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300"/>
        <w:ind w:left="4000" w:right="-500"/>
        <w:jc w:val="right"/>
        <w:rPr>
          <w:rFonts w:ascii="Myriad Pro" w:hAnsi="Myriad Pro"/>
          <w:sz w:val="28"/>
        </w:rPr>
      </w:pPr>
      <w:r>
        <w:rPr>
          <w:sz w:val="28"/>
        </w:rPr>
        <w:drawing>
          <wp:anchor distT="0" distB="0" distL="114300" distR="114300" simplePos="0" relativeHeight="251659264" behindDoc="1" locked="0" layoutInCell="0" allowOverlap="1">
            <wp:simplePos x="0" y="0"/>
            <wp:positionH relativeFrom="column">
              <wp:posOffset>-720090</wp:posOffset>
            </wp:positionH>
            <wp:positionV relativeFrom="paragraph">
              <wp:posOffset>-540385</wp:posOffset>
            </wp:positionV>
            <wp:extent cx="7561580" cy="10694670"/>
            <wp:effectExtent l="0" t="0" r="0" b="0"/>
            <wp:wrapNone/>
            <wp:docPr id="1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561580" cy="10694670"/>
                    </a:xfrm>
                    <a:prstGeom prst="rect">
                      <a:avLst/>
                    </a:prstGeom>
                    <a:noFill/>
                  </pic:spPr>
                </pic:pic>
              </a:graphicData>
            </a:graphic>
          </wp:anchor>
        </w:drawing>
      </w:r>
      <w:r>
        <w:rPr>
          <w:rFonts w:hint="eastAsia" w:ascii="Myriad Pro" w:hAnsi="Myriad Pro"/>
          <w:sz w:val="28"/>
        </w:rPr>
        <w:t>V</w:t>
      </w:r>
      <w:r>
        <w:rPr>
          <w:rFonts w:ascii="Myriad Pro" w:hAnsi="Myriad Pro"/>
          <w:sz w:val="28"/>
        </w:rPr>
        <w:t>1.0.1</w:t>
      </w:r>
    </w:p>
    <w:p>
      <w:pPr>
        <w:ind w:left="567"/>
        <w:rPr>
          <w:rFonts w:ascii="Myriad Pro" w:hAnsi="Myriad Pro"/>
          <w:b/>
          <w:sz w:val="48"/>
        </w:rPr>
      </w:pPr>
    </w:p>
    <w:p>
      <w:pPr>
        <w:ind w:left="567"/>
        <w:rPr>
          <w:rFonts w:ascii="Myriad Pro" w:hAnsi="Myriad Pro"/>
          <w:b/>
          <w:sz w:val="48"/>
        </w:rPr>
      </w:pPr>
    </w:p>
    <w:p>
      <w:pPr>
        <w:ind w:left="567"/>
        <w:rPr>
          <w:rFonts w:ascii="Myriad Pro" w:hAnsi="Myriad Pro"/>
          <w:b/>
          <w:sz w:val="48"/>
        </w:rPr>
      </w:pPr>
    </w:p>
    <w:p>
      <w:pPr>
        <w:ind w:left="567"/>
        <w:rPr>
          <w:rFonts w:ascii="Myriad Pro" w:hAnsi="Myriad Pro"/>
          <w:b/>
          <w:sz w:val="48"/>
        </w:rPr>
      </w:pPr>
    </w:p>
    <w:p>
      <w:pPr>
        <w:ind w:left="567"/>
        <w:rPr>
          <w:rFonts w:ascii="Myriad Pro" w:hAnsi="Myriad Pro"/>
          <w:b/>
          <w:sz w:val="48"/>
        </w:rPr>
      </w:pPr>
      <w:r>
        <w:rPr>
          <w:rFonts w:ascii="Myriad Pro" w:hAnsi="Myriad Pro"/>
          <w:b/>
          <w:sz w:val="48"/>
        </w:rPr>
        <w:t>Network Camera</w:t>
      </w:r>
    </w:p>
    <w:p>
      <w:pPr>
        <w:spacing w:before="250"/>
        <w:ind w:left="567"/>
        <w:rPr>
          <w:rFonts w:hint="eastAsia" w:ascii="Myriad Pro" w:hAnsi="Myriad Pro" w:eastAsia="宋体"/>
          <w:b/>
          <w:sz w:val="36"/>
          <w:lang w:val="en-US" w:eastAsia="zh-CN"/>
        </w:rPr>
      </w:pPr>
      <w:r>
        <w:rPr>
          <w:rFonts w:ascii="Myriad Pro" w:hAnsi="Myriad Pro"/>
          <w:b/>
          <w:sz w:val="36"/>
        </w:rPr>
        <w:t>User‘s Manual</w:t>
      </w:r>
      <w:r>
        <w:rPr>
          <w:rFonts w:hint="eastAsia" w:ascii="Myriad Pro" w:hAnsi="Myriad Pro"/>
          <w:b/>
          <w:sz w:val="36"/>
          <w:lang w:val="en-US" w:eastAsia="zh-CN"/>
        </w:rPr>
        <w:t xml:space="preserve"> </w:t>
      </w:r>
      <w:bookmarkStart w:id="552" w:name="_GoBack"/>
      <w:bookmarkEnd w:id="552"/>
    </w:p>
    <w:p>
      <w:pPr>
        <w:tabs>
          <w:tab w:val="right" w:pos="9400"/>
        </w:tabs>
        <w:spacing w:before="8200"/>
        <w:ind w:left="567"/>
        <w:rPr>
          <w:rFonts w:ascii="Myriad Pro" w:hAnsi="Myriad Pro"/>
          <w:sz w:val="28"/>
        </w:rPr>
      </w:pPr>
      <w:r>
        <w:rPr>
          <w:rFonts w:ascii="Myriad Pro" w:hAnsi="Myriad Pro"/>
          <w:sz w:val="28"/>
        </w:rPr>
        <w:t xml:space="preserve"> </w:t>
      </w:r>
      <w:r>
        <w:rPr>
          <w:rFonts w:ascii="Myriad Pro" w:hAnsi="Myriad Pro"/>
          <w:sz w:val="28"/>
        </w:rPr>
        <w:tab/>
      </w:r>
    </w:p>
    <w:p>
      <w:pPr>
        <w:sectPr>
          <w:pgSz w:w="11908" w:h="16842"/>
          <w:pgMar w:top="851" w:right="1134" w:bottom="1134" w:left="1134" w:header="567" w:footer="284" w:gutter="0"/>
          <w:cols w:space="720" w:num="1"/>
        </w:sectPr>
      </w:pPr>
    </w:p>
    <w:p>
      <w:pPr>
        <w:pStyle w:val="2"/>
        <w:keepNext/>
        <w:pageBreakBefore/>
        <w:spacing w:after="520" w:line="300" w:lineRule="auto"/>
        <w:jc w:val="center"/>
        <w:rPr>
          <w:rFonts w:ascii="Myriad Pro" w:hAnsi="Myriad Pro"/>
          <w:b/>
          <w:sz w:val="44"/>
        </w:rPr>
      </w:pPr>
      <w:bookmarkStart w:id="0" w:name="d2e38"/>
      <w:bookmarkEnd w:id="0"/>
      <w:bookmarkStart w:id="1" w:name="_Toc149038881"/>
      <w:r>
        <w:rPr>
          <w:rFonts w:ascii="Myriad Pro" w:hAnsi="Myriad Pro"/>
          <w:b/>
          <w:sz w:val="44"/>
        </w:rPr>
        <w:t>Foreword</w:t>
      </w:r>
      <w:bookmarkEnd w:id="1"/>
    </w:p>
    <w:p>
      <w:pPr>
        <w:keepNext/>
        <w:spacing w:before="140" w:after="70" w:line="300" w:lineRule="auto"/>
        <w:rPr>
          <w:rFonts w:ascii="Myriad Pro" w:hAnsi="Myriad Pro"/>
          <w:sz w:val="28"/>
        </w:rPr>
      </w:pPr>
      <w:bookmarkStart w:id="2" w:name="d7e9a1310"/>
      <w:bookmarkEnd w:id="2"/>
      <w:r>
        <w:rPr>
          <w:rFonts w:ascii="Myriad Pro" w:hAnsi="Myriad Pro"/>
          <w:sz w:val="28"/>
        </w:rPr>
        <w:t>General</w:t>
      </w:r>
    </w:p>
    <w:p>
      <w:pPr>
        <w:spacing w:line="300" w:lineRule="auto"/>
        <w:ind w:left="850"/>
        <w:textAlignment w:val="center"/>
        <w:rPr>
          <w:rFonts w:ascii="Myriad Pro" w:hAnsi="Myriad Pro"/>
          <w:sz w:val="21"/>
        </w:rPr>
      </w:pPr>
      <w:r>
        <w:rPr>
          <w:rFonts w:ascii="Myriad Pro" w:hAnsi="Myriad Pro"/>
          <w:sz w:val="21"/>
        </w:rPr>
        <w:t>This manual introduces the functions, configuration, general operation, and system maintenance of network camera. Read carefully before using the platform, and keep the manual safe for future reference.</w:t>
      </w:r>
    </w:p>
    <w:p>
      <w:pPr>
        <w:keepNext/>
        <w:spacing w:before="140" w:after="70" w:line="300" w:lineRule="auto"/>
        <w:rPr>
          <w:rFonts w:ascii="Myriad Pro" w:hAnsi="Myriad Pro"/>
          <w:sz w:val="28"/>
        </w:rPr>
      </w:pPr>
      <w:bookmarkStart w:id="3" w:name="d7e15a1310"/>
      <w:bookmarkEnd w:id="3"/>
      <w:r>
        <w:rPr>
          <w:rFonts w:ascii="Myriad Pro" w:hAnsi="Myriad Pro"/>
          <w:sz w:val="28"/>
        </w:rPr>
        <w:t>Safety Instructions</w:t>
      </w:r>
    </w:p>
    <w:p>
      <w:pPr>
        <w:spacing w:line="300" w:lineRule="auto"/>
        <w:ind w:left="850"/>
        <w:textAlignment w:val="center"/>
        <w:rPr>
          <w:rFonts w:ascii="Myriad Pro" w:hAnsi="Myriad Pro"/>
          <w:sz w:val="21"/>
        </w:rPr>
      </w:pPr>
      <w:r>
        <w:rPr>
          <w:rFonts w:ascii="Myriad Pro" w:hAnsi="Myriad Pro"/>
          <w:sz w:val="21"/>
        </w:rPr>
        <w:t>The following signal words might appear in the manual.</w:t>
      </w:r>
    </w:p>
    <w:tbl>
      <w:tblPr>
        <w:tblStyle w:val="18"/>
        <w:tblW w:w="8788" w:type="dxa"/>
        <w:tblInd w:w="958" w:type="dxa"/>
        <w:tblLayout w:type="fixed"/>
        <w:tblCellMar>
          <w:top w:w="0" w:type="dxa"/>
          <w:left w:w="108" w:type="dxa"/>
          <w:bottom w:w="0" w:type="dxa"/>
          <w:right w:w="108" w:type="dxa"/>
        </w:tblCellMar>
      </w:tblPr>
      <w:tblGrid>
        <w:gridCol w:w="2648"/>
        <w:gridCol w:w="6140"/>
      </w:tblGrid>
      <w:tr>
        <w:tblPrEx>
          <w:tblCellMar>
            <w:top w:w="0" w:type="dxa"/>
            <w:left w:w="108" w:type="dxa"/>
            <w:bottom w:w="0" w:type="dxa"/>
            <w:right w:w="108" w:type="dxa"/>
          </w:tblCellMar>
        </w:tblPrEx>
        <w:trPr>
          <w:cantSplit/>
          <w:trHeight w:val="400" w:hRule="atLeast"/>
          <w:tblHeader/>
        </w:trPr>
        <w:tc>
          <w:tcPr>
            <w:tcW w:w="2895"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bookmarkStart w:id="4" w:name="d7e23a1310"/>
            <w:bookmarkEnd w:id="4"/>
            <w:r>
              <w:rPr>
                <w:rFonts w:ascii="Myriad Pro" w:hAnsi="Myriad Pro"/>
                <w:b/>
                <w:sz w:val="21"/>
              </w:rPr>
              <w:t>Signal Words</w:t>
            </w:r>
          </w:p>
        </w:tc>
        <w:tc>
          <w:tcPr>
            <w:tcW w:w="6745"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Meaning</w:t>
            </w:r>
          </w:p>
        </w:tc>
      </w:tr>
      <w:tr>
        <w:tblPrEx>
          <w:tblCellMar>
            <w:top w:w="0" w:type="dxa"/>
            <w:left w:w="108" w:type="dxa"/>
            <w:bottom w:w="0" w:type="dxa"/>
            <w:right w:w="108" w:type="dxa"/>
          </w:tblCellMar>
        </w:tblPrEx>
        <w:trPr>
          <w:cantSplit/>
        </w:trPr>
        <w:tc>
          <w:tcPr>
            <w:tcW w:w="289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bookmarkStart w:id="5" w:name="d7e48a1310"/>
            <w:bookmarkEnd w:id="5"/>
            <w:r>
              <w:rPr>
                <w:rFonts w:ascii="Myriad Pro" w:hAnsi="Myriad Pro"/>
                <w:sz w:val="21"/>
              </w:rPr>
              <w:drawing>
                <wp:inline distT="0" distB="0" distL="0" distR="0">
                  <wp:extent cx="888365" cy="2501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888365" cy="250190"/>
                          </a:xfrm>
                          <a:prstGeom prst="rect">
                            <a:avLst/>
                          </a:prstGeom>
                          <a:noFill/>
                          <a:ln>
                            <a:noFill/>
                          </a:ln>
                        </pic:spPr>
                      </pic:pic>
                    </a:graphicData>
                  </a:graphic>
                </wp:inline>
              </w:drawing>
            </w:r>
          </w:p>
        </w:tc>
        <w:tc>
          <w:tcPr>
            <w:tcW w:w="674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Indicates a medium or low potential hazard which, if not avoided, could result in slight or moderate injury.</w:t>
            </w:r>
          </w:p>
        </w:tc>
      </w:tr>
      <w:tr>
        <w:tblPrEx>
          <w:tblCellMar>
            <w:top w:w="0" w:type="dxa"/>
            <w:left w:w="108" w:type="dxa"/>
            <w:bottom w:w="0" w:type="dxa"/>
            <w:right w:w="108" w:type="dxa"/>
          </w:tblCellMar>
        </w:tblPrEx>
        <w:trPr>
          <w:cantSplit/>
        </w:trPr>
        <w:tc>
          <w:tcPr>
            <w:tcW w:w="289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bookmarkStart w:id="6" w:name="d7e57a1310"/>
            <w:bookmarkEnd w:id="6"/>
            <w:r>
              <w:rPr>
                <w:rFonts w:ascii="Myriad Pro" w:hAnsi="Myriad Pro"/>
                <w:sz w:val="21"/>
              </w:rPr>
              <w:drawing>
                <wp:inline distT="0" distB="0" distL="0" distR="0">
                  <wp:extent cx="888365" cy="2501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88365" cy="250190"/>
                          </a:xfrm>
                          <a:prstGeom prst="rect">
                            <a:avLst/>
                          </a:prstGeom>
                          <a:noFill/>
                          <a:ln>
                            <a:noFill/>
                          </a:ln>
                        </pic:spPr>
                      </pic:pic>
                    </a:graphicData>
                  </a:graphic>
                </wp:inline>
              </w:drawing>
            </w:r>
          </w:p>
        </w:tc>
        <w:tc>
          <w:tcPr>
            <w:tcW w:w="674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Indicates a potential risk which, if not avoided, could result in property damage, data loss, reductions in performance, or unpredictable result.</w:t>
            </w:r>
          </w:p>
        </w:tc>
      </w:tr>
      <w:tr>
        <w:tblPrEx>
          <w:tblCellMar>
            <w:top w:w="0" w:type="dxa"/>
            <w:left w:w="108" w:type="dxa"/>
            <w:bottom w:w="0" w:type="dxa"/>
            <w:right w:w="108" w:type="dxa"/>
          </w:tblCellMar>
        </w:tblPrEx>
        <w:trPr>
          <w:cantSplit/>
        </w:trPr>
        <w:tc>
          <w:tcPr>
            <w:tcW w:w="289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bookmarkStart w:id="7" w:name="d7e66a1310"/>
            <w:bookmarkEnd w:id="7"/>
            <w:r>
              <w:rPr>
                <w:rFonts w:ascii="Myriad Pro" w:hAnsi="Myriad Pro"/>
                <w:sz w:val="21"/>
              </w:rPr>
              <w:drawing>
                <wp:inline distT="0" distB="0" distL="0" distR="0">
                  <wp:extent cx="793750" cy="2501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793750" cy="250190"/>
                          </a:xfrm>
                          <a:prstGeom prst="rect">
                            <a:avLst/>
                          </a:prstGeom>
                          <a:noFill/>
                          <a:ln>
                            <a:noFill/>
                          </a:ln>
                        </pic:spPr>
                      </pic:pic>
                    </a:graphicData>
                  </a:graphic>
                </wp:inline>
              </w:drawing>
            </w:r>
          </w:p>
        </w:tc>
        <w:tc>
          <w:tcPr>
            <w:tcW w:w="674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Provides additional information as a supplement to the text.</w:t>
            </w:r>
          </w:p>
        </w:tc>
      </w:tr>
    </w:tbl>
    <w:p>
      <w:pPr>
        <w:keepNext/>
        <w:spacing w:before="140" w:after="70" w:line="300" w:lineRule="auto"/>
        <w:rPr>
          <w:rFonts w:ascii="Myriad Pro" w:hAnsi="Myriad Pro"/>
          <w:sz w:val="28"/>
        </w:rPr>
      </w:pPr>
      <w:bookmarkStart w:id="8" w:name="d7e75a1310"/>
      <w:bookmarkEnd w:id="8"/>
      <w:r>
        <w:rPr>
          <w:rFonts w:ascii="Myriad Pro" w:hAnsi="Myriad Pro"/>
          <w:sz w:val="28"/>
        </w:rPr>
        <w:t>Revision History</w:t>
      </w:r>
    </w:p>
    <w:tbl>
      <w:tblPr>
        <w:tblStyle w:val="18"/>
        <w:tblW w:w="8788" w:type="dxa"/>
        <w:tblInd w:w="958" w:type="dxa"/>
        <w:tblLayout w:type="fixed"/>
        <w:tblCellMar>
          <w:top w:w="0" w:type="dxa"/>
          <w:left w:w="108" w:type="dxa"/>
          <w:bottom w:w="0" w:type="dxa"/>
          <w:right w:w="108" w:type="dxa"/>
        </w:tblCellMar>
      </w:tblPr>
      <w:tblGrid>
        <w:gridCol w:w="2124"/>
        <w:gridCol w:w="4057"/>
        <w:gridCol w:w="2607"/>
      </w:tblGrid>
      <w:tr>
        <w:tblPrEx>
          <w:tblCellMar>
            <w:top w:w="0" w:type="dxa"/>
            <w:left w:w="108" w:type="dxa"/>
            <w:bottom w:w="0" w:type="dxa"/>
            <w:right w:w="108" w:type="dxa"/>
          </w:tblCellMar>
        </w:tblPrEx>
        <w:trPr>
          <w:cantSplit/>
          <w:trHeight w:val="400" w:hRule="atLeast"/>
          <w:tblHeader/>
        </w:trPr>
        <w:tc>
          <w:tcPr>
            <w:tcW w:w="2323"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bookmarkStart w:id="9" w:name="d7e78a1310"/>
            <w:bookmarkEnd w:id="9"/>
            <w:r>
              <w:rPr>
                <w:rFonts w:ascii="Myriad Pro" w:hAnsi="Myriad Pro"/>
                <w:b/>
                <w:sz w:val="21"/>
              </w:rPr>
              <w:t>Version</w:t>
            </w:r>
          </w:p>
        </w:tc>
        <w:tc>
          <w:tcPr>
            <w:tcW w:w="4460"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Revision Content</w:t>
            </w:r>
          </w:p>
        </w:tc>
        <w:tc>
          <w:tcPr>
            <w:tcW w:w="2857"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Release Date</w:t>
            </w:r>
          </w:p>
        </w:tc>
      </w:tr>
      <w:tr>
        <w:tblPrEx>
          <w:tblCellMar>
            <w:top w:w="0" w:type="dxa"/>
            <w:left w:w="108" w:type="dxa"/>
            <w:bottom w:w="0" w:type="dxa"/>
            <w:right w:w="108" w:type="dxa"/>
          </w:tblCellMar>
        </w:tblPrEx>
        <w:trPr>
          <w:cantSplit/>
        </w:trPr>
        <w:tc>
          <w:tcPr>
            <w:tcW w:w="232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V1.0.1</w:t>
            </w:r>
          </w:p>
        </w:tc>
        <w:tc>
          <w:tcPr>
            <w:tcW w:w="4460"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Updated the language.</w:t>
            </w:r>
          </w:p>
        </w:tc>
        <w:tc>
          <w:tcPr>
            <w:tcW w:w="285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October 2023</w:t>
            </w:r>
          </w:p>
        </w:tc>
      </w:tr>
      <w:tr>
        <w:tblPrEx>
          <w:tblCellMar>
            <w:top w:w="0" w:type="dxa"/>
            <w:left w:w="108" w:type="dxa"/>
            <w:bottom w:w="0" w:type="dxa"/>
            <w:right w:w="108" w:type="dxa"/>
          </w:tblCellMar>
        </w:tblPrEx>
        <w:trPr>
          <w:cantSplit/>
        </w:trPr>
        <w:tc>
          <w:tcPr>
            <w:tcW w:w="232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V1.0.0</w:t>
            </w:r>
          </w:p>
        </w:tc>
        <w:tc>
          <w:tcPr>
            <w:tcW w:w="4460"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First release.</w:t>
            </w:r>
          </w:p>
        </w:tc>
        <w:tc>
          <w:tcPr>
            <w:tcW w:w="285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September 2023</w:t>
            </w:r>
          </w:p>
        </w:tc>
      </w:tr>
    </w:tbl>
    <w:p>
      <w:pPr>
        <w:keepNext/>
        <w:spacing w:before="140" w:after="70" w:line="300" w:lineRule="auto"/>
        <w:rPr>
          <w:rFonts w:ascii="Myriad Pro" w:hAnsi="Myriad Pro"/>
          <w:sz w:val="28"/>
        </w:rPr>
      </w:pPr>
      <w:bookmarkStart w:id="10" w:name="d7e130a1310"/>
      <w:bookmarkEnd w:id="10"/>
      <w:r>
        <w:rPr>
          <w:rFonts w:ascii="Myriad Pro" w:hAnsi="Myriad Pro"/>
          <w:sz w:val="28"/>
        </w:rPr>
        <w:t>Privacy Protection Notice</w:t>
      </w:r>
    </w:p>
    <w:p>
      <w:pPr>
        <w:spacing w:line="300" w:lineRule="auto"/>
        <w:ind w:left="850"/>
        <w:textAlignment w:val="center"/>
        <w:rPr>
          <w:rFonts w:ascii="Myriad Pro" w:hAnsi="Myriad Pro"/>
          <w:sz w:val="21"/>
        </w:rPr>
      </w:pPr>
      <w:r>
        <w:rPr>
          <w:rFonts w:ascii="Myriad Pro" w:hAnsi="Myriad Pro"/>
          <w:sz w:val="21"/>
        </w:rPr>
        <w:t>As the device user or data controller, you might collect the personal data of others such as their face, audio, fingerprints, and license plate number. You need to be in compliance with your local privacy protection laws and regulations to protect the legitimate rights and interests of other people by implementing measures which include but are not limited: Providing clear and visible identification to inform people of the existence of the surveillance area and provide required contact information.</w:t>
      </w:r>
    </w:p>
    <w:p>
      <w:pPr>
        <w:keepNext/>
        <w:spacing w:before="140" w:after="70" w:line="300" w:lineRule="auto"/>
        <w:rPr>
          <w:rFonts w:ascii="Myriad Pro" w:hAnsi="Myriad Pro"/>
          <w:sz w:val="28"/>
        </w:rPr>
      </w:pPr>
      <w:bookmarkStart w:id="11" w:name="d7e139a1310"/>
      <w:bookmarkEnd w:id="11"/>
      <w:r>
        <w:rPr>
          <w:rFonts w:ascii="Myriad Pro" w:hAnsi="Myriad Pro"/>
          <w:sz w:val="28"/>
        </w:rPr>
        <w:t>About the Manual</w:t>
      </w:r>
    </w:p>
    <w:p>
      <w:pPr>
        <w:adjustRightInd/>
        <w:spacing w:line="300" w:lineRule="auto"/>
        <w:ind w:left="1150" w:hanging="300"/>
        <w:textAlignment w:val="center"/>
        <w:rPr>
          <w:rFonts w:ascii="Myriad Pro" w:hAnsi="Myriad Pro"/>
          <w:sz w:val="21"/>
        </w:rPr>
      </w:pPr>
      <w:bookmarkStart w:id="12" w:name="d7e144a1310"/>
      <w:bookmarkEnd w:id="12"/>
      <w:r>
        <w:rPr>
          <w:rFonts w:ascii="Arial" w:hAnsi="Arial" w:eastAsia="Times New Roman" w:cs="Arial"/>
          <w:sz w:val="21"/>
        </w:rPr>
        <w:t>●</w:t>
      </w:r>
      <w:r>
        <w:rPr>
          <w:rFonts w:ascii="Myriad Pro" w:hAnsi="Myriad Pro" w:eastAsia="Times New Roman"/>
          <w:sz w:val="21"/>
        </w:rPr>
        <w:tab/>
      </w:r>
      <w:r>
        <w:rPr>
          <w:rFonts w:ascii="Myriad Pro" w:hAnsi="Myriad Pro"/>
          <w:sz w:val="21"/>
        </w:rPr>
        <w:t>The manual is for reference only. Slight differences might be found between the manual and the product.</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We are not liable for losses incurred due to operating the product in ways that are not in compliance with the manual.</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The manual will be updated according to the latest laws and regulations of related jurisdictions. For detailed information, see the paper user’s manual, use our CD-ROM, scan the QR code or visit our official website. The manual is for reference only. Slight differences might be found between the electronic version and the paper version.</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All designs and software are subject to change without prior written notice. Product updates might result in some differences appearing between the actual product and the manual. Please contact customer service for the latest program and supplementary documentation.</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There might be errors in the print or deviations in the description of the functions, operations and technical data. If there is any doubt or dispute, we reserve the right of final explanation.</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Upgrade the reader software or try other mainstream reader software if the manual (in PDF format) cannot be opened.</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All trademarks, registered trademarks and company names in the manual are properties of their respective owners.</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Please visit our website, contact the supplier or customer service if any problems occur while using the device.</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If there is any uncertainty or controversy, we reserve the right of final explanation.</w:t>
      </w:r>
    </w:p>
    <w:p>
      <w:pPr>
        <w:pStyle w:val="2"/>
        <w:keepNext/>
        <w:pageBreakBefore/>
        <w:spacing w:after="520" w:line="300" w:lineRule="auto"/>
        <w:jc w:val="center"/>
        <w:rPr>
          <w:rFonts w:ascii="Myriad Pro" w:hAnsi="Myriad Pro"/>
          <w:b/>
          <w:sz w:val="44"/>
        </w:rPr>
      </w:pPr>
      <w:bookmarkStart w:id="13" w:name="d14e6a1310"/>
      <w:bookmarkEnd w:id="13"/>
      <w:bookmarkStart w:id="14" w:name="_Toc149038882"/>
      <w:r>
        <w:rPr>
          <w:rFonts w:ascii="Myriad Pro" w:hAnsi="Myriad Pro"/>
          <w:b/>
          <w:sz w:val="44"/>
        </w:rPr>
        <w:t>Important Safeguards and Warnings</w:t>
      </w:r>
      <w:bookmarkEnd w:id="14"/>
    </w:p>
    <w:p>
      <w:pPr>
        <w:spacing w:line="300" w:lineRule="auto"/>
        <w:ind w:left="850"/>
        <w:textAlignment w:val="center"/>
        <w:rPr>
          <w:rFonts w:ascii="Myriad Pro" w:hAnsi="Myriad Pro"/>
          <w:sz w:val="21"/>
        </w:rPr>
      </w:pPr>
      <w:r>
        <w:rPr>
          <w:rFonts w:ascii="Myriad Pro" w:hAnsi="Myriad Pro"/>
          <w:sz w:val="21"/>
        </w:rPr>
        <w:t>This section introduces content covering the proper handling of the device, hazard prevention, and prevention of property damage. Read carefully before using the device, and comply with the guidelines when using it.</w:t>
      </w:r>
    </w:p>
    <w:p>
      <w:pPr>
        <w:keepNext/>
        <w:spacing w:before="140" w:after="70" w:line="300" w:lineRule="auto"/>
        <w:rPr>
          <w:rFonts w:ascii="Myriad Pro" w:hAnsi="Myriad Pro"/>
          <w:sz w:val="28"/>
        </w:rPr>
      </w:pPr>
      <w:bookmarkStart w:id="15" w:name="d14e12a1310"/>
      <w:bookmarkEnd w:id="15"/>
      <w:r>
        <w:rPr>
          <w:rFonts w:ascii="Myriad Pro" w:hAnsi="Myriad Pro"/>
          <w:sz w:val="28"/>
        </w:rPr>
        <w:t>Transportation Requirements</w:t>
      </w:r>
    </w:p>
    <w:p>
      <w:pPr>
        <w:keepNext/>
        <w:keepLines/>
        <w:spacing w:before="80" w:after="60" w:line="300" w:lineRule="auto"/>
        <w:ind w:left="850"/>
        <w:textAlignment w:val="center"/>
        <w:rPr>
          <w:rFonts w:ascii="Myriad Pro" w:hAnsi="Myriad Pro"/>
          <w:b/>
        </w:rPr>
      </w:pPr>
      <w:r>
        <w:rPr>
          <w:rFonts w:ascii="Myriad Pro" w:hAnsi="Myriad Pro"/>
          <w:b/>
        </w:rPr>
        <w:drawing>
          <wp:inline distT="0" distB="0" distL="0" distR="0">
            <wp:extent cx="224155" cy="1981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24155" cy="198120"/>
                    </a:xfrm>
                    <a:prstGeom prst="rect">
                      <a:avLst/>
                    </a:prstGeom>
                    <a:noFill/>
                    <a:ln>
                      <a:noFill/>
                    </a:ln>
                  </pic:spPr>
                </pic:pic>
              </a:graphicData>
            </a:graphic>
          </wp:inline>
        </w:drawing>
      </w:r>
    </w:p>
    <w:p>
      <w:pPr>
        <w:adjustRightInd/>
        <w:spacing w:line="300" w:lineRule="auto"/>
        <w:ind w:left="1150" w:hanging="300"/>
        <w:textAlignment w:val="center"/>
        <w:rPr>
          <w:rFonts w:ascii="Myriad Pro" w:hAnsi="Myriad Pro"/>
          <w:sz w:val="21"/>
        </w:rPr>
      </w:pPr>
      <w:bookmarkStart w:id="16" w:name="d14e19a1310"/>
      <w:bookmarkEnd w:id="16"/>
      <w:r>
        <w:rPr>
          <w:rFonts w:ascii="Arial" w:hAnsi="Arial" w:eastAsia="Times New Roman" w:cs="Arial"/>
          <w:sz w:val="21"/>
        </w:rPr>
        <w:t>●</w:t>
      </w:r>
      <w:r>
        <w:rPr>
          <w:rFonts w:ascii="Myriad Pro" w:hAnsi="Myriad Pro" w:eastAsia="Times New Roman"/>
          <w:sz w:val="21"/>
        </w:rPr>
        <w:tab/>
      </w:r>
      <w:r>
        <w:rPr>
          <w:rFonts w:ascii="Myriad Pro" w:hAnsi="Myriad Pro"/>
          <w:sz w:val="21"/>
        </w:rPr>
        <w:t>Transport the device under allowed humidity and temperature conditions.</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Pack the device with packaging provided by its manufacturer or packaging of the same quality before transporting it.</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Do not place heavy stress on the device, violently vibrate or immerse it in liquid during transportation.</w:t>
      </w:r>
    </w:p>
    <w:p>
      <w:pPr>
        <w:keepNext/>
        <w:spacing w:before="140" w:after="70" w:line="300" w:lineRule="auto"/>
        <w:rPr>
          <w:rFonts w:ascii="Myriad Pro" w:hAnsi="Myriad Pro"/>
          <w:sz w:val="28"/>
        </w:rPr>
      </w:pPr>
      <w:bookmarkStart w:id="17" w:name="d14e32a1310"/>
      <w:bookmarkEnd w:id="17"/>
      <w:r>
        <w:rPr>
          <w:rFonts w:ascii="Myriad Pro" w:hAnsi="Myriad Pro"/>
          <w:sz w:val="28"/>
        </w:rPr>
        <w:t>Storage Requirements</w:t>
      </w:r>
    </w:p>
    <w:p>
      <w:pPr>
        <w:keepNext/>
        <w:keepLines/>
        <w:spacing w:before="80" w:after="60" w:line="300" w:lineRule="auto"/>
        <w:ind w:left="850"/>
        <w:textAlignment w:val="center"/>
        <w:rPr>
          <w:rFonts w:ascii="Myriad Pro" w:hAnsi="Myriad Pro"/>
          <w:b/>
        </w:rPr>
      </w:pPr>
      <w:r>
        <w:rPr>
          <w:rFonts w:ascii="Myriad Pro" w:hAnsi="Myriad Pro"/>
          <w:b/>
        </w:rPr>
        <w:drawing>
          <wp:inline distT="0" distB="0" distL="0" distR="0">
            <wp:extent cx="224155" cy="1981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24155" cy="198120"/>
                    </a:xfrm>
                    <a:prstGeom prst="rect">
                      <a:avLst/>
                    </a:prstGeom>
                    <a:noFill/>
                    <a:ln>
                      <a:noFill/>
                    </a:ln>
                  </pic:spPr>
                </pic:pic>
              </a:graphicData>
            </a:graphic>
          </wp:inline>
        </w:drawing>
      </w:r>
    </w:p>
    <w:p>
      <w:pPr>
        <w:adjustRightInd/>
        <w:spacing w:line="300" w:lineRule="auto"/>
        <w:ind w:left="1150" w:hanging="300"/>
        <w:textAlignment w:val="center"/>
        <w:rPr>
          <w:rFonts w:ascii="Myriad Pro" w:hAnsi="Myriad Pro"/>
          <w:sz w:val="21"/>
        </w:rPr>
      </w:pPr>
      <w:bookmarkStart w:id="18" w:name="d14e39a1310"/>
      <w:bookmarkEnd w:id="18"/>
      <w:r>
        <w:rPr>
          <w:rFonts w:ascii="Arial" w:hAnsi="Arial" w:eastAsia="Times New Roman" w:cs="Arial"/>
          <w:sz w:val="21"/>
        </w:rPr>
        <w:t>●</w:t>
      </w:r>
      <w:r>
        <w:rPr>
          <w:rFonts w:ascii="Myriad Pro" w:hAnsi="Myriad Pro" w:eastAsia="Times New Roman"/>
          <w:sz w:val="21"/>
        </w:rPr>
        <w:tab/>
      </w:r>
      <w:r>
        <w:rPr>
          <w:rFonts w:ascii="Myriad Pro" w:hAnsi="Myriad Pro"/>
          <w:sz w:val="21"/>
        </w:rPr>
        <w:t>Store the device under allowed humidity and temperature conditions.</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Do not place the device in a humid, dusty, extremely hot or cold site that has strong electromagnetic radiation or unstable illumination.</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Do not place heavy stress on the device, violently vibrate or immerse it in liquid during storage.</w:t>
      </w:r>
    </w:p>
    <w:p>
      <w:pPr>
        <w:keepNext/>
        <w:spacing w:before="140" w:after="70" w:line="300" w:lineRule="auto"/>
        <w:rPr>
          <w:rFonts w:ascii="Myriad Pro" w:hAnsi="Myriad Pro"/>
          <w:sz w:val="28"/>
        </w:rPr>
      </w:pPr>
      <w:bookmarkStart w:id="19" w:name="d14e54a1310"/>
      <w:bookmarkEnd w:id="19"/>
      <w:r>
        <w:rPr>
          <w:rFonts w:ascii="Myriad Pro" w:hAnsi="Myriad Pro"/>
          <w:sz w:val="28"/>
        </w:rPr>
        <w:t>Installation Requirements</w:t>
      </w:r>
    </w:p>
    <w:p>
      <w:pPr>
        <w:keepNext/>
        <w:keepLines/>
        <w:spacing w:before="80" w:after="60" w:line="300" w:lineRule="auto"/>
        <w:ind w:left="850"/>
        <w:textAlignment w:val="center"/>
        <w:rPr>
          <w:rFonts w:ascii="Myriad Pro" w:hAnsi="Myriad Pro"/>
          <w:b/>
        </w:rPr>
      </w:pPr>
      <w:r>
        <w:rPr>
          <w:rFonts w:ascii="Myriad Pro" w:hAnsi="Myriad Pro"/>
          <w:b/>
        </w:rPr>
        <w:drawing>
          <wp:inline distT="0" distB="0" distL="0" distR="0">
            <wp:extent cx="664210" cy="1981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4210" cy="198120"/>
                    </a:xfrm>
                    <a:prstGeom prst="rect">
                      <a:avLst/>
                    </a:prstGeom>
                    <a:noFill/>
                    <a:ln>
                      <a:noFill/>
                    </a:ln>
                  </pic:spPr>
                </pic:pic>
              </a:graphicData>
            </a:graphic>
          </wp:inline>
        </w:drawing>
      </w:r>
    </w:p>
    <w:p>
      <w:pPr>
        <w:adjustRightInd/>
        <w:spacing w:line="300" w:lineRule="auto"/>
        <w:ind w:left="1150" w:hanging="300"/>
        <w:textAlignment w:val="center"/>
        <w:rPr>
          <w:rFonts w:ascii="Myriad Pro" w:hAnsi="Myriad Pro"/>
          <w:sz w:val="21"/>
        </w:rPr>
      </w:pPr>
      <w:bookmarkStart w:id="20" w:name="d14e61a1310"/>
      <w:bookmarkEnd w:id="20"/>
      <w:r>
        <w:rPr>
          <w:rFonts w:ascii="Arial" w:hAnsi="Arial" w:eastAsia="Times New Roman" w:cs="Arial"/>
          <w:sz w:val="21"/>
        </w:rPr>
        <w:t>●</w:t>
      </w:r>
      <w:r>
        <w:rPr>
          <w:rFonts w:ascii="Myriad Pro" w:hAnsi="Myriad Pro" w:eastAsia="Times New Roman"/>
          <w:sz w:val="21"/>
        </w:rPr>
        <w:tab/>
      </w:r>
      <w:r>
        <w:rPr>
          <w:rFonts w:ascii="Myriad Pro" w:hAnsi="Myriad Pro"/>
          <w:sz w:val="21"/>
        </w:rPr>
        <w:t>Strictly comply with the local electrical safety code and standards, and check whether the power supply is correct before operating the device.</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Please follow the electrical requirements to power the device.</w:t>
      </w:r>
    </w:p>
    <w:p>
      <w:pPr>
        <w:adjustRightInd/>
        <w:spacing w:line="300" w:lineRule="auto"/>
        <w:ind w:left="1450" w:hanging="300"/>
        <w:textAlignment w:val="center"/>
        <w:rPr>
          <w:rFonts w:ascii="Myriad Pro" w:hAnsi="Myriad Pro"/>
          <w:sz w:val="21"/>
        </w:rPr>
      </w:pPr>
      <w:bookmarkStart w:id="21" w:name="d14e68a1310"/>
      <w:bookmarkEnd w:id="21"/>
      <w:r>
        <w:rPr>
          <w:rFonts w:ascii="Cambria Math" w:hAnsi="Cambria Math" w:eastAsia="Times New Roman" w:cs="Cambria Math"/>
          <w:sz w:val="13"/>
        </w:rPr>
        <w:t>◇</w:t>
      </w:r>
      <w:r>
        <w:rPr>
          <w:rFonts w:ascii="Myriad Pro" w:hAnsi="Myriad Pro" w:eastAsia="Times New Roman"/>
          <w:sz w:val="13"/>
        </w:rPr>
        <w:tab/>
      </w:r>
      <w:r>
        <w:rPr>
          <w:rFonts w:ascii="Myriad Pro" w:hAnsi="Myriad Pro"/>
          <w:sz w:val="21"/>
        </w:rPr>
        <w:t>When selecting the power adapter, the power supply must conform to the requirements of ES1 in IEC 62368-1 standard and be no higher than PS2. Please note that the power supply requirements are subject to the device label.</w:t>
      </w:r>
    </w:p>
    <w:p>
      <w:pPr>
        <w:adjustRightInd/>
        <w:spacing w:line="300" w:lineRule="auto"/>
        <w:ind w:left="1450" w:hanging="300"/>
        <w:textAlignment w:val="center"/>
        <w:rPr>
          <w:rFonts w:ascii="Myriad Pro" w:hAnsi="Myriad Pro"/>
          <w:sz w:val="21"/>
        </w:rPr>
      </w:pPr>
      <w:r>
        <w:rPr>
          <w:rFonts w:ascii="Cambria Math" w:hAnsi="Cambria Math" w:eastAsia="Times New Roman" w:cs="Cambria Math"/>
          <w:sz w:val="13"/>
        </w:rPr>
        <w:t>◇</w:t>
      </w:r>
      <w:r>
        <w:rPr>
          <w:rFonts w:ascii="Myriad Pro" w:hAnsi="Myriad Pro" w:eastAsia="Times New Roman"/>
          <w:sz w:val="13"/>
        </w:rPr>
        <w:tab/>
      </w:r>
      <w:r>
        <w:rPr>
          <w:rFonts w:ascii="Myriad Pro" w:hAnsi="Myriad Pro"/>
          <w:sz w:val="21"/>
        </w:rPr>
        <w:t>We recommend using the power adapter provided with the device.</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Do not connect the device to two or more kinds of power supplies, unless otherwise specified, to avoid damage to the device.</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The device must be installed in a location that only professionals can access, to avoid the risk of non-professionals becoming injured from accessing the area while the device is working. Professionals must have full knowledge of the safeguards and warnings of using the device.</w:t>
      </w:r>
    </w:p>
    <w:p>
      <w:pPr>
        <w:keepNext/>
        <w:keepLines/>
        <w:spacing w:before="80" w:after="60" w:line="300" w:lineRule="auto"/>
        <w:ind w:left="850"/>
        <w:textAlignment w:val="center"/>
        <w:rPr>
          <w:rFonts w:ascii="Myriad Pro" w:hAnsi="Myriad Pro"/>
          <w:b/>
        </w:rPr>
      </w:pPr>
      <w:r>
        <w:rPr>
          <w:rFonts w:ascii="Myriad Pro" w:hAnsi="Myriad Pro"/>
          <w:b/>
        </w:rPr>
        <w:drawing>
          <wp:inline distT="0" distB="0" distL="0" distR="0">
            <wp:extent cx="224155" cy="1981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24155" cy="198120"/>
                    </a:xfrm>
                    <a:prstGeom prst="rect">
                      <a:avLst/>
                    </a:prstGeom>
                    <a:noFill/>
                    <a:ln>
                      <a:noFill/>
                    </a:ln>
                  </pic:spPr>
                </pic:pic>
              </a:graphicData>
            </a:graphic>
          </wp:inline>
        </w:drawing>
      </w:r>
    </w:p>
    <w:p>
      <w:pPr>
        <w:adjustRightInd/>
        <w:spacing w:line="300" w:lineRule="auto"/>
        <w:ind w:left="1150" w:hanging="300"/>
        <w:textAlignment w:val="center"/>
        <w:rPr>
          <w:rFonts w:ascii="Myriad Pro" w:hAnsi="Myriad Pro"/>
          <w:sz w:val="21"/>
        </w:rPr>
      </w:pPr>
      <w:bookmarkStart w:id="22" w:name="d14e86a1310"/>
      <w:bookmarkEnd w:id="22"/>
      <w:r>
        <w:rPr>
          <w:rFonts w:ascii="Arial" w:hAnsi="Arial" w:eastAsia="Times New Roman" w:cs="Arial"/>
          <w:sz w:val="21"/>
        </w:rPr>
        <w:t>●</w:t>
      </w:r>
      <w:r>
        <w:rPr>
          <w:rFonts w:ascii="Myriad Pro" w:hAnsi="Myriad Pro" w:eastAsia="Times New Roman"/>
          <w:sz w:val="21"/>
        </w:rPr>
        <w:tab/>
      </w:r>
      <w:r>
        <w:rPr>
          <w:rFonts w:ascii="Myriad Pro" w:hAnsi="Myriad Pro"/>
          <w:sz w:val="21"/>
        </w:rPr>
        <w:t>Do not place heavy stress on the device, violently vibrate or immerse it in liquid during installation.</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An emergency disconnect device must be installed during installation and wiring at a readily accessible location for emergency power cut-off.</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We recommend you use the device with a lightning protection device for stronger protection against lightning. For outdoor scenarios, strictly comply with the lightning protection regulations.</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Ground the function earthing portion </w:t>
      </w:r>
      <w:bookmarkStart w:id="23" w:name="d14e99a1310"/>
      <w:bookmarkEnd w:id="23"/>
      <w:r>
        <w:rPr>
          <w:rFonts w:ascii="Myriad Pro" w:hAnsi="Myriad Pro"/>
          <w:sz w:val="21"/>
        </w:rPr>
        <w:drawing>
          <wp:inline distT="0" distB="0" distL="0" distR="0">
            <wp:extent cx="129540" cy="1295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9540" cy="129540"/>
                    </a:xfrm>
                    <a:prstGeom prst="rect">
                      <a:avLst/>
                    </a:prstGeom>
                    <a:noFill/>
                    <a:ln>
                      <a:noFill/>
                    </a:ln>
                  </pic:spPr>
                </pic:pic>
              </a:graphicData>
            </a:graphic>
          </wp:inline>
        </w:drawing>
      </w:r>
      <w:r>
        <w:rPr>
          <w:rFonts w:ascii="Myriad Pro" w:hAnsi="Myriad Pro"/>
          <w:sz w:val="21"/>
        </w:rPr>
        <w:t xml:space="preserve"> of the device to improve its reliability (certain models are not equipped with earthing holes). The device is a class I electrical appliance. Make sure that the power supply of the device is connected to a power socket with protective earthing.</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The dome cover is an optical component. Do not directly touch or wipe the surface of the cover during installation.</w:t>
      </w:r>
    </w:p>
    <w:p>
      <w:pPr>
        <w:keepNext/>
        <w:spacing w:before="140" w:after="70" w:line="300" w:lineRule="auto"/>
        <w:rPr>
          <w:rFonts w:ascii="Myriad Pro" w:hAnsi="Myriad Pro"/>
          <w:sz w:val="28"/>
        </w:rPr>
      </w:pPr>
      <w:bookmarkStart w:id="24" w:name="d14e106a1310"/>
      <w:bookmarkEnd w:id="24"/>
      <w:r>
        <w:rPr>
          <w:rFonts w:ascii="Myriad Pro" w:hAnsi="Myriad Pro"/>
          <w:sz w:val="28"/>
        </w:rPr>
        <w:t>Operation Requirements</w:t>
      </w:r>
    </w:p>
    <w:p>
      <w:pPr>
        <w:keepNext/>
        <w:keepLines/>
        <w:spacing w:before="80" w:after="60" w:line="300" w:lineRule="auto"/>
        <w:ind w:left="850"/>
        <w:textAlignment w:val="center"/>
        <w:rPr>
          <w:rFonts w:ascii="Myriad Pro" w:hAnsi="Myriad Pro"/>
          <w:b/>
        </w:rPr>
      </w:pPr>
      <w:r>
        <w:rPr>
          <w:rFonts w:ascii="Myriad Pro" w:hAnsi="Myriad Pro"/>
          <w:b/>
        </w:rPr>
        <w:drawing>
          <wp:inline distT="0" distB="0" distL="0" distR="0">
            <wp:extent cx="664210" cy="1981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4210" cy="198120"/>
                    </a:xfrm>
                    <a:prstGeom prst="rect">
                      <a:avLst/>
                    </a:prstGeom>
                    <a:noFill/>
                    <a:ln>
                      <a:noFill/>
                    </a:ln>
                  </pic:spPr>
                </pic:pic>
              </a:graphicData>
            </a:graphic>
          </wp:inline>
        </w:drawing>
      </w:r>
    </w:p>
    <w:p>
      <w:pPr>
        <w:adjustRightInd/>
        <w:spacing w:line="300" w:lineRule="auto"/>
        <w:ind w:left="1150" w:hanging="300"/>
        <w:textAlignment w:val="center"/>
        <w:rPr>
          <w:rFonts w:ascii="Myriad Pro" w:hAnsi="Myriad Pro"/>
          <w:sz w:val="21"/>
        </w:rPr>
      </w:pPr>
      <w:bookmarkStart w:id="25" w:name="d14e111a1310"/>
      <w:bookmarkEnd w:id="25"/>
      <w:r>
        <w:rPr>
          <w:rFonts w:ascii="Arial" w:hAnsi="Arial" w:eastAsia="Times New Roman" w:cs="Arial"/>
          <w:sz w:val="21"/>
        </w:rPr>
        <w:t>●</w:t>
      </w:r>
      <w:r>
        <w:rPr>
          <w:rFonts w:ascii="Myriad Pro" w:hAnsi="Myriad Pro" w:eastAsia="Times New Roman"/>
          <w:sz w:val="21"/>
        </w:rPr>
        <w:tab/>
      </w:r>
      <w:r>
        <w:rPr>
          <w:rFonts w:ascii="Myriad Pro" w:hAnsi="Myriad Pro"/>
          <w:sz w:val="21"/>
        </w:rPr>
        <w:t>The cover must not be opened while the device is powered on.</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Do not touch the heat dissipation component of the device to avoid the risk of getting burnt.</w:t>
      </w:r>
    </w:p>
    <w:p>
      <w:pPr>
        <w:keepNext/>
        <w:keepLines/>
        <w:spacing w:before="80" w:after="60" w:line="300" w:lineRule="auto"/>
        <w:ind w:left="850"/>
        <w:textAlignment w:val="center"/>
        <w:rPr>
          <w:rFonts w:ascii="Myriad Pro" w:hAnsi="Myriad Pro"/>
          <w:b/>
        </w:rPr>
      </w:pPr>
      <w:r>
        <w:rPr>
          <w:rFonts w:ascii="Myriad Pro" w:hAnsi="Myriad Pro"/>
          <w:b/>
        </w:rPr>
        <w:drawing>
          <wp:inline distT="0" distB="0" distL="0" distR="0">
            <wp:extent cx="224155" cy="1981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24155" cy="198120"/>
                    </a:xfrm>
                    <a:prstGeom prst="rect">
                      <a:avLst/>
                    </a:prstGeom>
                    <a:noFill/>
                    <a:ln>
                      <a:noFill/>
                    </a:ln>
                  </pic:spPr>
                </pic:pic>
              </a:graphicData>
            </a:graphic>
          </wp:inline>
        </w:drawing>
      </w:r>
    </w:p>
    <w:p>
      <w:pPr>
        <w:adjustRightInd/>
        <w:spacing w:line="300" w:lineRule="auto"/>
        <w:ind w:left="1150" w:hanging="300"/>
        <w:textAlignment w:val="center"/>
        <w:rPr>
          <w:rFonts w:ascii="Myriad Pro" w:hAnsi="Myriad Pro"/>
          <w:sz w:val="21"/>
        </w:rPr>
      </w:pPr>
      <w:bookmarkStart w:id="26" w:name="d14e119a1310"/>
      <w:bookmarkEnd w:id="26"/>
      <w:r>
        <w:rPr>
          <w:rFonts w:ascii="Arial" w:hAnsi="Arial" w:eastAsia="Times New Roman" w:cs="Arial"/>
          <w:sz w:val="21"/>
        </w:rPr>
        <w:t>●</w:t>
      </w:r>
      <w:r>
        <w:rPr>
          <w:rFonts w:ascii="Myriad Pro" w:hAnsi="Myriad Pro" w:eastAsia="Times New Roman"/>
          <w:sz w:val="21"/>
        </w:rPr>
        <w:tab/>
      </w:r>
      <w:r>
        <w:rPr>
          <w:rFonts w:ascii="Myriad Pro" w:hAnsi="Myriad Pro"/>
          <w:sz w:val="21"/>
        </w:rPr>
        <w:t>Use the device under allowed humidity and temperature conditions.</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Do not aim the device at strong light sources (such as lamplight, and sunlight) when focusing it, to avoid reducing the lifespan of the CMOS sensor, and causing overbrightness and flickering.</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When using a laser beam device, avoid exposing the device surface to laser beam radiation.</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Prevent liquid from flowing into the device to avoid damage to its internal components.</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Protect indoor devices from rain and dampness to avoid electric shocks and fires breaking out.</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Do not block the ventilation opening near the device to avoid heat accumulation.</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Protect the line cord and wires from being walked on or squeezed particularly at plugs, power sockets, and the point where they exit from the device.</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Do not directly touch the photosensitive CMOS. Use an air blower to clean the dust or dirt on the lens.</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The dome cover is an optical component. Do not directly touch or wipe the surface of the cover when using it.</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There might be a risk of electrostatic discharge on the dome cover. Power off the device when installing the cover after the camera finishes adjustment. Do not directly touch the cover and make sure the cover is not exposed to other equipment or human bodies</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Strengthen the protection of the network, device data and personal information. All necessary safety measures to ensure the network security of the device must be taken, such as using strong passwords, regularly changing your password, updating firmware to the latest version, and isolating computer networks. For the IPC firmware of some previous versions, the ONVIF password will not be automatically synchronized after the main password of the system has been changed. You need to update the firmware or change the password manually.</w:t>
      </w:r>
    </w:p>
    <w:p>
      <w:pPr>
        <w:keepNext/>
        <w:spacing w:before="140" w:after="70" w:line="300" w:lineRule="auto"/>
        <w:rPr>
          <w:rFonts w:ascii="Myriad Pro" w:hAnsi="Myriad Pro"/>
          <w:sz w:val="28"/>
        </w:rPr>
      </w:pPr>
      <w:bookmarkStart w:id="27" w:name="d14e156a1310"/>
      <w:bookmarkEnd w:id="27"/>
      <w:r>
        <w:rPr>
          <w:rFonts w:ascii="Myriad Pro" w:hAnsi="Myriad Pro"/>
          <w:sz w:val="28"/>
        </w:rPr>
        <w:t>Maintenance Requirements</w:t>
      </w:r>
    </w:p>
    <w:p>
      <w:pPr>
        <w:keepNext/>
        <w:keepLines/>
        <w:spacing w:before="80" w:after="60" w:line="300" w:lineRule="auto"/>
        <w:ind w:left="850"/>
        <w:textAlignment w:val="center"/>
        <w:rPr>
          <w:rFonts w:ascii="Myriad Pro" w:hAnsi="Myriad Pro"/>
          <w:b/>
        </w:rPr>
      </w:pPr>
      <w:r>
        <w:rPr>
          <w:rFonts w:ascii="Myriad Pro" w:hAnsi="Myriad Pro"/>
          <w:b/>
        </w:rPr>
        <w:drawing>
          <wp:inline distT="0" distB="0" distL="0" distR="0">
            <wp:extent cx="224155" cy="1981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24155" cy="198120"/>
                    </a:xfrm>
                    <a:prstGeom prst="rect">
                      <a:avLst/>
                    </a:prstGeom>
                    <a:noFill/>
                    <a:ln>
                      <a:noFill/>
                    </a:ln>
                  </pic:spPr>
                </pic:pic>
              </a:graphicData>
            </a:graphic>
          </wp:inline>
        </w:drawing>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Strictly follow the instructions to disassemble the device. Non-professionals dismantling the device can result in it leaking water or producing poor quality images. For a device that is required to be disassembled before use, make sure the seal ring is flat and in the seal groove when putting the cover back on. When you find condensed water forming on the lens or the desiccant becomes green after you disassembled the device, contact after-sales service to replace the desiccant. Desiccants might not be provided depending on the actual model.</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Use the accessories suggested by the manufacturer. Installation and maintenance must be performed by qualified professionals.</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Do not directly touch the photosensitive CMOS. Use an air blower to clean the dust or dirt on the lens. When it is necessary to clean the device, slightly wet a soft cloth with alcohol, and gently wipe away the dirt.</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Clean the device body with a soft dry cloth. If there are any stubborn stains, clean them away with a soft cloth dipped in a neutral detergent, and then wipe the surface dry. Do not use volatile solvents such as ethyl alcohol, benzene, diluent, or abrasive detergents on the device to avoid damaging the coating and degrading the performance of the device.</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The dome cover is an optical component. When it is contaminated with dust, grease, or fingerprints, use degreasing cotton moistened with a little ether or a clean soft cloth dipped in water to gently wipe it clean. An air gun is useful for blowing dust away.</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It is normal for a camera made of stainless steel to develop rust on its surface after being used in a strong corrosive environment (such as the seaside, and chemical plants). Use an abrasive soft cloth moistened with a little acid solution (vinegar is recommended) to gently wipe it away. Afterwards, wipe it dry.</w:t>
      </w:r>
    </w:p>
    <w:p>
      <w:pPr>
        <w:sectPr>
          <w:headerReference r:id="rId3" w:type="default"/>
          <w:footerReference r:id="rId4" w:type="default"/>
          <w:pgSz w:w="11908" w:h="16842"/>
          <w:pgMar w:top="851" w:right="1134" w:bottom="1134" w:left="1134" w:header="850" w:footer="284" w:gutter="0"/>
          <w:pgNumType w:fmt="upperRoman" w:start="1"/>
          <w:cols w:space="720" w:num="1"/>
        </w:sectPr>
      </w:pPr>
    </w:p>
    <w:p>
      <w:pPr>
        <w:keepNext/>
        <w:spacing w:after="400" w:line="300" w:lineRule="auto"/>
        <w:jc w:val="center"/>
        <w:rPr>
          <w:rFonts w:ascii="Myriad Pro" w:hAnsi="Myriad Pro"/>
          <w:b/>
          <w:sz w:val="44"/>
        </w:rPr>
      </w:pPr>
      <w:r>
        <w:rPr>
          <w:rFonts w:ascii="Myriad Pro" w:hAnsi="Myriad Pro"/>
          <w:b/>
          <w:sz w:val="44"/>
        </w:rPr>
        <w:t>Table of Contents</w:t>
      </w:r>
    </w:p>
    <w:p>
      <w:pPr>
        <w:pStyle w:val="13"/>
        <w:tabs>
          <w:tab w:val="right" w:leader="dot" w:pos="9630"/>
        </w:tabs>
        <w:rPr>
          <w:rFonts w:asciiTheme="minorHAnsi" w:hAnsiTheme="minorHAnsi" w:eastAsiaTheme="minorEastAsia" w:cstheme="minorBidi"/>
          <w:kern w:val="2"/>
          <w:szCs w:val="22"/>
        </w:rPr>
      </w:pPr>
      <w:r>
        <w:fldChar w:fldCharType="begin"/>
      </w:r>
      <w:r>
        <w:instrText xml:space="preserve">TOC \h \o "1-5"</w:instrText>
      </w:r>
      <w:r>
        <w:fldChar w:fldCharType="separate"/>
      </w:r>
      <w:r>
        <w:fldChar w:fldCharType="begin"/>
      </w:r>
      <w:r>
        <w:instrText xml:space="preserve"> HYPERLINK \l "_Toc149038881" </w:instrText>
      </w:r>
      <w:r>
        <w:fldChar w:fldCharType="separate"/>
      </w:r>
      <w:r>
        <w:rPr>
          <w:rStyle w:val="20"/>
          <w:b/>
        </w:rPr>
        <w:t>Foreword</w:t>
      </w:r>
      <w:r>
        <w:tab/>
      </w:r>
      <w:r>
        <w:fldChar w:fldCharType="begin"/>
      </w:r>
      <w:r>
        <w:instrText xml:space="preserve"> PAGEREF _Toc149038881 \h </w:instrText>
      </w:r>
      <w:r>
        <w:fldChar w:fldCharType="separate"/>
      </w:r>
      <w:r>
        <w:t>I</w:t>
      </w:r>
      <w:r>
        <w:fldChar w:fldCharType="end"/>
      </w:r>
      <w:r>
        <w:fldChar w:fldCharType="end"/>
      </w:r>
    </w:p>
    <w:p>
      <w:pPr>
        <w:pStyle w:val="13"/>
        <w:tabs>
          <w:tab w:val="right" w:leader="dot" w:pos="9630"/>
        </w:tabs>
        <w:rPr>
          <w:rFonts w:asciiTheme="minorHAnsi" w:hAnsiTheme="minorHAnsi" w:eastAsiaTheme="minorEastAsia" w:cstheme="minorBidi"/>
          <w:kern w:val="2"/>
          <w:szCs w:val="22"/>
        </w:rPr>
      </w:pPr>
      <w:r>
        <w:fldChar w:fldCharType="begin"/>
      </w:r>
      <w:r>
        <w:instrText xml:space="preserve"> HYPERLINK \l "_Toc149038882" </w:instrText>
      </w:r>
      <w:r>
        <w:fldChar w:fldCharType="separate"/>
      </w:r>
      <w:r>
        <w:rPr>
          <w:rStyle w:val="20"/>
          <w:b/>
        </w:rPr>
        <w:t>Important Safeguards and Warnings</w:t>
      </w:r>
      <w:r>
        <w:tab/>
      </w:r>
      <w:r>
        <w:fldChar w:fldCharType="begin"/>
      </w:r>
      <w:r>
        <w:instrText xml:space="preserve"> PAGEREF _Toc149038882 \h </w:instrText>
      </w:r>
      <w:r>
        <w:fldChar w:fldCharType="separate"/>
      </w:r>
      <w:r>
        <w:t>III</w:t>
      </w:r>
      <w:r>
        <w:fldChar w:fldCharType="end"/>
      </w:r>
      <w:r>
        <w:fldChar w:fldCharType="end"/>
      </w:r>
    </w:p>
    <w:p>
      <w:pPr>
        <w:pStyle w:val="13"/>
        <w:tabs>
          <w:tab w:val="right" w:leader="dot" w:pos="9630"/>
        </w:tabs>
        <w:rPr>
          <w:rFonts w:asciiTheme="minorHAnsi" w:hAnsiTheme="minorHAnsi" w:eastAsiaTheme="minorEastAsia" w:cstheme="minorBidi"/>
          <w:kern w:val="2"/>
          <w:szCs w:val="22"/>
        </w:rPr>
      </w:pPr>
      <w:r>
        <w:fldChar w:fldCharType="begin"/>
      </w:r>
      <w:r>
        <w:instrText xml:space="preserve"> HYPERLINK \l "_Toc149038883" </w:instrText>
      </w:r>
      <w:r>
        <w:fldChar w:fldCharType="separate"/>
      </w:r>
      <w:r>
        <w:rPr>
          <w:rStyle w:val="20"/>
          <w:b/>
        </w:rPr>
        <w:t>1 Overview</w:t>
      </w:r>
      <w:r>
        <w:tab/>
      </w:r>
      <w:r>
        <w:fldChar w:fldCharType="begin"/>
      </w:r>
      <w:r>
        <w:instrText xml:space="preserve"> PAGEREF _Toc149038883 \h </w:instrText>
      </w:r>
      <w:r>
        <w:fldChar w:fldCharType="separate"/>
      </w:r>
      <w:r>
        <w:t>1</w:t>
      </w:r>
      <w:r>
        <w:fldChar w:fldCharType="end"/>
      </w:r>
      <w:r>
        <w:fldChar w:fldCharType="end"/>
      </w:r>
    </w:p>
    <w:p>
      <w:pPr>
        <w:pStyle w:val="16"/>
        <w:tabs>
          <w:tab w:val="right" w:leader="dot" w:pos="9630"/>
        </w:tabs>
        <w:rPr>
          <w:rFonts w:asciiTheme="minorHAnsi" w:hAnsiTheme="minorHAnsi" w:eastAsiaTheme="minorEastAsia" w:cstheme="minorBidi"/>
          <w:kern w:val="2"/>
          <w:szCs w:val="22"/>
        </w:rPr>
      </w:pPr>
      <w:r>
        <w:fldChar w:fldCharType="begin"/>
      </w:r>
      <w:r>
        <w:instrText xml:space="preserve"> HYPERLINK \l "_Toc149038884" </w:instrText>
      </w:r>
      <w:r>
        <w:fldChar w:fldCharType="separate"/>
      </w:r>
      <w:r>
        <w:rPr>
          <w:rStyle w:val="20"/>
          <w:b/>
        </w:rPr>
        <w:t>1.1 Introduction</w:t>
      </w:r>
      <w:r>
        <w:tab/>
      </w:r>
      <w:r>
        <w:fldChar w:fldCharType="begin"/>
      </w:r>
      <w:r>
        <w:instrText xml:space="preserve"> PAGEREF _Toc149038884 \h </w:instrText>
      </w:r>
      <w:r>
        <w:fldChar w:fldCharType="separate"/>
      </w:r>
      <w:r>
        <w:t>1</w:t>
      </w:r>
      <w:r>
        <w:fldChar w:fldCharType="end"/>
      </w:r>
      <w:r>
        <w:fldChar w:fldCharType="end"/>
      </w:r>
    </w:p>
    <w:p>
      <w:pPr>
        <w:pStyle w:val="16"/>
        <w:tabs>
          <w:tab w:val="right" w:leader="dot" w:pos="9630"/>
        </w:tabs>
        <w:rPr>
          <w:rFonts w:asciiTheme="minorHAnsi" w:hAnsiTheme="minorHAnsi" w:eastAsiaTheme="minorEastAsia" w:cstheme="minorBidi"/>
          <w:kern w:val="2"/>
          <w:szCs w:val="22"/>
        </w:rPr>
      </w:pPr>
      <w:r>
        <w:fldChar w:fldCharType="begin"/>
      </w:r>
      <w:r>
        <w:instrText xml:space="preserve"> HYPERLINK \l "_Toc149038885" </w:instrText>
      </w:r>
      <w:r>
        <w:fldChar w:fldCharType="separate"/>
      </w:r>
      <w:r>
        <w:rPr>
          <w:rStyle w:val="20"/>
          <w:b/>
        </w:rPr>
        <w:t>1.2 Network Connection</w:t>
      </w:r>
      <w:r>
        <w:tab/>
      </w:r>
      <w:r>
        <w:fldChar w:fldCharType="begin"/>
      </w:r>
      <w:r>
        <w:instrText xml:space="preserve"> PAGEREF _Toc149038885 \h </w:instrText>
      </w:r>
      <w:r>
        <w:fldChar w:fldCharType="separate"/>
      </w:r>
      <w:r>
        <w:t>1</w:t>
      </w:r>
      <w:r>
        <w:fldChar w:fldCharType="end"/>
      </w:r>
      <w:r>
        <w:fldChar w:fldCharType="end"/>
      </w:r>
    </w:p>
    <w:p>
      <w:pPr>
        <w:pStyle w:val="16"/>
        <w:tabs>
          <w:tab w:val="right" w:leader="dot" w:pos="9630"/>
        </w:tabs>
        <w:rPr>
          <w:rFonts w:asciiTheme="minorHAnsi" w:hAnsiTheme="minorHAnsi" w:eastAsiaTheme="minorEastAsia" w:cstheme="minorBidi"/>
          <w:kern w:val="2"/>
          <w:szCs w:val="22"/>
        </w:rPr>
      </w:pPr>
      <w:r>
        <w:fldChar w:fldCharType="begin"/>
      </w:r>
      <w:r>
        <w:instrText xml:space="preserve"> HYPERLINK \l "_Toc149038886" </w:instrText>
      </w:r>
      <w:r>
        <w:fldChar w:fldCharType="separate"/>
      </w:r>
      <w:r>
        <w:rPr>
          <w:rStyle w:val="20"/>
          <w:b/>
        </w:rPr>
        <w:t>1.3 Functions</w:t>
      </w:r>
      <w:r>
        <w:tab/>
      </w:r>
      <w:r>
        <w:fldChar w:fldCharType="begin"/>
      </w:r>
      <w:r>
        <w:instrText xml:space="preserve"> PAGEREF _Toc149038886 \h </w:instrText>
      </w:r>
      <w:r>
        <w:fldChar w:fldCharType="separate"/>
      </w:r>
      <w:r>
        <w:t>1</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"_Toc149038887" </w:instrText>
      </w:r>
      <w:r>
        <w:fldChar w:fldCharType="separate"/>
      </w:r>
      <w:r>
        <w:rPr>
          <w:rStyle w:val="20"/>
          <w:b/>
        </w:rPr>
        <w:t>1.3.1 Basic Functions</w:t>
      </w:r>
      <w:r>
        <w:tab/>
      </w:r>
      <w:r>
        <w:fldChar w:fldCharType="begin"/>
      </w:r>
      <w:r>
        <w:instrText xml:space="preserve"> PAGEREF _Toc149038887 \h </w:instrText>
      </w:r>
      <w:r>
        <w:fldChar w:fldCharType="separate"/>
      </w:r>
      <w:r>
        <w:t>1</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"_Toc149038888" </w:instrText>
      </w:r>
      <w:r>
        <w:fldChar w:fldCharType="separate"/>
      </w:r>
      <w:r>
        <w:rPr>
          <w:rStyle w:val="20"/>
          <w:b/>
        </w:rPr>
        <w:t>1.3.2 Intelligent Functions</w:t>
      </w:r>
      <w:r>
        <w:tab/>
      </w:r>
      <w:r>
        <w:fldChar w:fldCharType="begin"/>
      </w:r>
      <w:r>
        <w:instrText xml:space="preserve"> PAGEREF _Toc149038888 \h </w:instrText>
      </w:r>
      <w:r>
        <w:fldChar w:fldCharType="separate"/>
      </w:r>
      <w:r>
        <w:t>2</w:t>
      </w:r>
      <w:r>
        <w:fldChar w:fldCharType="end"/>
      </w:r>
      <w:r>
        <w:fldChar w:fldCharType="end"/>
      </w:r>
    </w:p>
    <w:p>
      <w:pPr>
        <w:pStyle w:val="13"/>
        <w:tabs>
          <w:tab w:val="right" w:leader="dot" w:pos="9630"/>
        </w:tabs>
        <w:rPr>
          <w:rFonts w:asciiTheme="minorHAnsi" w:hAnsiTheme="minorHAnsi" w:eastAsiaTheme="minorEastAsia" w:cstheme="minorBidi"/>
          <w:kern w:val="2"/>
          <w:szCs w:val="22"/>
        </w:rPr>
      </w:pPr>
      <w:r>
        <w:fldChar w:fldCharType="begin"/>
      </w:r>
      <w:r>
        <w:instrText xml:space="preserve"> HYPERLINK \l "_Toc149038889" </w:instrText>
      </w:r>
      <w:r>
        <w:fldChar w:fldCharType="separate"/>
      </w:r>
      <w:r>
        <w:rPr>
          <w:rStyle w:val="20"/>
          <w:b/>
        </w:rPr>
        <w:t>2 Device Initialization</w:t>
      </w:r>
      <w:r>
        <w:tab/>
      </w:r>
      <w:r>
        <w:fldChar w:fldCharType="begin"/>
      </w:r>
      <w:r>
        <w:instrText xml:space="preserve"> PAGEREF _Toc149038889 \h </w:instrText>
      </w:r>
      <w:r>
        <w:fldChar w:fldCharType="separate"/>
      </w:r>
      <w:r>
        <w:t>3</w:t>
      </w:r>
      <w:r>
        <w:fldChar w:fldCharType="end"/>
      </w:r>
      <w:r>
        <w:fldChar w:fldCharType="end"/>
      </w:r>
    </w:p>
    <w:p>
      <w:pPr>
        <w:pStyle w:val="13"/>
        <w:tabs>
          <w:tab w:val="right" w:leader="dot" w:pos="9630"/>
        </w:tabs>
        <w:rPr>
          <w:rFonts w:asciiTheme="minorHAnsi" w:hAnsiTheme="minorHAnsi" w:eastAsiaTheme="minorEastAsia" w:cstheme="minorBidi"/>
          <w:kern w:val="2"/>
          <w:szCs w:val="22"/>
        </w:rPr>
      </w:pPr>
      <w:r>
        <w:fldChar w:fldCharType="begin"/>
      </w:r>
      <w:r>
        <w:instrText xml:space="preserve"> HYPERLINK \l "_Toc149038890" </w:instrText>
      </w:r>
      <w:r>
        <w:fldChar w:fldCharType="separate"/>
      </w:r>
      <w:r>
        <w:rPr>
          <w:rStyle w:val="20"/>
          <w:b/>
        </w:rPr>
        <w:t>3 Login</w:t>
      </w:r>
      <w:r>
        <w:tab/>
      </w:r>
      <w:r>
        <w:fldChar w:fldCharType="begin"/>
      </w:r>
      <w:r>
        <w:instrText xml:space="preserve"> PAGEREF _Toc149038890 \h </w:instrText>
      </w:r>
      <w:r>
        <w:fldChar w:fldCharType="separate"/>
      </w:r>
      <w:r>
        <w:t>4</w:t>
      </w:r>
      <w:r>
        <w:fldChar w:fldCharType="end"/>
      </w:r>
      <w:r>
        <w:fldChar w:fldCharType="end"/>
      </w:r>
    </w:p>
    <w:p>
      <w:pPr>
        <w:pStyle w:val="16"/>
        <w:tabs>
          <w:tab w:val="right" w:leader="dot" w:pos="9630"/>
        </w:tabs>
        <w:rPr>
          <w:rFonts w:asciiTheme="minorHAnsi" w:hAnsiTheme="minorHAnsi" w:eastAsiaTheme="minorEastAsia" w:cstheme="minorBidi"/>
          <w:kern w:val="2"/>
          <w:szCs w:val="22"/>
        </w:rPr>
      </w:pPr>
      <w:r>
        <w:fldChar w:fldCharType="begin"/>
      </w:r>
      <w:r>
        <w:instrText xml:space="preserve"> HYPERLINK \l "_Toc149038891" </w:instrText>
      </w:r>
      <w:r>
        <w:fldChar w:fldCharType="separate"/>
      </w:r>
      <w:r>
        <w:rPr>
          <w:rStyle w:val="20"/>
          <w:b/>
        </w:rPr>
        <w:t>3.1 Logging in to the Webpage</w:t>
      </w:r>
      <w:r>
        <w:tab/>
      </w:r>
      <w:r>
        <w:fldChar w:fldCharType="begin"/>
      </w:r>
      <w:r>
        <w:instrText xml:space="preserve"> PAGEREF _Toc149038891 \h </w:instrText>
      </w:r>
      <w:r>
        <w:fldChar w:fldCharType="separate"/>
      </w:r>
      <w:r>
        <w:t>4</w:t>
      </w:r>
      <w:r>
        <w:fldChar w:fldCharType="end"/>
      </w:r>
      <w:r>
        <w:fldChar w:fldCharType="end"/>
      </w:r>
    </w:p>
    <w:p>
      <w:pPr>
        <w:pStyle w:val="16"/>
        <w:tabs>
          <w:tab w:val="right" w:leader="dot" w:pos="9630"/>
        </w:tabs>
        <w:rPr>
          <w:rFonts w:asciiTheme="minorHAnsi" w:hAnsiTheme="minorHAnsi" w:eastAsiaTheme="minorEastAsia" w:cstheme="minorBidi"/>
          <w:kern w:val="2"/>
          <w:szCs w:val="22"/>
        </w:rPr>
      </w:pPr>
      <w:r>
        <w:fldChar w:fldCharType="begin"/>
      </w:r>
      <w:r>
        <w:instrText xml:space="preserve"> HYPERLINK \l "_Toc149038892" </w:instrText>
      </w:r>
      <w:r>
        <w:fldChar w:fldCharType="separate"/>
      </w:r>
      <w:r>
        <w:rPr>
          <w:rStyle w:val="20"/>
          <w:b/>
        </w:rPr>
        <w:t>3.2 Resetting Password</w:t>
      </w:r>
      <w:r>
        <w:tab/>
      </w:r>
      <w:r>
        <w:fldChar w:fldCharType="begin"/>
      </w:r>
      <w:r>
        <w:instrText xml:space="preserve"> PAGEREF _Toc149038892 \h </w:instrText>
      </w:r>
      <w:r>
        <w:fldChar w:fldCharType="separate"/>
      </w:r>
      <w:r>
        <w:t>4</w:t>
      </w:r>
      <w:r>
        <w:fldChar w:fldCharType="end"/>
      </w:r>
      <w:r>
        <w:fldChar w:fldCharType="end"/>
      </w:r>
    </w:p>
    <w:p>
      <w:pPr>
        <w:pStyle w:val="13"/>
        <w:tabs>
          <w:tab w:val="right" w:leader="dot" w:pos="9630"/>
        </w:tabs>
        <w:rPr>
          <w:rFonts w:asciiTheme="minorHAnsi" w:hAnsiTheme="minorHAnsi" w:eastAsiaTheme="minorEastAsia" w:cstheme="minorBidi"/>
          <w:kern w:val="2"/>
          <w:szCs w:val="22"/>
        </w:rPr>
      </w:pPr>
      <w:r>
        <w:fldChar w:fldCharType="begin"/>
      </w:r>
      <w:r>
        <w:instrText xml:space="preserve"> HYPERLINK \l "_Toc149038893" </w:instrText>
      </w:r>
      <w:r>
        <w:fldChar w:fldCharType="separate"/>
      </w:r>
      <w:r>
        <w:rPr>
          <w:rStyle w:val="20"/>
          <w:b/>
        </w:rPr>
        <w:t>4 Preview</w:t>
      </w:r>
      <w:r>
        <w:tab/>
      </w:r>
      <w:r>
        <w:fldChar w:fldCharType="begin"/>
      </w:r>
      <w:r>
        <w:instrText xml:space="preserve"> PAGEREF _Toc149038893 \h </w:instrText>
      </w:r>
      <w:r>
        <w:fldChar w:fldCharType="separate"/>
      </w:r>
      <w:r>
        <w:t>6</w:t>
      </w:r>
      <w:r>
        <w:fldChar w:fldCharType="end"/>
      </w:r>
      <w:r>
        <w:fldChar w:fldCharType="end"/>
      </w:r>
    </w:p>
    <w:p>
      <w:pPr>
        <w:pStyle w:val="13"/>
        <w:tabs>
          <w:tab w:val="right" w:leader="dot" w:pos="9630"/>
        </w:tabs>
        <w:rPr>
          <w:rFonts w:asciiTheme="minorHAnsi" w:hAnsiTheme="minorHAnsi" w:eastAsiaTheme="minorEastAsia" w:cstheme="minorBidi"/>
          <w:kern w:val="2"/>
          <w:szCs w:val="22"/>
        </w:rPr>
      </w:pPr>
      <w:r>
        <w:fldChar w:fldCharType="begin"/>
      </w:r>
      <w:r>
        <w:instrText xml:space="preserve"> HYPERLINK \l "_Toc149038894" </w:instrText>
      </w:r>
      <w:r>
        <w:fldChar w:fldCharType="separate"/>
      </w:r>
      <w:r>
        <w:rPr>
          <w:rStyle w:val="20"/>
          <w:b/>
        </w:rPr>
        <w:t>5 AI Preview</w:t>
      </w:r>
      <w:r>
        <w:tab/>
      </w:r>
      <w:r>
        <w:fldChar w:fldCharType="begin"/>
      </w:r>
      <w:r>
        <w:instrText xml:space="preserve"> PAGEREF _Toc149038894 \h </w:instrText>
      </w:r>
      <w:r>
        <w:fldChar w:fldCharType="separate"/>
      </w:r>
      <w:r>
        <w:t>8</w:t>
      </w:r>
      <w:r>
        <w:fldChar w:fldCharType="end"/>
      </w:r>
      <w:r>
        <w:fldChar w:fldCharType="end"/>
      </w:r>
    </w:p>
    <w:p>
      <w:pPr>
        <w:pStyle w:val="13"/>
        <w:tabs>
          <w:tab w:val="right" w:leader="dot" w:pos="9630"/>
        </w:tabs>
        <w:rPr>
          <w:rFonts w:asciiTheme="minorHAnsi" w:hAnsiTheme="minorHAnsi" w:eastAsiaTheme="minorEastAsia" w:cstheme="minorBidi"/>
          <w:kern w:val="2"/>
          <w:szCs w:val="22"/>
        </w:rPr>
      </w:pPr>
      <w:r>
        <w:fldChar w:fldCharType="begin"/>
      </w:r>
      <w:r>
        <w:instrText xml:space="preserve"> HYPERLINK \l "_Toc149038895" </w:instrText>
      </w:r>
      <w:r>
        <w:fldChar w:fldCharType="separate"/>
      </w:r>
      <w:r>
        <w:rPr>
          <w:rStyle w:val="20"/>
          <w:b/>
        </w:rPr>
        <w:t>6 Playback</w:t>
      </w:r>
      <w:r>
        <w:tab/>
      </w:r>
      <w:r>
        <w:fldChar w:fldCharType="begin"/>
      </w:r>
      <w:r>
        <w:instrText xml:space="preserve"> PAGEREF _Toc149038895 \h </w:instrText>
      </w:r>
      <w:r>
        <w:fldChar w:fldCharType="separate"/>
      </w:r>
      <w:r>
        <w:t>9</w:t>
      </w:r>
      <w:r>
        <w:fldChar w:fldCharType="end"/>
      </w:r>
      <w:r>
        <w:fldChar w:fldCharType="end"/>
      </w:r>
    </w:p>
    <w:p>
      <w:pPr>
        <w:pStyle w:val="16"/>
        <w:tabs>
          <w:tab w:val="right" w:leader="dot" w:pos="9630"/>
        </w:tabs>
        <w:rPr>
          <w:rFonts w:asciiTheme="minorHAnsi" w:hAnsiTheme="minorHAnsi" w:eastAsiaTheme="minorEastAsia" w:cstheme="minorBidi"/>
          <w:kern w:val="2"/>
          <w:szCs w:val="22"/>
        </w:rPr>
      </w:pPr>
      <w:r>
        <w:fldChar w:fldCharType="begin"/>
      </w:r>
      <w:r>
        <w:instrText xml:space="preserve"> HYPERLINK \l "_Toc149038896" </w:instrText>
      </w:r>
      <w:r>
        <w:fldChar w:fldCharType="separate"/>
      </w:r>
      <w:r>
        <w:rPr>
          <w:rStyle w:val="20"/>
          <w:b/>
        </w:rPr>
        <w:t>6.1 Playback Page</w:t>
      </w:r>
      <w:r>
        <w:tab/>
      </w:r>
      <w:r>
        <w:fldChar w:fldCharType="begin"/>
      </w:r>
      <w:r>
        <w:instrText xml:space="preserve"> PAGEREF _Toc149038896 \h </w:instrText>
      </w:r>
      <w:r>
        <w:fldChar w:fldCharType="separate"/>
      </w:r>
      <w:r>
        <w:t>9</w:t>
      </w:r>
      <w:r>
        <w:fldChar w:fldCharType="end"/>
      </w:r>
      <w:r>
        <w:fldChar w:fldCharType="end"/>
      </w:r>
    </w:p>
    <w:p>
      <w:pPr>
        <w:pStyle w:val="16"/>
        <w:tabs>
          <w:tab w:val="right" w:leader="dot" w:pos="9630"/>
        </w:tabs>
        <w:rPr>
          <w:rFonts w:asciiTheme="minorHAnsi" w:hAnsiTheme="minorHAnsi" w:eastAsiaTheme="minorEastAsia" w:cstheme="minorBidi"/>
          <w:kern w:val="2"/>
          <w:szCs w:val="22"/>
        </w:rPr>
      </w:pPr>
      <w:r>
        <w:fldChar w:fldCharType="begin"/>
      </w:r>
      <w:r>
        <w:instrText xml:space="preserve"> HYPERLINK \l "_Toc149038897" </w:instrText>
      </w:r>
      <w:r>
        <w:fldChar w:fldCharType="separate"/>
      </w:r>
      <w:r>
        <w:rPr>
          <w:rStyle w:val="20"/>
          <w:b/>
        </w:rPr>
        <w:t>6.2 Playing Video or Picture</w:t>
      </w:r>
      <w:r>
        <w:tab/>
      </w:r>
      <w:r>
        <w:fldChar w:fldCharType="begin"/>
      </w:r>
      <w:r>
        <w:instrText xml:space="preserve"> PAGEREF _Toc149038897 \h </w:instrText>
      </w:r>
      <w:r>
        <w:fldChar w:fldCharType="separate"/>
      </w:r>
      <w:r>
        <w:t>10</w:t>
      </w:r>
      <w:r>
        <w:fldChar w:fldCharType="end"/>
      </w:r>
      <w:r>
        <w:fldChar w:fldCharType="end"/>
      </w:r>
    </w:p>
    <w:p>
      <w:pPr>
        <w:pStyle w:val="16"/>
        <w:tabs>
          <w:tab w:val="right" w:leader="dot" w:pos="9630"/>
        </w:tabs>
        <w:rPr>
          <w:rFonts w:asciiTheme="minorHAnsi" w:hAnsiTheme="minorHAnsi" w:eastAsiaTheme="minorEastAsia" w:cstheme="minorBidi"/>
          <w:kern w:val="2"/>
          <w:szCs w:val="22"/>
        </w:rPr>
      </w:pPr>
      <w:r>
        <w:fldChar w:fldCharType="begin"/>
      </w:r>
      <w:r>
        <w:instrText xml:space="preserve"> HYPERLINK \l "_Toc149038898" </w:instrText>
      </w:r>
      <w:r>
        <w:fldChar w:fldCharType="separate"/>
      </w:r>
      <w:r>
        <w:rPr>
          <w:rStyle w:val="20"/>
          <w:b/>
        </w:rPr>
        <w:t>6.3 Clipping Video</w:t>
      </w:r>
      <w:r>
        <w:tab/>
      </w:r>
      <w:r>
        <w:fldChar w:fldCharType="begin"/>
      </w:r>
      <w:r>
        <w:instrText xml:space="preserve"> PAGEREF _Toc149038898 \h </w:instrText>
      </w:r>
      <w:r>
        <w:fldChar w:fldCharType="separate"/>
      </w:r>
      <w:r>
        <w:t>12</w:t>
      </w:r>
      <w:r>
        <w:fldChar w:fldCharType="end"/>
      </w:r>
      <w:r>
        <w:fldChar w:fldCharType="end"/>
      </w:r>
    </w:p>
    <w:p>
      <w:pPr>
        <w:pStyle w:val="16"/>
        <w:tabs>
          <w:tab w:val="right" w:leader="dot" w:pos="9630"/>
        </w:tabs>
        <w:rPr>
          <w:rFonts w:asciiTheme="minorHAnsi" w:hAnsiTheme="minorHAnsi" w:eastAsiaTheme="minorEastAsia" w:cstheme="minorBidi"/>
          <w:kern w:val="2"/>
          <w:szCs w:val="22"/>
        </w:rPr>
      </w:pPr>
      <w:r>
        <w:fldChar w:fldCharType="begin"/>
      </w:r>
      <w:r>
        <w:instrText xml:space="preserve"> HYPERLINK \l "_Toc149038899" </w:instrText>
      </w:r>
      <w:r>
        <w:fldChar w:fldCharType="separate"/>
      </w:r>
      <w:r>
        <w:rPr>
          <w:rStyle w:val="20"/>
          <w:b/>
        </w:rPr>
        <w:t>6.4 Downloading Video or Picture</w:t>
      </w:r>
      <w:r>
        <w:tab/>
      </w:r>
      <w:r>
        <w:fldChar w:fldCharType="begin"/>
      </w:r>
      <w:r>
        <w:instrText xml:space="preserve"> PAGEREF _Toc149038899 \h </w:instrText>
      </w:r>
      <w:r>
        <w:fldChar w:fldCharType="separate"/>
      </w:r>
      <w:r>
        <w:t>12</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"_Toc149038900" </w:instrText>
      </w:r>
      <w:r>
        <w:fldChar w:fldCharType="separate"/>
      </w:r>
      <w:r>
        <w:rPr>
          <w:rStyle w:val="20"/>
          <w:b/>
        </w:rPr>
        <w:t>6.4.1 Downloading a Single File</w:t>
      </w:r>
      <w:r>
        <w:tab/>
      </w:r>
      <w:r>
        <w:fldChar w:fldCharType="begin"/>
      </w:r>
      <w:r>
        <w:instrText xml:space="preserve"> PAGEREF _Toc149038900 \h </w:instrText>
      </w:r>
      <w:r>
        <w:fldChar w:fldCharType="separate"/>
      </w:r>
      <w:r>
        <w:t>12</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"_Toc149038901" </w:instrText>
      </w:r>
      <w:r>
        <w:fldChar w:fldCharType="separate"/>
      </w:r>
      <w:r>
        <w:rPr>
          <w:rStyle w:val="20"/>
          <w:b/>
        </w:rPr>
        <w:t>6.4.2 Downloading Files in Batches</w:t>
      </w:r>
      <w:r>
        <w:tab/>
      </w:r>
      <w:r>
        <w:fldChar w:fldCharType="begin"/>
      </w:r>
      <w:r>
        <w:instrText xml:space="preserve"> PAGEREF _Toc149038901 \h </w:instrText>
      </w:r>
      <w:r>
        <w:fldChar w:fldCharType="separate"/>
      </w:r>
      <w:r>
        <w:t>12</w:t>
      </w:r>
      <w:r>
        <w:fldChar w:fldCharType="end"/>
      </w:r>
      <w:r>
        <w:fldChar w:fldCharType="end"/>
      </w:r>
    </w:p>
    <w:p>
      <w:pPr>
        <w:pStyle w:val="13"/>
        <w:tabs>
          <w:tab w:val="right" w:leader="dot" w:pos="9630"/>
        </w:tabs>
        <w:rPr>
          <w:rFonts w:asciiTheme="minorHAnsi" w:hAnsiTheme="minorHAnsi" w:eastAsiaTheme="minorEastAsia" w:cstheme="minorBidi"/>
          <w:kern w:val="2"/>
          <w:szCs w:val="22"/>
        </w:rPr>
      </w:pPr>
      <w:r>
        <w:fldChar w:fldCharType="begin"/>
      </w:r>
      <w:r>
        <w:instrText xml:space="preserve"> HYPERLINK \l "_Toc149038902" </w:instrText>
      </w:r>
      <w:r>
        <w:fldChar w:fldCharType="separate"/>
      </w:r>
      <w:r>
        <w:rPr>
          <w:rStyle w:val="20"/>
          <w:b/>
        </w:rPr>
        <w:t>7 Setting</w:t>
      </w:r>
      <w:r>
        <w:tab/>
      </w:r>
      <w:r>
        <w:fldChar w:fldCharType="begin"/>
      </w:r>
      <w:r>
        <w:instrText xml:space="preserve"> PAGEREF _Toc149038902 \h </w:instrText>
      </w:r>
      <w:r>
        <w:fldChar w:fldCharType="separate"/>
      </w:r>
      <w:r>
        <w:t>14</w:t>
      </w:r>
      <w:r>
        <w:fldChar w:fldCharType="end"/>
      </w:r>
      <w:r>
        <w:fldChar w:fldCharType="end"/>
      </w:r>
    </w:p>
    <w:p>
      <w:pPr>
        <w:pStyle w:val="16"/>
        <w:tabs>
          <w:tab w:val="right" w:leader="dot" w:pos="9630"/>
        </w:tabs>
        <w:rPr>
          <w:rFonts w:asciiTheme="minorHAnsi" w:hAnsiTheme="minorHAnsi" w:eastAsiaTheme="minorEastAsia" w:cstheme="minorBidi"/>
          <w:kern w:val="2"/>
          <w:szCs w:val="22"/>
        </w:rPr>
      </w:pPr>
      <w:r>
        <w:fldChar w:fldCharType="begin"/>
      </w:r>
      <w:r>
        <w:instrText xml:space="preserve"> HYPERLINK \l "_Toc149038903" </w:instrText>
      </w:r>
      <w:r>
        <w:fldChar w:fldCharType="separate"/>
      </w:r>
      <w:r>
        <w:rPr>
          <w:rStyle w:val="20"/>
          <w:b/>
        </w:rPr>
        <w:t>7.1 System</w:t>
      </w:r>
      <w:r>
        <w:tab/>
      </w:r>
      <w:r>
        <w:fldChar w:fldCharType="begin"/>
      </w:r>
      <w:r>
        <w:instrText xml:space="preserve"> PAGEREF _Toc149038903 \h </w:instrText>
      </w:r>
      <w:r>
        <w:fldChar w:fldCharType="separate"/>
      </w:r>
      <w:r>
        <w:t>14</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"_Toc149038904" </w:instrText>
      </w:r>
      <w:r>
        <w:fldChar w:fldCharType="separate"/>
      </w:r>
      <w:r>
        <w:rPr>
          <w:rStyle w:val="20"/>
          <w:b/>
        </w:rPr>
        <w:t>7.1.1 System Setting</w:t>
      </w:r>
      <w:r>
        <w:tab/>
      </w:r>
      <w:r>
        <w:fldChar w:fldCharType="begin"/>
      </w:r>
      <w:r>
        <w:instrText xml:space="preserve"> PAGEREF _Toc149038904 \h </w:instrText>
      </w:r>
      <w:r>
        <w:fldChar w:fldCharType="separate"/>
      </w:r>
      <w:r>
        <w:t>14</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"_Toc149038905" </w:instrText>
      </w:r>
      <w:r>
        <w:fldChar w:fldCharType="separate"/>
      </w:r>
      <w:r>
        <w:rPr>
          <w:rStyle w:val="20"/>
          <w:b/>
        </w:rPr>
        <w:t>7.1.1.1 Basic Info</w:t>
      </w:r>
      <w:r>
        <w:tab/>
      </w:r>
      <w:r>
        <w:fldChar w:fldCharType="begin"/>
      </w:r>
      <w:r>
        <w:instrText xml:space="preserve"> PAGEREF _Toc149038905 \h </w:instrText>
      </w:r>
      <w:r>
        <w:fldChar w:fldCharType="separate"/>
      </w:r>
      <w:r>
        <w:t>14</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"_Toc149038906" </w:instrText>
      </w:r>
      <w:r>
        <w:fldChar w:fldCharType="separate"/>
      </w:r>
      <w:r>
        <w:rPr>
          <w:rStyle w:val="20"/>
          <w:b/>
        </w:rPr>
        <w:t>7.1.1.2 Time Settings</w:t>
      </w:r>
      <w:r>
        <w:tab/>
      </w:r>
      <w:r>
        <w:fldChar w:fldCharType="begin"/>
      </w:r>
      <w:r>
        <w:instrText xml:space="preserve"> PAGEREF _Toc149038906 \h </w:instrText>
      </w:r>
      <w:r>
        <w:fldChar w:fldCharType="separate"/>
      </w:r>
      <w:r>
        <w:t>14</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"_Toc149038907" </w:instrText>
      </w:r>
      <w:r>
        <w:fldChar w:fldCharType="separate"/>
      </w:r>
      <w:r>
        <w:rPr>
          <w:rStyle w:val="20"/>
          <w:b/>
        </w:rPr>
        <w:t>7.1.2 Maintenance</w:t>
      </w:r>
      <w:r>
        <w:tab/>
      </w:r>
      <w:r>
        <w:fldChar w:fldCharType="begin"/>
      </w:r>
      <w:r>
        <w:instrText xml:space="preserve"> PAGEREF _Toc149038907 \h </w:instrText>
      </w:r>
      <w:r>
        <w:fldChar w:fldCharType="separate"/>
      </w:r>
      <w:r>
        <w:t>15</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"_Toc149038908" </w:instrText>
      </w:r>
      <w:r>
        <w:fldChar w:fldCharType="separate"/>
      </w:r>
      <w:r>
        <w:rPr>
          <w:rStyle w:val="20"/>
          <w:b/>
        </w:rPr>
        <w:t>7.1.2.1 Upgrade and Maintenance</w:t>
      </w:r>
      <w:r>
        <w:tab/>
      </w:r>
      <w:r>
        <w:fldChar w:fldCharType="begin"/>
      </w:r>
      <w:r>
        <w:instrText xml:space="preserve"> PAGEREF _Toc149038908 \h </w:instrText>
      </w:r>
      <w:r>
        <w:fldChar w:fldCharType="separate"/>
      </w:r>
      <w:r>
        <w:t>15</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"_Toc149038909" </w:instrText>
      </w:r>
      <w:r>
        <w:fldChar w:fldCharType="separate"/>
      </w:r>
      <w:r>
        <w:rPr>
          <w:rStyle w:val="20"/>
          <w:b/>
        </w:rPr>
        <w:t>7.1.2.2 System Log</w:t>
      </w:r>
      <w:r>
        <w:tab/>
      </w:r>
      <w:r>
        <w:fldChar w:fldCharType="begin"/>
      </w:r>
      <w:r>
        <w:instrText xml:space="preserve"> PAGEREF _Toc149038909 \h </w:instrText>
      </w:r>
      <w:r>
        <w:fldChar w:fldCharType="separate"/>
      </w:r>
      <w:r>
        <w:t>16</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"_Toc149038910" </w:instrText>
      </w:r>
      <w:r>
        <w:fldChar w:fldCharType="separate"/>
      </w:r>
      <w:r>
        <w:rPr>
          <w:rStyle w:val="20"/>
          <w:b/>
        </w:rPr>
        <w:t>7.1.3 Security</w:t>
      </w:r>
      <w:r>
        <w:tab/>
      </w:r>
      <w:r>
        <w:fldChar w:fldCharType="begin"/>
      </w:r>
      <w:r>
        <w:instrText xml:space="preserve"> PAGEREF _Toc149038910 \h </w:instrText>
      </w:r>
      <w:r>
        <w:fldChar w:fldCharType="separate"/>
      </w:r>
      <w:r>
        <w:t>17</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"_Toc149038911" </w:instrText>
      </w:r>
      <w:r>
        <w:fldChar w:fldCharType="separate"/>
      </w:r>
      <w:r>
        <w:rPr>
          <w:rStyle w:val="20"/>
          <w:b/>
        </w:rPr>
        <w:t>7.1.4 User Management</w:t>
      </w:r>
      <w:r>
        <w:tab/>
      </w:r>
      <w:r>
        <w:fldChar w:fldCharType="begin"/>
      </w:r>
      <w:r>
        <w:instrText xml:space="preserve"> PAGEREF _Toc149038911 \h </w:instrText>
      </w:r>
      <w:r>
        <w:fldChar w:fldCharType="separate"/>
      </w:r>
      <w:r>
        <w:t>19</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"_Toc149038912" </w:instrText>
      </w:r>
      <w:r>
        <w:fldChar w:fldCharType="separate"/>
      </w:r>
      <w:r>
        <w:rPr>
          <w:rStyle w:val="20"/>
          <w:b/>
        </w:rPr>
        <w:t>7.1.4.1 User Mana.</w:t>
      </w:r>
      <w:r>
        <w:tab/>
      </w:r>
      <w:r>
        <w:fldChar w:fldCharType="begin"/>
      </w:r>
      <w:r>
        <w:instrText xml:space="preserve"> PAGEREF _Toc149038912 \h </w:instrText>
      </w:r>
      <w:r>
        <w:fldChar w:fldCharType="separate"/>
      </w:r>
      <w:r>
        <w:t>19</w:t>
      </w:r>
      <w:r>
        <w:fldChar w:fldCharType="end"/>
      </w:r>
      <w:r>
        <w:fldChar w:fldCharType="end"/>
      </w:r>
    </w:p>
    <w:p>
      <w:pPr>
        <w:pStyle w:val="8"/>
        <w:tabs>
          <w:tab w:val="right" w:leader="dot" w:pos="9630"/>
        </w:tabs>
        <w:rPr>
          <w:rFonts w:asciiTheme="minorHAnsi" w:hAnsiTheme="minorHAnsi" w:eastAsiaTheme="minorEastAsia" w:cstheme="minorBidi"/>
          <w:kern w:val="2"/>
          <w:szCs w:val="22"/>
        </w:rPr>
      </w:pPr>
      <w:r>
        <w:fldChar w:fldCharType="begin"/>
      </w:r>
      <w:r>
        <w:instrText xml:space="preserve"> HYPERLINK \l "_Toc149038913" </w:instrText>
      </w:r>
      <w:r>
        <w:fldChar w:fldCharType="separate"/>
      </w:r>
      <w:r>
        <w:rPr>
          <w:rStyle w:val="20"/>
          <w:b/>
        </w:rPr>
        <w:t>7.1.4.1.1 Username</w:t>
      </w:r>
      <w:r>
        <w:tab/>
      </w:r>
      <w:r>
        <w:fldChar w:fldCharType="begin"/>
      </w:r>
      <w:r>
        <w:instrText xml:space="preserve"> PAGEREF _Toc149038913 \h </w:instrText>
      </w:r>
      <w:r>
        <w:fldChar w:fldCharType="separate"/>
      </w:r>
      <w:r>
        <w:t>19</w:t>
      </w:r>
      <w:r>
        <w:fldChar w:fldCharType="end"/>
      </w:r>
      <w:r>
        <w:fldChar w:fldCharType="end"/>
      </w:r>
    </w:p>
    <w:p>
      <w:pPr>
        <w:pStyle w:val="8"/>
        <w:tabs>
          <w:tab w:val="right" w:leader="dot" w:pos="9630"/>
        </w:tabs>
        <w:rPr>
          <w:rFonts w:asciiTheme="minorHAnsi" w:hAnsiTheme="minorHAnsi" w:eastAsiaTheme="minorEastAsia" w:cstheme="minorBidi"/>
          <w:kern w:val="2"/>
          <w:szCs w:val="22"/>
        </w:rPr>
      </w:pPr>
      <w:r>
        <w:fldChar w:fldCharType="begin"/>
      </w:r>
      <w:r>
        <w:instrText xml:space="preserve"> HYPERLINK \l "_Toc149038914" </w:instrText>
      </w:r>
      <w:r>
        <w:fldChar w:fldCharType="separate"/>
      </w:r>
      <w:r>
        <w:rPr>
          <w:rStyle w:val="20"/>
          <w:b/>
        </w:rPr>
        <w:t>7.1.4.1.2 User Group</w:t>
      </w:r>
      <w:r>
        <w:tab/>
      </w:r>
      <w:r>
        <w:fldChar w:fldCharType="begin"/>
      </w:r>
      <w:r>
        <w:instrText xml:space="preserve"> PAGEREF _Toc149038914 \h </w:instrText>
      </w:r>
      <w:r>
        <w:fldChar w:fldCharType="separate"/>
      </w:r>
      <w:r>
        <w:t>20</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"_Toc149038915" </w:instrText>
      </w:r>
      <w:r>
        <w:fldChar w:fldCharType="separate"/>
      </w:r>
      <w:r>
        <w:rPr>
          <w:rStyle w:val="20"/>
          <w:b/>
        </w:rPr>
        <w:t>7.1.4.2 Online User</w:t>
      </w:r>
      <w:r>
        <w:tab/>
      </w:r>
      <w:r>
        <w:fldChar w:fldCharType="begin"/>
      </w:r>
      <w:r>
        <w:instrText xml:space="preserve"> PAGEREF _Toc149038915 \h </w:instrText>
      </w:r>
      <w:r>
        <w:fldChar w:fldCharType="separate"/>
      </w:r>
      <w:r>
        <w:t>22</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"_Toc149038916" </w:instrText>
      </w:r>
      <w:r>
        <w:fldChar w:fldCharType="separate"/>
      </w:r>
      <w:r>
        <w:rPr>
          <w:rStyle w:val="20"/>
          <w:b/>
        </w:rPr>
        <w:t>7.1.4.3 PW Reset</w:t>
      </w:r>
      <w:r>
        <w:tab/>
      </w:r>
      <w:r>
        <w:fldChar w:fldCharType="begin"/>
      </w:r>
      <w:r>
        <w:instrText xml:space="preserve"> PAGEREF _Toc149038916 \h </w:instrText>
      </w:r>
      <w:r>
        <w:fldChar w:fldCharType="separate"/>
      </w:r>
      <w:r>
        <w:t>22</w:t>
      </w:r>
      <w:r>
        <w:fldChar w:fldCharType="end"/>
      </w:r>
      <w:r>
        <w:fldChar w:fldCharType="end"/>
      </w:r>
    </w:p>
    <w:p>
      <w:pPr>
        <w:pStyle w:val="16"/>
        <w:tabs>
          <w:tab w:val="right" w:leader="dot" w:pos="9630"/>
        </w:tabs>
        <w:rPr>
          <w:rFonts w:asciiTheme="minorHAnsi" w:hAnsiTheme="minorHAnsi" w:eastAsiaTheme="minorEastAsia" w:cstheme="minorBidi"/>
          <w:kern w:val="2"/>
          <w:szCs w:val="22"/>
        </w:rPr>
      </w:pPr>
      <w:r>
        <w:fldChar w:fldCharType="begin"/>
      </w:r>
      <w:r>
        <w:instrText xml:space="preserve"> HYPERLINK \l "_Toc149038917" </w:instrText>
      </w:r>
      <w:r>
        <w:fldChar w:fldCharType="separate"/>
      </w:r>
      <w:r>
        <w:rPr>
          <w:rStyle w:val="20"/>
          <w:b/>
        </w:rPr>
        <w:t>7.2 Network</w:t>
      </w:r>
      <w:r>
        <w:tab/>
      </w:r>
      <w:r>
        <w:fldChar w:fldCharType="begin"/>
      </w:r>
      <w:r>
        <w:instrText xml:space="preserve"> PAGEREF _Toc149038917 \h </w:instrText>
      </w:r>
      <w:r>
        <w:fldChar w:fldCharType="separate"/>
      </w:r>
      <w:r>
        <w:t>22</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"_Toc149038918" </w:instrText>
      </w:r>
      <w:r>
        <w:fldChar w:fldCharType="separate"/>
      </w:r>
      <w:r>
        <w:rPr>
          <w:rStyle w:val="20"/>
          <w:b/>
        </w:rPr>
        <w:t>7.2.1 TCP/IP</w:t>
      </w:r>
      <w:r>
        <w:tab/>
      </w:r>
      <w:r>
        <w:fldChar w:fldCharType="begin"/>
      </w:r>
      <w:r>
        <w:instrText xml:space="preserve"> PAGEREF _Toc149038918 \h </w:instrText>
      </w:r>
      <w:r>
        <w:fldChar w:fldCharType="separate"/>
      </w:r>
      <w:r>
        <w:t>22</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"_Toc149038919" </w:instrText>
      </w:r>
      <w:r>
        <w:fldChar w:fldCharType="separate"/>
      </w:r>
      <w:r>
        <w:rPr>
          <w:rStyle w:val="20"/>
          <w:b/>
        </w:rPr>
        <w:t>7.2.2 Port</w:t>
      </w:r>
      <w:r>
        <w:tab/>
      </w:r>
      <w:r>
        <w:fldChar w:fldCharType="begin"/>
      </w:r>
      <w:r>
        <w:instrText xml:space="preserve"> PAGEREF _Toc149038919 \h </w:instrText>
      </w:r>
      <w:r>
        <w:fldChar w:fldCharType="separate"/>
      </w:r>
      <w:r>
        <w:t>23</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"_Toc149038920" </w:instrText>
      </w:r>
      <w:r>
        <w:fldChar w:fldCharType="separate"/>
      </w:r>
      <w:r>
        <w:rPr>
          <w:rStyle w:val="20"/>
          <w:b/>
        </w:rPr>
        <w:t>7.2.3 P2P</w:t>
      </w:r>
      <w:r>
        <w:tab/>
      </w:r>
      <w:r>
        <w:fldChar w:fldCharType="begin"/>
      </w:r>
      <w:r>
        <w:instrText xml:space="preserve"> PAGEREF _Toc149038920 \h </w:instrText>
      </w:r>
      <w:r>
        <w:fldChar w:fldCharType="separate"/>
      </w:r>
      <w:r>
        <w:t>25</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"_Toc149038921" </w:instrText>
      </w:r>
      <w:r>
        <w:fldChar w:fldCharType="separate"/>
      </w:r>
      <w:r>
        <w:rPr>
          <w:rStyle w:val="20"/>
          <w:b/>
        </w:rPr>
        <w:t>7.2.4 DDNS</w:t>
      </w:r>
      <w:r>
        <w:tab/>
      </w:r>
      <w:r>
        <w:fldChar w:fldCharType="begin"/>
      </w:r>
      <w:r>
        <w:instrText xml:space="preserve"> PAGEREF _Toc149038921 \h </w:instrText>
      </w:r>
      <w:r>
        <w:fldChar w:fldCharType="separate"/>
      </w:r>
      <w:r>
        <w:t>25</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"_Toc149038922" </w:instrText>
      </w:r>
      <w:r>
        <w:fldChar w:fldCharType="separate"/>
      </w:r>
      <w:r>
        <w:rPr>
          <w:rStyle w:val="20"/>
          <w:b/>
        </w:rPr>
        <w:t>7.2.5 Email</w:t>
      </w:r>
      <w:r>
        <w:tab/>
      </w:r>
      <w:r>
        <w:fldChar w:fldCharType="begin"/>
      </w:r>
      <w:r>
        <w:instrText xml:space="preserve"> PAGEREF _Toc149038922 \h </w:instrText>
      </w:r>
      <w:r>
        <w:fldChar w:fldCharType="separate"/>
      </w:r>
      <w:r>
        <w:t>26</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"_Toc149038923" </w:instrText>
      </w:r>
      <w:r>
        <w:fldChar w:fldCharType="separate"/>
      </w:r>
      <w:r>
        <w:rPr>
          <w:rStyle w:val="20"/>
          <w:b/>
        </w:rPr>
        <w:t>7.2.6 PPPoE</w:t>
      </w:r>
      <w:r>
        <w:tab/>
      </w:r>
      <w:r>
        <w:fldChar w:fldCharType="begin"/>
      </w:r>
      <w:r>
        <w:instrText xml:space="preserve"> PAGEREF _Toc149038923 \h </w:instrText>
      </w:r>
      <w:r>
        <w:fldChar w:fldCharType="separate"/>
      </w:r>
      <w:r>
        <w:t>28</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"_Toc149038924" </w:instrText>
      </w:r>
      <w:r>
        <w:fldChar w:fldCharType="separate"/>
      </w:r>
      <w:r>
        <w:rPr>
          <w:rStyle w:val="20"/>
          <w:b/>
        </w:rPr>
        <w:t>7.2.7 UPnP</w:t>
      </w:r>
      <w:r>
        <w:tab/>
      </w:r>
      <w:r>
        <w:fldChar w:fldCharType="begin"/>
      </w:r>
      <w:r>
        <w:instrText xml:space="preserve"> PAGEREF _Toc149038924 \h </w:instrText>
      </w:r>
      <w:r>
        <w:fldChar w:fldCharType="separate"/>
      </w:r>
      <w:r>
        <w:t>28</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"_Toc149038925" </w:instrText>
      </w:r>
      <w:r>
        <w:fldChar w:fldCharType="separate"/>
      </w:r>
      <w:r>
        <w:rPr>
          <w:rStyle w:val="20"/>
          <w:b/>
        </w:rPr>
        <w:t>7.2.8 SNMP</w:t>
      </w:r>
      <w:r>
        <w:tab/>
      </w:r>
      <w:r>
        <w:fldChar w:fldCharType="begin"/>
      </w:r>
      <w:r>
        <w:instrText xml:space="preserve"> PAGEREF _Toc149038925 \h </w:instrText>
      </w:r>
      <w:r>
        <w:fldChar w:fldCharType="separate"/>
      </w:r>
      <w:r>
        <w:t>29</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"_Toc149038926" </w:instrText>
      </w:r>
      <w:r>
        <w:fldChar w:fldCharType="separate"/>
      </w:r>
      <w:r>
        <w:rPr>
          <w:rStyle w:val="20"/>
          <w:b/>
        </w:rPr>
        <w:t>7.2.9 Bonjour</w:t>
      </w:r>
      <w:r>
        <w:tab/>
      </w:r>
      <w:r>
        <w:fldChar w:fldCharType="begin"/>
      </w:r>
      <w:r>
        <w:instrText xml:space="preserve"> PAGEREF _Toc149038926 \h </w:instrText>
      </w:r>
      <w:r>
        <w:fldChar w:fldCharType="separate"/>
      </w:r>
      <w:r>
        <w:t>31</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"_Toc149038927" </w:instrText>
      </w:r>
      <w:r>
        <w:fldChar w:fldCharType="separate"/>
      </w:r>
      <w:r>
        <w:rPr>
          <w:rStyle w:val="20"/>
          <w:b/>
        </w:rPr>
        <w:t>7.2.10 Multicast</w:t>
      </w:r>
      <w:r>
        <w:tab/>
      </w:r>
      <w:r>
        <w:fldChar w:fldCharType="begin"/>
      </w:r>
      <w:r>
        <w:instrText xml:space="preserve"> PAGEREF _Toc149038927 \h </w:instrText>
      </w:r>
      <w:r>
        <w:fldChar w:fldCharType="separate"/>
      </w:r>
      <w:r>
        <w:t>32</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"_Toc149038928" </w:instrText>
      </w:r>
      <w:r>
        <w:fldChar w:fldCharType="separate"/>
      </w:r>
      <w:r>
        <w:rPr>
          <w:rStyle w:val="20"/>
          <w:b/>
        </w:rPr>
        <w:t>7.2.11 802.1x</w:t>
      </w:r>
      <w:r>
        <w:tab/>
      </w:r>
      <w:r>
        <w:fldChar w:fldCharType="begin"/>
      </w:r>
      <w:r>
        <w:instrText xml:space="preserve"> PAGEREF _Toc149038928 \h </w:instrText>
      </w:r>
      <w:r>
        <w:fldChar w:fldCharType="separate"/>
      </w:r>
      <w:r>
        <w:t>32</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"_Toc149038929" </w:instrText>
      </w:r>
      <w:r>
        <w:fldChar w:fldCharType="separate"/>
      </w:r>
      <w:r>
        <w:rPr>
          <w:rStyle w:val="20"/>
          <w:b/>
        </w:rPr>
        <w:t>7.2.12 QoS</w:t>
      </w:r>
      <w:r>
        <w:tab/>
      </w:r>
      <w:r>
        <w:fldChar w:fldCharType="begin"/>
      </w:r>
      <w:r>
        <w:instrText xml:space="preserve"> PAGEREF _Toc149038929 \h </w:instrText>
      </w:r>
      <w:r>
        <w:fldChar w:fldCharType="separate"/>
      </w:r>
      <w:r>
        <w:t>33</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"_Toc149038930" </w:instrText>
      </w:r>
      <w:r>
        <w:fldChar w:fldCharType="separate"/>
      </w:r>
      <w:r>
        <w:rPr>
          <w:rStyle w:val="20"/>
          <w:b/>
        </w:rPr>
        <w:t>7.2.13 RTMP</w:t>
      </w:r>
      <w:r>
        <w:tab/>
      </w:r>
      <w:r>
        <w:fldChar w:fldCharType="begin"/>
      </w:r>
      <w:r>
        <w:instrText xml:space="preserve"> PAGEREF _Toc149038930 \h </w:instrText>
      </w:r>
      <w:r>
        <w:fldChar w:fldCharType="separate"/>
      </w:r>
      <w:r>
        <w:t>34</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"_Toc149038931" </w:instrText>
      </w:r>
      <w:r>
        <w:fldChar w:fldCharType="separate"/>
      </w:r>
      <w:r>
        <w:rPr>
          <w:rStyle w:val="20"/>
          <w:b/>
        </w:rPr>
        <w:t>7.2.14 FTP</w:t>
      </w:r>
      <w:r>
        <w:tab/>
      </w:r>
      <w:r>
        <w:fldChar w:fldCharType="begin"/>
      </w:r>
      <w:r>
        <w:instrText xml:space="preserve"> PAGEREF _Toc149038931 \h </w:instrText>
      </w:r>
      <w:r>
        <w:fldChar w:fldCharType="separate"/>
      </w:r>
      <w:r>
        <w:t>35</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"_Toc149038932" </w:instrText>
      </w:r>
      <w:r>
        <w:fldChar w:fldCharType="separate"/>
      </w:r>
      <w:r>
        <w:rPr>
          <w:rStyle w:val="20"/>
          <w:b/>
        </w:rPr>
        <w:t>7.2.15 NAS</w:t>
      </w:r>
      <w:r>
        <w:tab/>
      </w:r>
      <w:r>
        <w:fldChar w:fldCharType="begin"/>
      </w:r>
      <w:r>
        <w:instrText xml:space="preserve"> PAGEREF _Toc149038932 \h </w:instrText>
      </w:r>
      <w:r>
        <w:fldChar w:fldCharType="separate"/>
      </w:r>
      <w:r>
        <w:t>35</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"_Toc149038933" </w:instrText>
      </w:r>
      <w:r>
        <w:fldChar w:fldCharType="separate"/>
      </w:r>
      <w:r>
        <w:rPr>
          <w:rStyle w:val="20"/>
          <w:b/>
        </w:rPr>
        <w:t>7.2.16 HTTPS</w:t>
      </w:r>
      <w:r>
        <w:tab/>
      </w:r>
      <w:r>
        <w:fldChar w:fldCharType="begin"/>
      </w:r>
      <w:r>
        <w:instrText xml:space="preserve"> PAGEREF _Toc149038933 \h </w:instrText>
      </w:r>
      <w:r>
        <w:fldChar w:fldCharType="separate"/>
      </w:r>
      <w:r>
        <w:t>36</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"_Toc149038934" </w:instrText>
      </w:r>
      <w:r>
        <w:fldChar w:fldCharType="separate"/>
      </w:r>
      <w:r>
        <w:rPr>
          <w:rStyle w:val="20"/>
          <w:b/>
        </w:rPr>
        <w:t>7.2.17 Firewall</w:t>
      </w:r>
      <w:r>
        <w:tab/>
      </w:r>
      <w:r>
        <w:fldChar w:fldCharType="begin"/>
      </w:r>
      <w:r>
        <w:instrText xml:space="preserve"> PAGEREF _Toc149038934 \h </w:instrText>
      </w:r>
      <w:r>
        <w:fldChar w:fldCharType="separate"/>
      </w:r>
      <w:r>
        <w:t>38</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"_Toc149038935" </w:instrText>
      </w:r>
      <w:r>
        <w:fldChar w:fldCharType="separate"/>
      </w:r>
      <w:r>
        <w:rPr>
          <w:rStyle w:val="20"/>
          <w:b/>
        </w:rPr>
        <w:t>7.2.18 ONVIF</w:t>
      </w:r>
      <w:r>
        <w:tab/>
      </w:r>
      <w:r>
        <w:fldChar w:fldCharType="begin"/>
      </w:r>
      <w:r>
        <w:instrText xml:space="preserve"> PAGEREF _Toc149038935 \h </w:instrText>
      </w:r>
      <w:r>
        <w:fldChar w:fldCharType="separate"/>
      </w:r>
      <w:r>
        <w:t>40</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"_Toc149038936" </w:instrText>
      </w:r>
      <w:r>
        <w:fldChar w:fldCharType="separate"/>
      </w:r>
      <w:r>
        <w:rPr>
          <w:rStyle w:val="20"/>
          <w:b/>
        </w:rPr>
        <w:t>7.2.19 Remote Log Records</w:t>
      </w:r>
      <w:r>
        <w:tab/>
      </w:r>
      <w:r>
        <w:fldChar w:fldCharType="begin"/>
      </w:r>
      <w:r>
        <w:instrText xml:space="preserve"> PAGEREF _Toc149038936 \h </w:instrText>
      </w:r>
      <w:r>
        <w:fldChar w:fldCharType="separate"/>
      </w:r>
      <w:r>
        <w:t>40</w:t>
      </w:r>
      <w:r>
        <w:fldChar w:fldCharType="end"/>
      </w:r>
      <w:r>
        <w:fldChar w:fldCharType="end"/>
      </w:r>
    </w:p>
    <w:p>
      <w:pPr>
        <w:pStyle w:val="16"/>
        <w:tabs>
          <w:tab w:val="right" w:leader="dot" w:pos="9630"/>
        </w:tabs>
        <w:rPr>
          <w:rFonts w:asciiTheme="minorHAnsi" w:hAnsiTheme="minorHAnsi" w:eastAsiaTheme="minorEastAsia" w:cstheme="minorBidi"/>
          <w:kern w:val="2"/>
          <w:szCs w:val="22"/>
        </w:rPr>
      </w:pPr>
      <w:r>
        <w:fldChar w:fldCharType="begin"/>
      </w:r>
      <w:r>
        <w:instrText xml:space="preserve"> HYPERLINK \l "_Toc149038937" </w:instrText>
      </w:r>
      <w:r>
        <w:fldChar w:fldCharType="separate"/>
      </w:r>
      <w:r>
        <w:rPr>
          <w:rStyle w:val="20"/>
          <w:b/>
        </w:rPr>
        <w:t>7.3 Video/Audio</w:t>
      </w:r>
      <w:r>
        <w:tab/>
      </w:r>
      <w:r>
        <w:fldChar w:fldCharType="begin"/>
      </w:r>
      <w:r>
        <w:instrText xml:space="preserve"> PAGEREF _Toc149038937 \h </w:instrText>
      </w:r>
      <w:r>
        <w:fldChar w:fldCharType="separate"/>
      </w:r>
      <w:r>
        <w:t>40</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"_Toc149038938" </w:instrText>
      </w:r>
      <w:r>
        <w:fldChar w:fldCharType="separate"/>
      </w:r>
      <w:r>
        <w:rPr>
          <w:rStyle w:val="20"/>
          <w:b/>
        </w:rPr>
        <w:t>7.3.1 Video</w:t>
      </w:r>
      <w:r>
        <w:tab/>
      </w:r>
      <w:r>
        <w:fldChar w:fldCharType="begin"/>
      </w:r>
      <w:r>
        <w:instrText xml:space="preserve"> PAGEREF _Toc149038938 \h </w:instrText>
      </w:r>
      <w:r>
        <w:fldChar w:fldCharType="separate"/>
      </w:r>
      <w:r>
        <w:t>40</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"_Toc149038939" </w:instrText>
      </w:r>
      <w:r>
        <w:fldChar w:fldCharType="separate"/>
      </w:r>
      <w:r>
        <w:rPr>
          <w:rStyle w:val="20"/>
          <w:b/>
        </w:rPr>
        <w:t>7.3.2 Audio</w:t>
      </w:r>
      <w:r>
        <w:tab/>
      </w:r>
      <w:r>
        <w:fldChar w:fldCharType="begin"/>
      </w:r>
      <w:r>
        <w:instrText xml:space="preserve"> PAGEREF _Toc149038939 \h </w:instrText>
      </w:r>
      <w:r>
        <w:fldChar w:fldCharType="separate"/>
      </w:r>
      <w:r>
        <w:t>42</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"_Toc149038940" </w:instrText>
      </w:r>
      <w:r>
        <w:fldChar w:fldCharType="separate"/>
      </w:r>
      <w:r>
        <w:rPr>
          <w:rStyle w:val="20"/>
          <w:b/>
        </w:rPr>
        <w:t>7.3.2.1 Configuring Audio</w:t>
      </w:r>
      <w:r>
        <w:tab/>
      </w:r>
      <w:r>
        <w:fldChar w:fldCharType="begin"/>
      </w:r>
      <w:r>
        <w:instrText xml:space="preserve"> PAGEREF _Toc149038940 \h </w:instrText>
      </w:r>
      <w:r>
        <w:fldChar w:fldCharType="separate"/>
      </w:r>
      <w:r>
        <w:t>42</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"_Toc149038941" </w:instrText>
      </w:r>
      <w:r>
        <w:fldChar w:fldCharType="separate"/>
      </w:r>
      <w:r>
        <w:rPr>
          <w:rStyle w:val="20"/>
          <w:b/>
        </w:rPr>
        <w:t>7.3.2.2 Configuring Alarm Audio</w:t>
      </w:r>
      <w:r>
        <w:tab/>
      </w:r>
      <w:r>
        <w:fldChar w:fldCharType="begin"/>
      </w:r>
      <w:r>
        <w:instrText xml:space="preserve"> PAGEREF _Toc149038941 \h </w:instrText>
      </w:r>
      <w:r>
        <w:fldChar w:fldCharType="separate"/>
      </w:r>
      <w:r>
        <w:t>43</w:t>
      </w:r>
      <w:r>
        <w:fldChar w:fldCharType="end"/>
      </w:r>
      <w:r>
        <w:fldChar w:fldCharType="end"/>
      </w:r>
    </w:p>
    <w:p>
      <w:pPr>
        <w:pStyle w:val="16"/>
        <w:tabs>
          <w:tab w:val="right" w:leader="dot" w:pos="9630"/>
        </w:tabs>
        <w:rPr>
          <w:rFonts w:asciiTheme="minorHAnsi" w:hAnsiTheme="minorHAnsi" w:eastAsiaTheme="minorEastAsia" w:cstheme="minorBidi"/>
          <w:kern w:val="2"/>
          <w:szCs w:val="22"/>
        </w:rPr>
      </w:pPr>
      <w:r>
        <w:fldChar w:fldCharType="begin"/>
      </w:r>
      <w:r>
        <w:instrText xml:space="preserve"> HYPERLINK \l "_Toc149038942" </w:instrText>
      </w:r>
      <w:r>
        <w:fldChar w:fldCharType="separate"/>
      </w:r>
      <w:r>
        <w:rPr>
          <w:rStyle w:val="20"/>
          <w:b/>
        </w:rPr>
        <w:t>7.4 Image</w:t>
      </w:r>
      <w:r>
        <w:tab/>
      </w:r>
      <w:r>
        <w:fldChar w:fldCharType="begin"/>
      </w:r>
      <w:r>
        <w:instrText xml:space="preserve"> PAGEREF _Toc149038942 \h </w:instrText>
      </w:r>
      <w:r>
        <w:fldChar w:fldCharType="separate"/>
      </w:r>
      <w:r>
        <w:t>44</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"_Toc149038943" </w:instrText>
      </w:r>
      <w:r>
        <w:fldChar w:fldCharType="separate"/>
      </w:r>
      <w:r>
        <w:rPr>
          <w:rStyle w:val="20"/>
          <w:b/>
        </w:rPr>
        <w:t>7.4.1 Display Settings</w:t>
      </w:r>
      <w:r>
        <w:tab/>
      </w:r>
      <w:r>
        <w:fldChar w:fldCharType="begin"/>
      </w:r>
      <w:r>
        <w:instrText xml:space="preserve"> PAGEREF _Toc149038943 \h </w:instrText>
      </w:r>
      <w:r>
        <w:fldChar w:fldCharType="separate"/>
      </w:r>
      <w:r>
        <w:t>44</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"_Toc149038944" </w:instrText>
      </w:r>
      <w:r>
        <w:fldChar w:fldCharType="separate"/>
      </w:r>
      <w:r>
        <w:rPr>
          <w:rStyle w:val="20"/>
          <w:b/>
        </w:rPr>
        <w:t>7.4.2 OSD</w:t>
      </w:r>
      <w:r>
        <w:tab/>
      </w:r>
      <w:r>
        <w:fldChar w:fldCharType="begin"/>
      </w:r>
      <w:r>
        <w:instrText xml:space="preserve"> PAGEREF _Toc149038944 \h </w:instrText>
      </w:r>
      <w:r>
        <w:fldChar w:fldCharType="separate"/>
      </w:r>
      <w:r>
        <w:t>47</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"_Toc149038945" </w:instrText>
      </w:r>
      <w:r>
        <w:fldChar w:fldCharType="separate"/>
      </w:r>
      <w:r>
        <w:rPr>
          <w:rStyle w:val="20"/>
          <w:b/>
        </w:rPr>
        <w:t>7.4.3 Privacy Mask</w:t>
      </w:r>
      <w:r>
        <w:tab/>
      </w:r>
      <w:r>
        <w:fldChar w:fldCharType="begin"/>
      </w:r>
      <w:r>
        <w:instrText xml:space="preserve"> PAGEREF _Toc149038945 \h </w:instrText>
      </w:r>
      <w:r>
        <w:fldChar w:fldCharType="separate"/>
      </w:r>
      <w:r>
        <w:t>48</w:t>
      </w:r>
      <w:r>
        <w:fldChar w:fldCharType="end"/>
      </w:r>
      <w:r>
        <w:fldChar w:fldCharType="end"/>
      </w:r>
    </w:p>
    <w:p>
      <w:pPr>
        <w:pStyle w:val="16"/>
        <w:tabs>
          <w:tab w:val="right" w:leader="dot" w:pos="9630"/>
        </w:tabs>
        <w:rPr>
          <w:rFonts w:asciiTheme="minorHAnsi" w:hAnsiTheme="minorHAnsi" w:eastAsiaTheme="minorEastAsia" w:cstheme="minorBidi"/>
          <w:kern w:val="2"/>
          <w:szCs w:val="22"/>
        </w:rPr>
      </w:pPr>
      <w:r>
        <w:fldChar w:fldCharType="begin"/>
      </w:r>
      <w:r>
        <w:instrText xml:space="preserve"> HYPERLINK \l "_Toc149038946" </w:instrText>
      </w:r>
      <w:r>
        <w:fldChar w:fldCharType="separate"/>
      </w:r>
      <w:r>
        <w:rPr>
          <w:rStyle w:val="20"/>
          <w:b/>
        </w:rPr>
        <w:t>7.5 Event</w:t>
      </w:r>
      <w:r>
        <w:tab/>
      </w:r>
      <w:r>
        <w:fldChar w:fldCharType="begin"/>
      </w:r>
      <w:r>
        <w:instrText xml:space="preserve"> PAGEREF _Toc149038946 \h </w:instrText>
      </w:r>
      <w:r>
        <w:fldChar w:fldCharType="separate"/>
      </w:r>
      <w:r>
        <w:t>49</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"_Toc149038947" </w:instrText>
      </w:r>
      <w:r>
        <w:fldChar w:fldCharType="separate"/>
      </w:r>
      <w:r>
        <w:rPr>
          <w:rStyle w:val="20"/>
          <w:b/>
        </w:rPr>
        <w:t>7.5.1 Basic Event</w:t>
      </w:r>
      <w:r>
        <w:tab/>
      </w:r>
      <w:r>
        <w:fldChar w:fldCharType="begin"/>
      </w:r>
      <w:r>
        <w:instrText xml:space="preserve"> PAGEREF _Toc149038947 \h </w:instrText>
      </w:r>
      <w:r>
        <w:fldChar w:fldCharType="separate"/>
      </w:r>
      <w:r>
        <w:t>49</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"_Toc149038948" </w:instrText>
      </w:r>
      <w:r>
        <w:fldChar w:fldCharType="separate"/>
      </w:r>
      <w:r>
        <w:rPr>
          <w:rStyle w:val="20"/>
          <w:b/>
        </w:rPr>
        <w:t>7.5.1.1 Configuring Motion Detection</w:t>
      </w:r>
      <w:r>
        <w:tab/>
      </w:r>
      <w:r>
        <w:fldChar w:fldCharType="begin"/>
      </w:r>
      <w:r>
        <w:instrText xml:space="preserve"> PAGEREF _Toc149038948 \h </w:instrText>
      </w:r>
      <w:r>
        <w:fldChar w:fldCharType="separate"/>
      </w:r>
      <w:r>
        <w:t>49</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"_Toc149038949" </w:instrText>
      </w:r>
      <w:r>
        <w:fldChar w:fldCharType="separate"/>
      </w:r>
      <w:r>
        <w:rPr>
          <w:rStyle w:val="20"/>
          <w:b/>
        </w:rPr>
        <w:t>7.5.1.2 Configuring Audio Detection</w:t>
      </w:r>
      <w:r>
        <w:tab/>
      </w:r>
      <w:r>
        <w:fldChar w:fldCharType="begin"/>
      </w:r>
      <w:r>
        <w:instrText xml:space="preserve"> PAGEREF _Toc149038949 \h </w:instrText>
      </w:r>
      <w:r>
        <w:fldChar w:fldCharType="separate"/>
      </w:r>
      <w:r>
        <w:t>50</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"_Toc149038950" </w:instrText>
      </w:r>
      <w:r>
        <w:fldChar w:fldCharType="separate"/>
      </w:r>
      <w:r>
        <w:rPr>
          <w:rStyle w:val="20"/>
          <w:b/>
        </w:rPr>
        <w:t>7.5.1.3 Configuring Video Tampering</w:t>
      </w:r>
      <w:r>
        <w:tab/>
      </w:r>
      <w:r>
        <w:fldChar w:fldCharType="begin"/>
      </w:r>
      <w:r>
        <w:instrText xml:space="preserve"> PAGEREF _Toc149038950 \h </w:instrText>
      </w:r>
      <w:r>
        <w:fldChar w:fldCharType="separate"/>
      </w:r>
      <w:r>
        <w:t>50</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"_Toc149038951" </w:instrText>
      </w:r>
      <w:r>
        <w:fldChar w:fldCharType="separate"/>
      </w:r>
      <w:r>
        <w:rPr>
          <w:rStyle w:val="20"/>
          <w:b/>
        </w:rPr>
        <w:t>7.5.1.4 Configuring Scene Changing</w:t>
      </w:r>
      <w:r>
        <w:tab/>
      </w:r>
      <w:r>
        <w:fldChar w:fldCharType="begin"/>
      </w:r>
      <w:r>
        <w:instrText xml:space="preserve"> PAGEREF _Toc149038951 \h </w:instrText>
      </w:r>
      <w:r>
        <w:fldChar w:fldCharType="separate"/>
      </w:r>
      <w:r>
        <w:t>51</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"_Toc149038952" </w:instrText>
      </w:r>
      <w:r>
        <w:fldChar w:fldCharType="separate"/>
      </w:r>
      <w:r>
        <w:rPr>
          <w:rStyle w:val="20"/>
          <w:b/>
        </w:rPr>
        <w:t>7.5.1.5 Configuring Alarm Linkage</w:t>
      </w:r>
      <w:r>
        <w:tab/>
      </w:r>
      <w:r>
        <w:fldChar w:fldCharType="begin"/>
      </w:r>
      <w:r>
        <w:instrText xml:space="preserve"> PAGEREF _Toc149038952 \h </w:instrText>
      </w:r>
      <w:r>
        <w:fldChar w:fldCharType="separate"/>
      </w:r>
      <w:r>
        <w:t>52</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"_Toc149038953" </w:instrText>
      </w:r>
      <w:r>
        <w:fldChar w:fldCharType="separate"/>
      </w:r>
      <w:r>
        <w:rPr>
          <w:rStyle w:val="20"/>
          <w:b/>
        </w:rPr>
        <w:t>7.5.2 VCA Option</w:t>
      </w:r>
      <w:r>
        <w:tab/>
      </w:r>
      <w:r>
        <w:fldChar w:fldCharType="begin"/>
      </w:r>
      <w:r>
        <w:instrText xml:space="preserve"> PAGEREF _Toc149038953 \h </w:instrText>
      </w:r>
      <w:r>
        <w:fldChar w:fldCharType="separate"/>
      </w:r>
      <w:r>
        <w:t>53</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"_Toc149038954" </w:instrText>
      </w:r>
      <w:r>
        <w:fldChar w:fldCharType="separate"/>
      </w:r>
      <w:r>
        <w:rPr>
          <w:rStyle w:val="20"/>
          <w:b/>
        </w:rPr>
        <w:t>7.5.3 Line Crossing and Intrusion</w:t>
      </w:r>
      <w:r>
        <w:tab/>
      </w:r>
      <w:r>
        <w:fldChar w:fldCharType="begin"/>
      </w:r>
      <w:r>
        <w:instrText xml:space="preserve"> PAGEREF _Toc149038954 \h </w:instrText>
      </w:r>
      <w:r>
        <w:fldChar w:fldCharType="separate"/>
      </w:r>
      <w:r>
        <w:t>53</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"_Toc149038955" </w:instrText>
      </w:r>
      <w:r>
        <w:fldChar w:fldCharType="separate"/>
      </w:r>
      <w:r>
        <w:rPr>
          <w:rStyle w:val="20"/>
          <w:b/>
        </w:rPr>
        <w:t>7.5.4 VCA Advanced</w:t>
      </w:r>
      <w:r>
        <w:tab/>
      </w:r>
      <w:r>
        <w:fldChar w:fldCharType="begin"/>
      </w:r>
      <w:r>
        <w:instrText xml:space="preserve"> PAGEREF _Toc149038955 \h </w:instrText>
      </w:r>
      <w:r>
        <w:fldChar w:fldCharType="separate"/>
      </w:r>
      <w:r>
        <w:t>55</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"_Toc149038956" </w:instrText>
      </w:r>
      <w:r>
        <w:fldChar w:fldCharType="separate"/>
      </w:r>
      <w:r>
        <w:rPr>
          <w:rStyle w:val="20"/>
          <w:b/>
        </w:rPr>
        <w:t>7.5.4.1 People Counting</w:t>
      </w:r>
      <w:r>
        <w:tab/>
      </w:r>
      <w:r>
        <w:fldChar w:fldCharType="begin"/>
      </w:r>
      <w:r>
        <w:instrText xml:space="preserve"> PAGEREF _Toc149038956 \h </w:instrText>
      </w:r>
      <w:r>
        <w:fldChar w:fldCharType="separate"/>
      </w:r>
      <w:r>
        <w:t>55</w:t>
      </w:r>
      <w:r>
        <w:fldChar w:fldCharType="end"/>
      </w:r>
      <w:r>
        <w:fldChar w:fldCharType="end"/>
      </w:r>
    </w:p>
    <w:p>
      <w:pPr>
        <w:pStyle w:val="8"/>
        <w:tabs>
          <w:tab w:val="right" w:leader="dot" w:pos="9630"/>
        </w:tabs>
        <w:rPr>
          <w:rFonts w:asciiTheme="minorHAnsi" w:hAnsiTheme="minorHAnsi" w:eastAsiaTheme="minorEastAsia" w:cstheme="minorBidi"/>
          <w:kern w:val="2"/>
          <w:szCs w:val="22"/>
        </w:rPr>
      </w:pPr>
      <w:r>
        <w:fldChar w:fldCharType="begin"/>
      </w:r>
      <w:r>
        <w:instrText xml:space="preserve"> HYPERLINK \l "_Toc149038957" </w:instrText>
      </w:r>
      <w:r>
        <w:fldChar w:fldCharType="separate"/>
      </w:r>
      <w:r>
        <w:rPr>
          <w:rStyle w:val="20"/>
          <w:b/>
        </w:rPr>
        <w:t>7.5.4.1.1 People Counting Configuration</w:t>
      </w:r>
      <w:r>
        <w:tab/>
      </w:r>
      <w:r>
        <w:fldChar w:fldCharType="begin"/>
      </w:r>
      <w:r>
        <w:instrText xml:space="preserve"> PAGEREF _Toc149038957 \h </w:instrText>
      </w:r>
      <w:r>
        <w:fldChar w:fldCharType="separate"/>
      </w:r>
      <w:r>
        <w:t>55</w:t>
      </w:r>
      <w:r>
        <w:fldChar w:fldCharType="end"/>
      </w:r>
      <w:r>
        <w:fldChar w:fldCharType="end"/>
      </w:r>
    </w:p>
    <w:p>
      <w:pPr>
        <w:pStyle w:val="8"/>
        <w:tabs>
          <w:tab w:val="right" w:leader="dot" w:pos="9630"/>
        </w:tabs>
        <w:rPr>
          <w:rFonts w:asciiTheme="minorHAnsi" w:hAnsiTheme="minorHAnsi" w:eastAsiaTheme="minorEastAsia" w:cstheme="minorBidi"/>
          <w:kern w:val="2"/>
          <w:szCs w:val="22"/>
        </w:rPr>
      </w:pPr>
      <w:r>
        <w:fldChar w:fldCharType="begin"/>
      </w:r>
      <w:r>
        <w:instrText xml:space="preserve"> HYPERLINK \l "_Toc149038958" </w:instrText>
      </w:r>
      <w:r>
        <w:fldChar w:fldCharType="separate"/>
      </w:r>
      <w:r>
        <w:rPr>
          <w:rStyle w:val="20"/>
          <w:b/>
        </w:rPr>
        <w:t>7.5.4.1.2 Viewing People Counting Report</w:t>
      </w:r>
      <w:r>
        <w:tab/>
      </w:r>
      <w:r>
        <w:fldChar w:fldCharType="begin"/>
      </w:r>
      <w:r>
        <w:instrText xml:space="preserve"> PAGEREF _Toc149038958 \h </w:instrText>
      </w:r>
      <w:r>
        <w:fldChar w:fldCharType="separate"/>
      </w:r>
      <w:r>
        <w:t>55</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"_Toc149038959" </w:instrText>
      </w:r>
      <w:r>
        <w:fldChar w:fldCharType="separate"/>
      </w:r>
      <w:r>
        <w:rPr>
          <w:rStyle w:val="20"/>
          <w:b/>
        </w:rPr>
        <w:t>7.5.4.2 Heat Map</w:t>
      </w:r>
      <w:r>
        <w:tab/>
      </w:r>
      <w:r>
        <w:fldChar w:fldCharType="begin"/>
      </w:r>
      <w:r>
        <w:instrText xml:space="preserve"> PAGEREF _Toc149038959 \h </w:instrText>
      </w:r>
      <w:r>
        <w:fldChar w:fldCharType="separate"/>
      </w:r>
      <w:r>
        <w:t>56</w:t>
      </w:r>
      <w:r>
        <w:fldChar w:fldCharType="end"/>
      </w:r>
      <w:r>
        <w:fldChar w:fldCharType="end"/>
      </w:r>
    </w:p>
    <w:p>
      <w:pPr>
        <w:pStyle w:val="8"/>
        <w:tabs>
          <w:tab w:val="right" w:leader="dot" w:pos="9630"/>
        </w:tabs>
        <w:rPr>
          <w:rFonts w:asciiTheme="minorHAnsi" w:hAnsiTheme="minorHAnsi" w:eastAsiaTheme="minorEastAsia" w:cstheme="minorBidi"/>
          <w:kern w:val="2"/>
          <w:szCs w:val="22"/>
        </w:rPr>
      </w:pPr>
      <w:r>
        <w:fldChar w:fldCharType="begin"/>
      </w:r>
      <w:r>
        <w:instrText xml:space="preserve"> HYPERLINK \l "_Toc149038960" </w:instrText>
      </w:r>
      <w:r>
        <w:fldChar w:fldCharType="separate"/>
      </w:r>
      <w:r>
        <w:rPr>
          <w:rStyle w:val="20"/>
          <w:b/>
        </w:rPr>
        <w:t>7.5.4.2.1 Heat Map Configuration</w:t>
      </w:r>
      <w:r>
        <w:tab/>
      </w:r>
      <w:r>
        <w:fldChar w:fldCharType="begin"/>
      </w:r>
      <w:r>
        <w:instrText xml:space="preserve"> PAGEREF _Toc149038960 \h </w:instrText>
      </w:r>
      <w:r>
        <w:fldChar w:fldCharType="separate"/>
      </w:r>
      <w:r>
        <w:t>56</w:t>
      </w:r>
      <w:r>
        <w:fldChar w:fldCharType="end"/>
      </w:r>
      <w:r>
        <w:fldChar w:fldCharType="end"/>
      </w:r>
    </w:p>
    <w:p>
      <w:pPr>
        <w:pStyle w:val="8"/>
        <w:tabs>
          <w:tab w:val="right" w:leader="dot" w:pos="9630"/>
        </w:tabs>
        <w:rPr>
          <w:rFonts w:asciiTheme="minorHAnsi" w:hAnsiTheme="minorHAnsi" w:eastAsiaTheme="minorEastAsia" w:cstheme="minorBidi"/>
          <w:kern w:val="2"/>
          <w:szCs w:val="22"/>
        </w:rPr>
      </w:pPr>
      <w:r>
        <w:fldChar w:fldCharType="begin"/>
      </w:r>
      <w:r>
        <w:instrText xml:space="preserve"> HYPERLINK \l "_Toc149038961" </w:instrText>
      </w:r>
      <w:r>
        <w:fldChar w:fldCharType="separate"/>
      </w:r>
      <w:r>
        <w:rPr>
          <w:rStyle w:val="20"/>
          <w:b/>
        </w:rPr>
        <w:t>7.5.4.2.2 Viewing Heat Map Report</w:t>
      </w:r>
      <w:r>
        <w:tab/>
      </w:r>
      <w:r>
        <w:fldChar w:fldCharType="begin"/>
      </w:r>
      <w:r>
        <w:instrText xml:space="preserve"> PAGEREF _Toc149038961 \h </w:instrText>
      </w:r>
      <w:r>
        <w:fldChar w:fldCharType="separate"/>
      </w:r>
      <w:r>
        <w:t>56</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"_Toc149038962" </w:instrText>
      </w:r>
      <w:r>
        <w:fldChar w:fldCharType="separate"/>
      </w:r>
      <w:r>
        <w:rPr>
          <w:rStyle w:val="20"/>
          <w:b/>
        </w:rPr>
        <w:t>7.5.4.3 Object Monitoring</w:t>
      </w:r>
      <w:r>
        <w:tab/>
      </w:r>
      <w:r>
        <w:fldChar w:fldCharType="begin"/>
      </w:r>
      <w:r>
        <w:instrText xml:space="preserve"> PAGEREF _Toc149038962 \h </w:instrText>
      </w:r>
      <w:r>
        <w:fldChar w:fldCharType="separate"/>
      </w:r>
      <w:r>
        <w:t>56</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"_Toc149038963" </w:instrText>
      </w:r>
      <w:r>
        <w:fldChar w:fldCharType="separate"/>
      </w:r>
      <w:r>
        <w:rPr>
          <w:rStyle w:val="20"/>
          <w:b/>
        </w:rPr>
        <w:t>7.5.4.4 Face Detection</w:t>
      </w:r>
      <w:r>
        <w:tab/>
      </w:r>
      <w:r>
        <w:fldChar w:fldCharType="begin"/>
      </w:r>
      <w:r>
        <w:instrText xml:space="preserve"> PAGEREF _Toc149038963 \h </w:instrText>
      </w:r>
      <w:r>
        <w:fldChar w:fldCharType="separate"/>
      </w:r>
      <w:r>
        <w:t>57</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"_Toc149038964" </w:instrText>
      </w:r>
      <w:r>
        <w:fldChar w:fldCharType="separate"/>
      </w:r>
      <w:r>
        <w:rPr>
          <w:rStyle w:val="20"/>
          <w:b/>
        </w:rPr>
        <w:t>7.5.4.5 Metadata</w:t>
      </w:r>
      <w:r>
        <w:tab/>
      </w:r>
      <w:r>
        <w:fldChar w:fldCharType="begin"/>
      </w:r>
      <w:r>
        <w:instrText xml:space="preserve"> PAGEREF _Toc149038964 \h </w:instrText>
      </w:r>
      <w:r>
        <w:fldChar w:fldCharType="separate"/>
      </w:r>
      <w:r>
        <w:t>58</w:t>
      </w:r>
      <w:r>
        <w:fldChar w:fldCharType="end"/>
      </w:r>
      <w:r>
        <w:fldChar w:fldCharType="end"/>
      </w:r>
    </w:p>
    <w:p>
      <w:pPr>
        <w:pStyle w:val="8"/>
        <w:tabs>
          <w:tab w:val="right" w:leader="dot" w:pos="9630"/>
        </w:tabs>
        <w:rPr>
          <w:rFonts w:asciiTheme="minorHAnsi" w:hAnsiTheme="minorHAnsi" w:eastAsiaTheme="minorEastAsia" w:cstheme="minorBidi"/>
          <w:kern w:val="2"/>
          <w:szCs w:val="22"/>
        </w:rPr>
      </w:pPr>
      <w:r>
        <w:fldChar w:fldCharType="begin"/>
      </w:r>
      <w:r>
        <w:instrText xml:space="preserve"> HYPERLINK \l "_Toc149038965" </w:instrText>
      </w:r>
      <w:r>
        <w:fldChar w:fldCharType="separate"/>
      </w:r>
      <w:r>
        <w:rPr>
          <w:rStyle w:val="20"/>
          <w:b/>
        </w:rPr>
        <w:t>7.5.4.5.1 Metadata Configuration</w:t>
      </w:r>
      <w:r>
        <w:tab/>
      </w:r>
      <w:r>
        <w:fldChar w:fldCharType="begin"/>
      </w:r>
      <w:r>
        <w:instrText xml:space="preserve"> PAGEREF _Toc149038965 \h </w:instrText>
      </w:r>
      <w:r>
        <w:fldChar w:fldCharType="separate"/>
      </w:r>
      <w:r>
        <w:t>58</w:t>
      </w:r>
      <w:r>
        <w:fldChar w:fldCharType="end"/>
      </w:r>
      <w:r>
        <w:fldChar w:fldCharType="end"/>
      </w:r>
    </w:p>
    <w:p>
      <w:pPr>
        <w:pStyle w:val="8"/>
        <w:tabs>
          <w:tab w:val="right" w:leader="dot" w:pos="9630"/>
        </w:tabs>
        <w:rPr>
          <w:rFonts w:asciiTheme="minorHAnsi" w:hAnsiTheme="minorHAnsi" w:eastAsiaTheme="minorEastAsia" w:cstheme="minorBidi"/>
          <w:kern w:val="2"/>
          <w:szCs w:val="22"/>
        </w:rPr>
      </w:pPr>
      <w:r>
        <w:fldChar w:fldCharType="begin"/>
      </w:r>
      <w:r>
        <w:instrText xml:space="preserve"> HYPERLINK \l "_Toc149038966" </w:instrText>
      </w:r>
      <w:r>
        <w:fldChar w:fldCharType="separate"/>
      </w:r>
      <w:r>
        <w:rPr>
          <w:rStyle w:val="20"/>
          <w:b/>
        </w:rPr>
        <w:t>7.5.4.5.2 Viewing Metadata Report</w:t>
      </w:r>
      <w:r>
        <w:tab/>
      </w:r>
      <w:r>
        <w:fldChar w:fldCharType="begin"/>
      </w:r>
      <w:r>
        <w:instrText xml:space="preserve"> PAGEREF _Toc149038966 \h </w:instrText>
      </w:r>
      <w:r>
        <w:fldChar w:fldCharType="separate"/>
      </w:r>
      <w:r>
        <w:t>59</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"_Toc149038967" </w:instrText>
      </w:r>
      <w:r>
        <w:fldChar w:fldCharType="separate"/>
      </w:r>
      <w:r>
        <w:rPr>
          <w:rStyle w:val="20"/>
          <w:b/>
        </w:rPr>
        <w:t>7.5.4.6 Metadata Picture Info</w:t>
      </w:r>
      <w:r>
        <w:tab/>
      </w:r>
      <w:r>
        <w:fldChar w:fldCharType="begin"/>
      </w:r>
      <w:r>
        <w:instrText xml:space="preserve"> PAGEREF _Toc149038967 \h </w:instrText>
      </w:r>
      <w:r>
        <w:fldChar w:fldCharType="separate"/>
      </w:r>
      <w:r>
        <w:t>59</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"_Toc149038968" </w:instrText>
      </w:r>
      <w:r>
        <w:fldChar w:fldCharType="separate"/>
      </w:r>
      <w:r>
        <w:rPr>
          <w:rStyle w:val="20"/>
          <w:b/>
        </w:rPr>
        <w:t>7.5.5 Exception</w:t>
      </w:r>
      <w:r>
        <w:tab/>
      </w:r>
      <w:r>
        <w:fldChar w:fldCharType="begin"/>
      </w:r>
      <w:r>
        <w:instrText xml:space="preserve"> PAGEREF _Toc149038968 \h </w:instrText>
      </w:r>
      <w:r>
        <w:fldChar w:fldCharType="separate"/>
      </w:r>
      <w:r>
        <w:t>60</w:t>
      </w:r>
      <w:r>
        <w:fldChar w:fldCharType="end"/>
      </w:r>
      <w:r>
        <w:fldChar w:fldCharType="end"/>
      </w:r>
    </w:p>
    <w:p>
      <w:pPr>
        <w:pStyle w:val="16"/>
        <w:tabs>
          <w:tab w:val="right" w:leader="dot" w:pos="9630"/>
        </w:tabs>
        <w:rPr>
          <w:rFonts w:asciiTheme="minorHAnsi" w:hAnsiTheme="minorHAnsi" w:eastAsiaTheme="minorEastAsia" w:cstheme="minorBidi"/>
          <w:kern w:val="2"/>
          <w:szCs w:val="22"/>
        </w:rPr>
      </w:pPr>
      <w:r>
        <w:fldChar w:fldCharType="begin"/>
      </w:r>
      <w:r>
        <w:instrText xml:space="preserve"> HYPERLINK \l "_Toc149038969" </w:instrText>
      </w:r>
      <w:r>
        <w:fldChar w:fldCharType="separate"/>
      </w:r>
      <w:r>
        <w:rPr>
          <w:rStyle w:val="20"/>
          <w:b/>
        </w:rPr>
        <w:t>7.6 Storage</w:t>
      </w:r>
      <w:r>
        <w:tab/>
      </w:r>
      <w:r>
        <w:fldChar w:fldCharType="begin"/>
      </w:r>
      <w:r>
        <w:instrText xml:space="preserve"> PAGEREF _Toc149038969 \h </w:instrText>
      </w:r>
      <w:r>
        <w:fldChar w:fldCharType="separate"/>
      </w:r>
      <w:r>
        <w:t>61</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"_Toc149038970" </w:instrText>
      </w:r>
      <w:r>
        <w:fldChar w:fldCharType="separate"/>
      </w:r>
      <w:r>
        <w:rPr>
          <w:rStyle w:val="20"/>
          <w:b/>
        </w:rPr>
        <w:t>7.6.1 Configuring Schedule</w:t>
      </w:r>
      <w:r>
        <w:tab/>
      </w:r>
      <w:r>
        <w:fldChar w:fldCharType="begin"/>
      </w:r>
      <w:r>
        <w:instrText xml:space="preserve"> PAGEREF _Toc149038970 \h </w:instrText>
      </w:r>
      <w:r>
        <w:fldChar w:fldCharType="separate"/>
      </w:r>
      <w:r>
        <w:t>61</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"_Toc149038971" </w:instrText>
      </w:r>
      <w:r>
        <w:fldChar w:fldCharType="separate"/>
      </w:r>
      <w:r>
        <w:rPr>
          <w:rStyle w:val="20"/>
          <w:b/>
        </w:rPr>
        <w:t>7.6.1.1 Video Recording</w:t>
      </w:r>
      <w:r>
        <w:tab/>
      </w:r>
      <w:r>
        <w:fldChar w:fldCharType="begin"/>
      </w:r>
      <w:r>
        <w:instrText xml:space="preserve"> PAGEREF _Toc149038971 \h </w:instrText>
      </w:r>
      <w:r>
        <w:fldChar w:fldCharType="separate"/>
      </w:r>
      <w:r>
        <w:t>61</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"_Toc149038972" </w:instrText>
      </w:r>
      <w:r>
        <w:fldChar w:fldCharType="separate"/>
      </w:r>
      <w:r>
        <w:rPr>
          <w:rStyle w:val="20"/>
          <w:b/>
        </w:rPr>
        <w:t>7.6.1.2 Holiday Schedule</w:t>
      </w:r>
      <w:r>
        <w:tab/>
      </w:r>
      <w:r>
        <w:fldChar w:fldCharType="begin"/>
      </w:r>
      <w:r>
        <w:instrText xml:space="preserve"> PAGEREF _Toc149038972 \h </w:instrText>
      </w:r>
      <w:r>
        <w:fldChar w:fldCharType="separate"/>
      </w:r>
      <w:r>
        <w:t>61</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"_Toc149038973" </w:instrText>
      </w:r>
      <w:r>
        <w:fldChar w:fldCharType="separate"/>
      </w:r>
      <w:r>
        <w:rPr>
          <w:rStyle w:val="20"/>
          <w:b/>
        </w:rPr>
        <w:t>7.6.2 Configuring Storage</w:t>
      </w:r>
      <w:r>
        <w:tab/>
      </w:r>
      <w:r>
        <w:fldChar w:fldCharType="begin"/>
      </w:r>
      <w:r>
        <w:instrText xml:space="preserve"> PAGEREF _Toc149038973 \h </w:instrText>
      </w:r>
      <w:r>
        <w:fldChar w:fldCharType="separate"/>
      </w:r>
      <w:r>
        <w:t>62</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"_Toc149038974" </w:instrText>
      </w:r>
      <w:r>
        <w:fldChar w:fldCharType="separate"/>
      </w:r>
      <w:r>
        <w:rPr>
          <w:rStyle w:val="20"/>
          <w:b/>
        </w:rPr>
        <w:t>7.6.2.1 Storage Location</w:t>
      </w:r>
      <w:r>
        <w:tab/>
      </w:r>
      <w:r>
        <w:fldChar w:fldCharType="begin"/>
      </w:r>
      <w:r>
        <w:instrText xml:space="preserve"> PAGEREF _Toc149038974 \h </w:instrText>
      </w:r>
      <w:r>
        <w:fldChar w:fldCharType="separate"/>
      </w:r>
      <w:r>
        <w:t>62</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"_Toc149038975" </w:instrText>
      </w:r>
      <w:r>
        <w:fldChar w:fldCharType="separate"/>
      </w:r>
      <w:r>
        <w:rPr>
          <w:rStyle w:val="20"/>
          <w:b/>
        </w:rPr>
        <w:t>7.6.2.2 Local Storage</w:t>
      </w:r>
      <w:r>
        <w:tab/>
      </w:r>
      <w:r>
        <w:fldChar w:fldCharType="begin"/>
      </w:r>
      <w:r>
        <w:instrText xml:space="preserve"> PAGEREF _Toc149038975 \h </w:instrText>
      </w:r>
      <w:r>
        <w:fldChar w:fldCharType="separate"/>
      </w:r>
      <w:r>
        <w:t>63</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"_Toc149038976" </w:instrText>
      </w:r>
      <w:r>
        <w:fldChar w:fldCharType="separate"/>
      </w:r>
      <w:r>
        <w:rPr>
          <w:rStyle w:val="20"/>
          <w:b/>
        </w:rPr>
        <w:t>7.6.3 Configuring Recording Control</w:t>
      </w:r>
      <w:r>
        <w:tab/>
      </w:r>
      <w:r>
        <w:fldChar w:fldCharType="begin"/>
      </w:r>
      <w:r>
        <w:instrText xml:space="preserve"> PAGEREF _Toc149038976 \h </w:instrText>
      </w:r>
      <w:r>
        <w:fldChar w:fldCharType="separate"/>
      </w:r>
      <w:r>
        <w:t>63</w:t>
      </w:r>
      <w:r>
        <w:fldChar w:fldCharType="end"/>
      </w:r>
      <w:r>
        <w:fldChar w:fldCharType="end"/>
      </w:r>
    </w:p>
    <w:p>
      <w:pPr>
        <w:pStyle w:val="9"/>
        <w:tabs>
          <w:tab w:val="right" w:leader="dot" w:pos="9630"/>
        </w:tabs>
        <w:rPr>
          <w:rFonts w:asciiTheme="minorHAnsi" w:hAnsiTheme="minorHAnsi" w:eastAsiaTheme="minorEastAsia" w:cstheme="minorBidi"/>
          <w:kern w:val="2"/>
          <w:szCs w:val="22"/>
        </w:rPr>
      </w:pPr>
      <w:r>
        <w:fldChar w:fldCharType="begin"/>
      </w:r>
      <w:r>
        <w:instrText xml:space="preserve"> HYPERLINK \l "_Toc149038977" </w:instrText>
      </w:r>
      <w:r>
        <w:fldChar w:fldCharType="separate"/>
      </w:r>
      <w:r>
        <w:rPr>
          <w:rStyle w:val="20"/>
          <w:b/>
        </w:rPr>
        <w:t>7.6.4 Snapshot</w:t>
      </w:r>
      <w:r>
        <w:tab/>
      </w:r>
      <w:r>
        <w:fldChar w:fldCharType="begin"/>
      </w:r>
      <w:r>
        <w:instrText xml:space="preserve"> PAGEREF _Toc149038977 \h </w:instrText>
      </w:r>
      <w:r>
        <w:fldChar w:fldCharType="separate"/>
      </w:r>
      <w:r>
        <w:t>64</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"_Toc149038978" </w:instrText>
      </w:r>
      <w:r>
        <w:fldChar w:fldCharType="separate"/>
      </w:r>
      <w:r>
        <w:rPr>
          <w:rStyle w:val="20"/>
          <w:b/>
        </w:rPr>
        <w:t>7.6.4.1 Configuring Snapshot Parameters</w:t>
      </w:r>
      <w:r>
        <w:tab/>
      </w:r>
      <w:r>
        <w:fldChar w:fldCharType="begin"/>
      </w:r>
      <w:r>
        <w:instrText xml:space="preserve"> PAGEREF _Toc149038978 \h </w:instrText>
      </w:r>
      <w:r>
        <w:fldChar w:fldCharType="separate"/>
      </w:r>
      <w:r>
        <w:t>64</w:t>
      </w:r>
      <w:r>
        <w:fldChar w:fldCharType="end"/>
      </w:r>
      <w:r>
        <w:fldChar w:fldCharType="end"/>
      </w:r>
    </w:p>
    <w:p>
      <w:pPr>
        <w:pStyle w:val="14"/>
        <w:tabs>
          <w:tab w:val="right" w:leader="dot" w:pos="9630"/>
        </w:tabs>
        <w:rPr>
          <w:rFonts w:asciiTheme="minorHAnsi" w:hAnsiTheme="minorHAnsi" w:eastAsiaTheme="minorEastAsia" w:cstheme="minorBidi"/>
          <w:kern w:val="2"/>
          <w:szCs w:val="22"/>
        </w:rPr>
      </w:pPr>
      <w:r>
        <w:fldChar w:fldCharType="begin"/>
      </w:r>
      <w:r>
        <w:instrText xml:space="preserve"> HYPERLINK \l "_Toc149038979" </w:instrText>
      </w:r>
      <w:r>
        <w:fldChar w:fldCharType="separate"/>
      </w:r>
      <w:r>
        <w:rPr>
          <w:rStyle w:val="20"/>
          <w:b/>
        </w:rPr>
        <w:t>7.6.4.2 Configuring Snapshot Schedule</w:t>
      </w:r>
      <w:r>
        <w:tab/>
      </w:r>
      <w:r>
        <w:fldChar w:fldCharType="begin"/>
      </w:r>
      <w:r>
        <w:instrText xml:space="preserve"> PAGEREF _Toc149038979 \h </w:instrText>
      </w:r>
      <w:r>
        <w:fldChar w:fldCharType="separate"/>
      </w:r>
      <w:r>
        <w:t>65</w:t>
      </w:r>
      <w:r>
        <w:fldChar w:fldCharType="end"/>
      </w:r>
      <w:r>
        <w:fldChar w:fldCharType="end"/>
      </w:r>
    </w:p>
    <w:p>
      <w:pPr>
        <w:pStyle w:val="13"/>
        <w:tabs>
          <w:tab w:val="right" w:leader="dot" w:pos="9630"/>
        </w:tabs>
        <w:rPr>
          <w:rFonts w:asciiTheme="minorHAnsi" w:hAnsiTheme="minorHAnsi" w:eastAsiaTheme="minorEastAsia" w:cstheme="minorBidi"/>
          <w:kern w:val="2"/>
          <w:szCs w:val="22"/>
        </w:rPr>
      </w:pPr>
      <w:r>
        <w:fldChar w:fldCharType="begin"/>
      </w:r>
      <w:r>
        <w:instrText xml:space="preserve"> HYPERLINK \l "_Toc149038980" </w:instrText>
      </w:r>
      <w:r>
        <w:fldChar w:fldCharType="separate"/>
      </w:r>
      <w:r>
        <w:rPr>
          <w:rStyle w:val="20"/>
          <w:b/>
        </w:rPr>
        <w:t>Appendix 1 Cybersecurity Recommendations</w:t>
      </w:r>
      <w:r>
        <w:tab/>
      </w:r>
      <w:r>
        <w:fldChar w:fldCharType="begin"/>
      </w:r>
      <w:r>
        <w:instrText xml:space="preserve"> PAGEREF _Toc149038980 \h </w:instrText>
      </w:r>
      <w:r>
        <w:fldChar w:fldCharType="separate"/>
      </w:r>
      <w:r>
        <w:t>66</w:t>
      </w:r>
      <w:r>
        <w:fldChar w:fldCharType="end"/>
      </w:r>
      <w:r>
        <w:fldChar w:fldCharType="end"/>
      </w:r>
    </w:p>
    <w:p>
      <w:pPr>
        <w:sectPr>
          <w:headerReference r:id="rId5" w:type="default"/>
          <w:footerReference r:id="rId6" w:type="default"/>
          <w:pgSz w:w="11908" w:h="16842"/>
          <w:pgMar w:top="851" w:right="1134" w:bottom="1134" w:left="1134" w:header="850" w:footer="284" w:gutter="0"/>
          <w:pgNumType w:fmt="upperRoman"/>
          <w:cols w:space="720" w:num="1"/>
        </w:sectPr>
      </w:pPr>
      <w:r>
        <w:fldChar w:fldCharType="end"/>
      </w:r>
    </w:p>
    <w:p>
      <w:pPr>
        <w:pStyle w:val="2"/>
        <w:keepNext/>
        <w:pageBreakBefore/>
        <w:spacing w:after="520" w:line="300" w:lineRule="auto"/>
        <w:jc w:val="center"/>
        <w:rPr>
          <w:rFonts w:ascii="Myriad Pro" w:hAnsi="Myriad Pro"/>
          <w:b/>
          <w:sz w:val="44"/>
        </w:rPr>
      </w:pPr>
      <w:bookmarkStart w:id="28" w:name="_Toc149038883"/>
      <w:r>
        <w:rPr>
          <w:rFonts w:ascii="Myriad Pro" w:hAnsi="Myriad Pro"/>
          <w:b/>
          <w:sz w:val="44"/>
        </w:rPr>
        <w:t>1 Overview</w:t>
      </w:r>
      <w:bookmarkEnd w:id="28"/>
    </w:p>
    <w:p>
      <w:pPr>
        <w:pStyle w:val="3"/>
        <w:keepNext/>
        <w:spacing w:before="440" w:after="220" w:line="300" w:lineRule="auto"/>
        <w:rPr>
          <w:rFonts w:ascii="Myriad Pro" w:hAnsi="Myriad Pro"/>
          <w:b/>
          <w:sz w:val="36"/>
        </w:rPr>
      </w:pPr>
      <w:bookmarkStart w:id="29" w:name="_Toc149038884"/>
      <w:r>
        <w:rPr>
          <w:rFonts w:ascii="Myriad Pro" w:hAnsi="Myriad Pro"/>
          <w:b/>
          <w:sz w:val="36"/>
        </w:rPr>
        <w:t>1.1 Introduction</w:t>
      </w:r>
      <w:bookmarkEnd w:id="29"/>
    </w:p>
    <w:p>
      <w:pPr>
        <w:spacing w:line="300" w:lineRule="auto"/>
        <w:ind w:left="850"/>
        <w:textAlignment w:val="center"/>
        <w:rPr>
          <w:rFonts w:ascii="Myriad Pro" w:hAnsi="Myriad Pro"/>
          <w:sz w:val="21"/>
        </w:rPr>
      </w:pPr>
      <w:r>
        <w:rPr>
          <w:rFonts w:ascii="Myriad Pro" w:hAnsi="Myriad Pro"/>
          <w:sz w:val="21"/>
        </w:rPr>
        <w:t>IP camera (Internet Protocol camera), is a type of digital video camera that receives control data and sends image data through internet. They are commonly used for surveillance, requiring no local recording device, but only a local area network.</w:t>
      </w:r>
    </w:p>
    <w:p>
      <w:pPr>
        <w:spacing w:line="300" w:lineRule="auto"/>
        <w:ind w:left="850"/>
        <w:textAlignment w:val="center"/>
        <w:rPr>
          <w:rFonts w:ascii="Myriad Pro" w:hAnsi="Myriad Pro"/>
          <w:sz w:val="21"/>
        </w:rPr>
      </w:pPr>
      <w:r>
        <w:rPr>
          <w:rFonts w:ascii="Myriad Pro" w:hAnsi="Myriad Pro"/>
          <w:sz w:val="21"/>
        </w:rPr>
        <w:t>IP camera is divided into single-channel camera and multi-channel camera according to the channel quantity. For the multi-channel camera, you can set the parameters for each channel.</w:t>
      </w:r>
    </w:p>
    <w:p>
      <w:pPr>
        <w:pStyle w:val="3"/>
        <w:keepNext/>
        <w:spacing w:before="440" w:after="220" w:line="300" w:lineRule="auto"/>
        <w:rPr>
          <w:rFonts w:ascii="Myriad Pro" w:hAnsi="Myriad Pro"/>
          <w:b/>
          <w:sz w:val="36"/>
        </w:rPr>
      </w:pPr>
      <w:bookmarkStart w:id="30" w:name="_Toc149038885"/>
      <w:r>
        <w:rPr>
          <w:rFonts w:ascii="Myriad Pro" w:hAnsi="Myriad Pro"/>
          <w:b/>
          <w:sz w:val="36"/>
        </w:rPr>
        <w:t>1.2 Network Connection</w:t>
      </w:r>
      <w:bookmarkEnd w:id="30"/>
    </w:p>
    <w:p>
      <w:pPr>
        <w:spacing w:line="300" w:lineRule="auto"/>
        <w:ind w:left="850"/>
        <w:textAlignment w:val="center"/>
        <w:rPr>
          <w:rFonts w:ascii="Myriad Pro" w:hAnsi="Myriad Pro"/>
          <w:sz w:val="21"/>
        </w:rPr>
      </w:pPr>
      <w:r>
        <w:rPr>
          <w:rFonts w:ascii="Myriad Pro" w:hAnsi="Myriad Pro"/>
          <w:sz w:val="21"/>
        </w:rPr>
        <w:t xml:space="preserve">In the general IPC network topology, IPC is connected to PC through network switch or router. </w:t>
      </w:r>
    </w:p>
    <w:p>
      <w:pPr>
        <w:keepNext/>
        <w:spacing w:before="120" w:after="60"/>
        <w:jc w:val="center"/>
        <w:rPr>
          <w:rFonts w:ascii="Myriad Pro" w:hAnsi="Myriad Pro"/>
          <w:sz w:val="21"/>
        </w:rPr>
      </w:pPr>
      <w:bookmarkStart w:id="31" w:name="d19e11a1310"/>
      <w:bookmarkEnd w:id="31"/>
      <w:r>
        <w:rPr>
          <w:rFonts w:ascii="Myriad Pro" w:hAnsi="Myriad Pro"/>
          <w:sz w:val="21"/>
        </w:rPr>
        <w:t>Figure 1-1 General IPC network</w:t>
      </w:r>
    </w:p>
    <w:p>
      <w:pPr>
        <w:adjustRightInd/>
        <w:ind w:left="1260" w:hanging="420"/>
        <w:jc w:val="center"/>
      </w:pPr>
      <w:bookmarkStart w:id="32" w:name="d19e16a1310"/>
      <w:bookmarkEnd w:id="32"/>
      <w:r>
        <w:drawing>
          <wp:inline distT="0" distB="0" distL="0" distR="0">
            <wp:extent cx="3597275" cy="15957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597275" cy="1595755"/>
                    </a:xfrm>
                    <a:prstGeom prst="rect">
                      <a:avLst/>
                    </a:prstGeom>
                    <a:noFill/>
                    <a:ln>
                      <a:noFill/>
                    </a:ln>
                  </pic:spPr>
                </pic:pic>
              </a:graphicData>
            </a:graphic>
          </wp:inline>
        </w:drawing>
      </w:r>
    </w:p>
    <w:p>
      <w:pPr>
        <w:pStyle w:val="3"/>
        <w:keepNext/>
        <w:spacing w:before="440" w:after="220" w:line="300" w:lineRule="auto"/>
        <w:rPr>
          <w:rFonts w:ascii="Myriad Pro" w:hAnsi="Myriad Pro"/>
          <w:b/>
          <w:sz w:val="36"/>
        </w:rPr>
      </w:pPr>
      <w:bookmarkStart w:id="33" w:name="_Toc149038886"/>
      <w:r>
        <w:rPr>
          <w:rFonts w:ascii="Myriad Pro" w:hAnsi="Myriad Pro"/>
          <w:b/>
          <w:sz w:val="36"/>
        </w:rPr>
        <w:t>1.3 Functions</w:t>
      </w:r>
      <w:bookmarkEnd w:id="33"/>
    </w:p>
    <w:p>
      <w:pPr>
        <w:spacing w:line="300" w:lineRule="auto"/>
        <w:ind w:left="850"/>
        <w:textAlignment w:val="center"/>
        <w:rPr>
          <w:rFonts w:ascii="Myriad Pro" w:hAnsi="Myriad Pro"/>
          <w:sz w:val="21"/>
        </w:rPr>
      </w:pPr>
      <w:r>
        <w:rPr>
          <w:rFonts w:ascii="Myriad Pro" w:hAnsi="Myriad Pro"/>
          <w:sz w:val="21"/>
        </w:rPr>
        <w:t>Functions might vary with different devices.</w:t>
      </w:r>
    </w:p>
    <w:p>
      <w:pPr>
        <w:pStyle w:val="4"/>
        <w:keepNext/>
        <w:spacing w:before="360" w:after="180" w:line="300" w:lineRule="auto"/>
        <w:rPr>
          <w:rFonts w:ascii="Myriad Pro" w:hAnsi="Myriad Pro"/>
          <w:b/>
          <w:sz w:val="32"/>
        </w:rPr>
      </w:pPr>
      <w:bookmarkStart w:id="34" w:name="_Toc149038887"/>
      <w:r>
        <w:rPr>
          <w:rFonts w:ascii="Myriad Pro" w:hAnsi="Myriad Pro"/>
          <w:b/>
          <w:sz w:val="32"/>
        </w:rPr>
        <w:t>1.3.1 Basic Functions</w:t>
      </w:r>
      <w:bookmarkEnd w:id="34"/>
    </w:p>
    <w:p>
      <w:pPr>
        <w:keepNext/>
        <w:spacing w:before="140" w:after="70" w:line="300" w:lineRule="auto"/>
        <w:rPr>
          <w:rFonts w:ascii="Myriad Pro" w:hAnsi="Myriad Pro"/>
          <w:sz w:val="28"/>
        </w:rPr>
      </w:pPr>
      <w:bookmarkStart w:id="35" w:name="d23e9a1310"/>
      <w:bookmarkEnd w:id="35"/>
      <w:r>
        <w:rPr>
          <w:rFonts w:ascii="Myriad Pro" w:hAnsi="Myriad Pro"/>
          <w:sz w:val="28"/>
        </w:rPr>
        <w:t>Real-time Monitoring</w:t>
      </w:r>
    </w:p>
    <w:p>
      <w:pPr>
        <w:adjustRightInd/>
        <w:spacing w:line="300" w:lineRule="auto"/>
        <w:ind w:left="1150" w:hanging="300"/>
        <w:textAlignment w:val="center"/>
        <w:rPr>
          <w:rFonts w:ascii="Myriad Pro" w:hAnsi="Myriad Pro"/>
          <w:sz w:val="21"/>
        </w:rPr>
      </w:pPr>
      <w:bookmarkStart w:id="36" w:name="d23e12a1310"/>
      <w:bookmarkEnd w:id="36"/>
      <w:r>
        <w:rPr>
          <w:rFonts w:ascii="Arial" w:hAnsi="Arial" w:eastAsia="Times New Roman" w:cs="Arial"/>
          <w:sz w:val="21"/>
        </w:rPr>
        <w:t>●</w:t>
      </w:r>
      <w:r>
        <w:rPr>
          <w:rFonts w:ascii="Myriad Pro" w:hAnsi="Myriad Pro" w:eastAsia="Times New Roman"/>
          <w:sz w:val="21"/>
        </w:rPr>
        <w:tab/>
      </w:r>
      <w:r>
        <w:rPr>
          <w:rFonts w:ascii="Myriad Pro" w:hAnsi="Myriad Pro"/>
          <w:sz w:val="21"/>
        </w:rPr>
        <w:t>Preview.</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When live viewing the image, you can enable audio, voice talk and connect monitoring center for quick processing on the abnormality.</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Adjust the image to the proper position by PTZ.</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Snapshot and triple snapshot abnormality of the monitoring image for subsequent view and processing.</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Record abnormality of monitoring image for subsequent view and processing.</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Configure coding parameters, and adjust live view image.</w:t>
      </w:r>
    </w:p>
    <w:p>
      <w:pPr>
        <w:keepNext/>
        <w:spacing w:before="140" w:after="70" w:line="300" w:lineRule="auto"/>
        <w:rPr>
          <w:rFonts w:ascii="Myriad Pro" w:hAnsi="Myriad Pro"/>
          <w:sz w:val="28"/>
        </w:rPr>
      </w:pPr>
      <w:bookmarkStart w:id="37" w:name="d23e25a1310"/>
      <w:bookmarkEnd w:id="37"/>
      <w:r>
        <w:rPr>
          <w:rFonts w:ascii="Myriad Pro" w:hAnsi="Myriad Pro"/>
          <w:sz w:val="28"/>
        </w:rPr>
        <w:t>Record</w:t>
      </w:r>
    </w:p>
    <w:p>
      <w:pPr>
        <w:adjustRightInd/>
        <w:spacing w:line="300" w:lineRule="auto"/>
        <w:ind w:left="1150" w:hanging="300"/>
        <w:textAlignment w:val="center"/>
        <w:rPr>
          <w:rFonts w:ascii="Myriad Pro" w:hAnsi="Myriad Pro"/>
          <w:sz w:val="21"/>
        </w:rPr>
      </w:pPr>
      <w:bookmarkStart w:id="38" w:name="d23e28a1310"/>
      <w:bookmarkEnd w:id="38"/>
      <w:r>
        <w:rPr>
          <w:rFonts w:ascii="Arial" w:hAnsi="Arial" w:eastAsia="Times New Roman" w:cs="Arial"/>
          <w:sz w:val="21"/>
        </w:rPr>
        <w:t>●</w:t>
      </w:r>
      <w:r>
        <w:rPr>
          <w:rFonts w:ascii="Myriad Pro" w:hAnsi="Myriad Pro" w:eastAsia="Times New Roman"/>
          <w:sz w:val="21"/>
        </w:rPr>
        <w:tab/>
      </w:r>
      <w:r>
        <w:rPr>
          <w:rFonts w:ascii="Myriad Pro" w:hAnsi="Myriad Pro"/>
          <w:sz w:val="21"/>
        </w:rPr>
        <w:t>Record automatically as schedule.</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Play back recorded video and picture as needed.</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Download recorded video and picture.</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Alarm linked recording.</w:t>
      </w:r>
    </w:p>
    <w:p>
      <w:pPr>
        <w:keepNext/>
        <w:spacing w:before="140" w:after="70" w:line="300" w:lineRule="auto"/>
        <w:rPr>
          <w:rFonts w:ascii="Myriad Pro" w:hAnsi="Myriad Pro"/>
          <w:sz w:val="28"/>
        </w:rPr>
      </w:pPr>
      <w:bookmarkStart w:id="39" w:name="d23e37a1310"/>
      <w:bookmarkEnd w:id="39"/>
      <w:r>
        <w:rPr>
          <w:rFonts w:ascii="Myriad Pro" w:hAnsi="Myriad Pro"/>
          <w:sz w:val="28"/>
        </w:rPr>
        <w:t>Account</w:t>
      </w:r>
    </w:p>
    <w:p>
      <w:pPr>
        <w:adjustRightInd/>
        <w:spacing w:line="300" w:lineRule="auto"/>
        <w:ind w:left="1150" w:hanging="300"/>
        <w:textAlignment w:val="center"/>
        <w:rPr>
          <w:rFonts w:ascii="Myriad Pro" w:hAnsi="Myriad Pro"/>
          <w:sz w:val="21"/>
        </w:rPr>
      </w:pPr>
      <w:bookmarkStart w:id="40" w:name="d23e40a1310"/>
      <w:bookmarkEnd w:id="40"/>
      <w:r>
        <w:rPr>
          <w:rFonts w:ascii="Arial" w:hAnsi="Arial" w:eastAsia="Times New Roman" w:cs="Arial"/>
          <w:sz w:val="21"/>
        </w:rPr>
        <w:t>●</w:t>
      </w:r>
      <w:r>
        <w:rPr>
          <w:rFonts w:ascii="Myriad Pro" w:hAnsi="Myriad Pro" w:eastAsia="Times New Roman"/>
          <w:sz w:val="21"/>
        </w:rPr>
        <w:tab/>
      </w:r>
      <w:r>
        <w:rPr>
          <w:rFonts w:ascii="Myriad Pro" w:hAnsi="Myriad Pro"/>
          <w:sz w:val="21"/>
        </w:rPr>
        <w:t>Add, edit and delete the user group, and manage user authorities according to user group.</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Add, edit and delete the user, and configure user authorities.</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Change password of the user.</w:t>
      </w:r>
    </w:p>
    <w:p>
      <w:pPr>
        <w:pStyle w:val="4"/>
        <w:keepNext/>
        <w:spacing w:before="360" w:after="180" w:line="300" w:lineRule="auto"/>
        <w:rPr>
          <w:rFonts w:ascii="Myriad Pro" w:hAnsi="Myriad Pro"/>
          <w:b/>
          <w:sz w:val="32"/>
        </w:rPr>
      </w:pPr>
      <w:bookmarkStart w:id="41" w:name="_Toc149038888"/>
      <w:r>
        <w:rPr>
          <w:rFonts w:ascii="Myriad Pro" w:hAnsi="Myriad Pro"/>
          <w:b/>
          <w:sz w:val="32"/>
        </w:rPr>
        <w:t>1.3.2 Intelligent Functions</w:t>
      </w:r>
      <w:bookmarkEnd w:id="41"/>
    </w:p>
    <w:p>
      <w:pPr>
        <w:keepNext/>
        <w:spacing w:before="140" w:after="70" w:line="300" w:lineRule="auto"/>
        <w:rPr>
          <w:rFonts w:ascii="Myriad Pro" w:hAnsi="Myriad Pro"/>
          <w:sz w:val="28"/>
        </w:rPr>
      </w:pPr>
      <w:bookmarkStart w:id="42" w:name="d24e10a1310"/>
      <w:bookmarkEnd w:id="42"/>
      <w:r>
        <w:rPr>
          <w:rFonts w:ascii="Myriad Pro" w:hAnsi="Myriad Pro"/>
          <w:sz w:val="28"/>
        </w:rPr>
        <w:t>Alarm</w:t>
      </w:r>
    </w:p>
    <w:p>
      <w:pPr>
        <w:adjustRightInd/>
        <w:spacing w:line="300" w:lineRule="auto"/>
        <w:ind w:left="1150" w:hanging="300"/>
        <w:textAlignment w:val="center"/>
        <w:rPr>
          <w:rFonts w:ascii="Myriad Pro" w:hAnsi="Myriad Pro"/>
          <w:sz w:val="21"/>
        </w:rPr>
      </w:pPr>
      <w:bookmarkStart w:id="43" w:name="d24e15a1310"/>
      <w:bookmarkEnd w:id="43"/>
      <w:r>
        <w:rPr>
          <w:rFonts w:ascii="Arial" w:hAnsi="Arial" w:eastAsia="Times New Roman" w:cs="Arial"/>
          <w:sz w:val="21"/>
        </w:rPr>
        <w:t>●</w:t>
      </w:r>
      <w:r>
        <w:rPr>
          <w:rFonts w:ascii="Myriad Pro" w:hAnsi="Myriad Pro" w:eastAsia="Times New Roman"/>
          <w:sz w:val="21"/>
        </w:rPr>
        <w:tab/>
      </w:r>
      <w:r>
        <w:rPr>
          <w:rFonts w:ascii="Myriad Pro" w:hAnsi="Myriad Pro"/>
          <w:sz w:val="21"/>
        </w:rPr>
        <w:t>Set alarm prompt mode and tone according to alarm type.</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View alarm prompt message.</w:t>
      </w:r>
    </w:p>
    <w:p>
      <w:pPr>
        <w:keepNext/>
        <w:spacing w:before="140" w:after="70" w:line="300" w:lineRule="auto"/>
        <w:rPr>
          <w:rFonts w:ascii="Myriad Pro" w:hAnsi="Myriad Pro"/>
          <w:sz w:val="28"/>
        </w:rPr>
      </w:pPr>
      <w:bookmarkStart w:id="44" w:name="d24e24a1310"/>
      <w:bookmarkEnd w:id="44"/>
      <w:r>
        <w:rPr>
          <w:rFonts w:ascii="Myriad Pro" w:hAnsi="Myriad Pro"/>
          <w:sz w:val="28"/>
        </w:rPr>
        <w:t>Video Detection</w:t>
      </w:r>
    </w:p>
    <w:p>
      <w:pPr>
        <w:adjustRightInd/>
        <w:spacing w:line="300" w:lineRule="auto"/>
        <w:ind w:left="1150" w:hanging="300"/>
        <w:textAlignment w:val="center"/>
        <w:rPr>
          <w:rFonts w:ascii="Myriad Pro" w:hAnsi="Myriad Pro"/>
          <w:sz w:val="21"/>
        </w:rPr>
      </w:pPr>
      <w:bookmarkStart w:id="45" w:name="d24e27a1310"/>
      <w:bookmarkEnd w:id="45"/>
      <w:r>
        <w:rPr>
          <w:rFonts w:ascii="Arial" w:hAnsi="Arial" w:eastAsia="Times New Roman" w:cs="Arial"/>
          <w:sz w:val="21"/>
        </w:rPr>
        <w:t>●</w:t>
      </w:r>
      <w:r>
        <w:rPr>
          <w:rFonts w:ascii="Myriad Pro" w:hAnsi="Myriad Pro" w:eastAsia="Times New Roman"/>
          <w:sz w:val="21"/>
        </w:rPr>
        <w:tab/>
      </w:r>
      <w:r>
        <w:rPr>
          <w:rFonts w:ascii="Myriad Pro" w:hAnsi="Myriad Pro"/>
          <w:sz w:val="21"/>
        </w:rPr>
        <w:t>Motion detection, video tampering detection and scene changing detection.</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When an alarm is triggered, the system performs actions such as recording, alarm output, sending email, and taking snapshot.</w:t>
      </w:r>
    </w:p>
    <w:p>
      <w:pPr>
        <w:keepNext/>
        <w:spacing w:before="140" w:after="70" w:line="300" w:lineRule="auto"/>
        <w:rPr>
          <w:rFonts w:ascii="Myriad Pro" w:hAnsi="Myriad Pro"/>
          <w:sz w:val="28"/>
        </w:rPr>
      </w:pPr>
      <w:bookmarkStart w:id="46" w:name="d24e33a1310"/>
      <w:bookmarkEnd w:id="46"/>
      <w:r>
        <w:rPr>
          <w:rFonts w:ascii="Myriad Pro" w:hAnsi="Myriad Pro"/>
          <w:sz w:val="28"/>
        </w:rPr>
        <w:t>Audio Detection</w:t>
      </w:r>
    </w:p>
    <w:p>
      <w:pPr>
        <w:adjustRightInd/>
        <w:spacing w:line="300" w:lineRule="auto"/>
        <w:ind w:left="1150" w:hanging="300"/>
        <w:textAlignment w:val="center"/>
        <w:rPr>
          <w:rFonts w:ascii="Myriad Pro" w:hAnsi="Myriad Pro"/>
          <w:sz w:val="21"/>
        </w:rPr>
      </w:pPr>
      <w:bookmarkStart w:id="47" w:name="d24e38a1310"/>
      <w:bookmarkEnd w:id="47"/>
      <w:r>
        <w:rPr>
          <w:rFonts w:ascii="Arial" w:hAnsi="Arial" w:eastAsia="Times New Roman" w:cs="Arial"/>
          <w:sz w:val="21"/>
        </w:rPr>
        <w:t>●</w:t>
      </w:r>
      <w:r>
        <w:rPr>
          <w:rFonts w:ascii="Myriad Pro" w:hAnsi="Myriad Pro" w:eastAsia="Times New Roman"/>
          <w:sz w:val="21"/>
        </w:rPr>
        <w:tab/>
      </w:r>
      <w:r>
        <w:rPr>
          <w:rFonts w:ascii="Myriad Pro" w:hAnsi="Myriad Pro"/>
          <w:sz w:val="21"/>
        </w:rPr>
        <w:t>Detection of abnormal audio detection and intensity change.</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When an alarm is triggered, the system performs linkages such as recording, alarm output, sending email, and snapshot.</w:t>
      </w:r>
    </w:p>
    <w:p>
      <w:pPr>
        <w:keepNext/>
        <w:spacing w:before="140" w:after="70" w:line="300" w:lineRule="auto"/>
        <w:rPr>
          <w:rFonts w:ascii="Myriad Pro" w:hAnsi="Myriad Pro"/>
          <w:sz w:val="28"/>
        </w:rPr>
      </w:pPr>
      <w:bookmarkStart w:id="48" w:name="d24e48a1310"/>
      <w:bookmarkEnd w:id="48"/>
      <w:r>
        <w:rPr>
          <w:rFonts w:ascii="Myriad Pro" w:hAnsi="Myriad Pro"/>
          <w:sz w:val="28"/>
        </w:rPr>
        <w:t>IVS</w:t>
      </w:r>
    </w:p>
    <w:p>
      <w:pPr>
        <w:adjustRightInd/>
        <w:spacing w:line="300" w:lineRule="auto"/>
        <w:ind w:left="1150" w:hanging="300"/>
        <w:textAlignment w:val="center"/>
        <w:rPr>
          <w:rFonts w:ascii="Myriad Pro" w:hAnsi="Myriad Pro"/>
          <w:sz w:val="21"/>
        </w:rPr>
      </w:pPr>
      <w:bookmarkStart w:id="49" w:name="d24e53a1310"/>
      <w:bookmarkEnd w:id="49"/>
      <w:r>
        <w:rPr>
          <w:rFonts w:ascii="Arial" w:hAnsi="Arial" w:eastAsia="Times New Roman" w:cs="Arial"/>
          <w:sz w:val="21"/>
        </w:rPr>
        <w:t>●</w:t>
      </w:r>
      <w:r>
        <w:rPr>
          <w:rFonts w:ascii="Myriad Pro" w:hAnsi="Myriad Pro" w:eastAsia="Times New Roman"/>
          <w:sz w:val="21"/>
        </w:rPr>
        <w:tab/>
      </w:r>
      <w:r>
        <w:rPr>
          <w:rFonts w:ascii="Myriad Pro" w:hAnsi="Myriad Pro"/>
          <w:sz w:val="21"/>
        </w:rPr>
        <w:t>Detection of regional intrusion, line crossing and intrusion.</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When an alarm is triggered, the system performs linkages such as recording, alarm output, sending email, and snapshot.</w:t>
      </w:r>
    </w:p>
    <w:p>
      <w:pPr>
        <w:pStyle w:val="2"/>
        <w:keepNext/>
        <w:pageBreakBefore/>
        <w:spacing w:after="520" w:line="300" w:lineRule="auto"/>
        <w:jc w:val="center"/>
        <w:rPr>
          <w:rFonts w:ascii="Myriad Pro" w:hAnsi="Myriad Pro"/>
          <w:b/>
          <w:sz w:val="44"/>
        </w:rPr>
      </w:pPr>
      <w:bookmarkStart w:id="50" w:name="d25e6a1310"/>
      <w:bookmarkEnd w:id="50"/>
      <w:bookmarkStart w:id="51" w:name="_Toc149038889"/>
      <w:r>
        <w:rPr>
          <w:rFonts w:ascii="Myriad Pro" w:hAnsi="Myriad Pro"/>
          <w:b/>
          <w:sz w:val="44"/>
        </w:rPr>
        <w:t>2 Device Initialization</w:t>
      </w:r>
      <w:bookmarkEnd w:id="51"/>
    </w:p>
    <w:p>
      <w:pPr>
        <w:spacing w:line="300" w:lineRule="auto"/>
        <w:ind w:left="850"/>
        <w:textAlignment w:val="center"/>
        <w:rPr>
          <w:rFonts w:ascii="Myriad Pro" w:hAnsi="Myriad Pro"/>
          <w:sz w:val="21"/>
        </w:rPr>
      </w:pPr>
      <w:r>
        <w:rPr>
          <w:rFonts w:ascii="Myriad Pro" w:hAnsi="Myriad Pro"/>
          <w:sz w:val="21"/>
        </w:rPr>
        <w:t>Device initialization is required for the first-time use. This manual is based on the operation on the webpage. You can also initialize device through ConfigTool, NVR, or platform devices.</w:t>
      </w:r>
    </w:p>
    <w:p>
      <w:pPr>
        <w:keepNext/>
        <w:keepLines/>
        <w:spacing w:before="80" w:after="60" w:line="300" w:lineRule="auto"/>
        <w:ind w:left="850"/>
        <w:textAlignment w:val="center"/>
        <w:rPr>
          <w:rFonts w:ascii="Myriad Pro" w:hAnsi="Myriad Pro"/>
          <w:b/>
        </w:rPr>
      </w:pPr>
      <w:r>
        <w:rPr>
          <w:rFonts w:ascii="Myriad Pro" w:hAnsi="Myriad Pro"/>
          <w:b/>
        </w:rPr>
        <w:drawing>
          <wp:inline distT="0" distB="0" distL="0" distR="0">
            <wp:extent cx="224155" cy="1638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adjustRightInd/>
        <w:spacing w:line="300" w:lineRule="auto"/>
        <w:ind w:left="1150" w:hanging="300"/>
        <w:textAlignment w:val="center"/>
        <w:rPr>
          <w:rFonts w:ascii="Myriad Pro" w:hAnsi="Myriad Pro"/>
          <w:sz w:val="21"/>
          <w:highlight w:val="lightGray"/>
        </w:rPr>
      </w:pPr>
      <w:bookmarkStart w:id="52" w:name="d25e16a1310"/>
      <w:bookmarkEnd w:id="52"/>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To ensure the device safety, keep the password properly after initialization and change the password regularly.</w:t>
      </w:r>
    </w:p>
    <w:p>
      <w:pPr>
        <w:keepNext/>
        <w:keepLines/>
        <w:adjustRightInd/>
        <w:spacing w:line="300" w:lineRule="auto"/>
        <w:ind w:left="1150" w:hanging="300"/>
        <w:textAlignment w:val="center"/>
        <w:rPr>
          <w:rFonts w:ascii="Myriad Pro" w:hAnsi="Myriad Pro"/>
          <w:sz w:val="21"/>
          <w:highlight w:val="lightGray"/>
        </w:rPr>
      </w:pPr>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When initializing device, keep the IP of computer and device IP in the same network.</w:t>
      </w:r>
    </w:p>
    <w:p>
      <w:pPr>
        <w:keepNext/>
        <w:spacing w:before="120" w:after="60"/>
        <w:rPr>
          <w:rFonts w:ascii="Myriad Pro" w:hAnsi="Myriad Pro"/>
          <w:sz w:val="28"/>
        </w:rPr>
      </w:pPr>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Open IE browser, enter the IP address of the device in the address bar, and then press the Enter key.</w:t>
      </w:r>
    </w:p>
    <w:p>
      <w:pPr>
        <w:keepNext/>
        <w:keepLines/>
        <w:spacing w:before="80" w:after="60" w:line="300" w:lineRule="auto"/>
        <w:ind w:left="1700"/>
        <w:textAlignment w:val="center"/>
        <w:rPr>
          <w:rFonts w:ascii="Myriad Pro" w:hAnsi="Myriad Pro"/>
          <w:b/>
        </w:rPr>
      </w:pPr>
      <w:r>
        <w:rPr>
          <w:rFonts w:ascii="Myriad Pro" w:hAnsi="Myriad Pro"/>
          <w:b/>
        </w:rPr>
        <w:drawing>
          <wp:inline distT="0" distB="0" distL="0" distR="0">
            <wp:extent cx="224155" cy="1638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The IP is 192.168.1.101 by default.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Set the password for admin account.</w:t>
      </w:r>
    </w:p>
    <w:p>
      <w:pPr>
        <w:keepNext/>
        <w:spacing w:before="120" w:after="60"/>
        <w:jc w:val="center"/>
        <w:rPr>
          <w:rFonts w:ascii="Myriad Pro" w:hAnsi="Myriad Pro"/>
          <w:sz w:val="21"/>
        </w:rPr>
      </w:pPr>
      <w:bookmarkStart w:id="53" w:name="d25e48a1310"/>
      <w:bookmarkEnd w:id="53"/>
      <w:r>
        <w:rPr>
          <w:rFonts w:ascii="Myriad Pro" w:hAnsi="Myriad Pro"/>
          <w:sz w:val="21"/>
        </w:rPr>
        <w:t>Figure 2-1 Device initialization</w:t>
      </w:r>
    </w:p>
    <w:p>
      <w:pPr>
        <w:adjustRightInd/>
        <w:spacing w:line="300" w:lineRule="auto"/>
        <w:ind w:left="1260" w:hanging="420"/>
        <w:jc w:val="center"/>
        <w:textAlignment w:val="center"/>
        <w:rPr>
          <w:rFonts w:ascii="Myriad Pro" w:hAnsi="Myriad Pro"/>
          <w:sz w:val="21"/>
        </w:rPr>
      </w:pPr>
      <w:bookmarkStart w:id="54" w:name="d25e53a1310"/>
      <w:bookmarkEnd w:id="54"/>
      <w:r>
        <w:rPr>
          <w:rFonts w:ascii="Myriad Pro" w:hAnsi="Myriad Pro"/>
          <w:sz w:val="21"/>
        </w:rPr>
        <w:drawing>
          <wp:inline distT="0" distB="0" distL="0" distR="0">
            <wp:extent cx="2880995" cy="16306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880995" cy="1630680"/>
                    </a:xfrm>
                    <a:prstGeom prst="rect">
                      <a:avLst/>
                    </a:prstGeom>
                    <a:noFill/>
                    <a:ln>
                      <a:noFill/>
                    </a:ln>
                  </pic:spPr>
                </pic:pic>
              </a:graphicData>
            </a:graphic>
          </wp:inline>
        </w:drawing>
      </w:r>
    </w:p>
    <w:p>
      <w:pPr>
        <w:keepNext/>
        <w:spacing w:before="120" w:after="60"/>
        <w:ind w:left="300"/>
        <w:jc w:val="center"/>
        <w:rPr>
          <w:rFonts w:ascii="Myriad Pro" w:hAnsi="Myriad Pro"/>
          <w:sz w:val="21"/>
        </w:rPr>
      </w:pPr>
      <w:bookmarkStart w:id="55" w:name="d25e56a1310"/>
      <w:bookmarkEnd w:id="55"/>
      <w:r>
        <w:rPr>
          <w:rFonts w:ascii="Myriad Pro" w:hAnsi="Myriad Pro"/>
          <w:sz w:val="21"/>
        </w:rPr>
        <w:t>Table 2-1 Description of password configuration</w:t>
      </w:r>
    </w:p>
    <w:tbl>
      <w:tblPr>
        <w:tblStyle w:val="18"/>
        <w:tblW w:w="8788" w:type="dxa"/>
        <w:tblInd w:w="958" w:type="dxa"/>
        <w:tblLayout w:type="fixed"/>
        <w:tblCellMar>
          <w:top w:w="0" w:type="dxa"/>
          <w:left w:w="108" w:type="dxa"/>
          <w:bottom w:w="0" w:type="dxa"/>
          <w:right w:w="108" w:type="dxa"/>
        </w:tblCellMar>
      </w:tblPr>
      <w:tblGrid>
        <w:gridCol w:w="2553"/>
        <w:gridCol w:w="6235"/>
      </w:tblGrid>
      <w:tr>
        <w:tblPrEx>
          <w:tblCellMar>
            <w:top w:w="0" w:type="dxa"/>
            <w:left w:w="108" w:type="dxa"/>
            <w:bottom w:w="0" w:type="dxa"/>
            <w:right w:w="108" w:type="dxa"/>
          </w:tblCellMar>
        </w:tblPrEx>
        <w:trPr>
          <w:cantSplit/>
          <w:trHeight w:val="400" w:hRule="atLeast"/>
          <w:tblHeader/>
        </w:trPr>
        <w:tc>
          <w:tcPr>
            <w:tcW w:w="2707"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6633"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270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Username</w:t>
            </w:r>
          </w:p>
        </w:tc>
        <w:tc>
          <w:tcPr>
            <w:tcW w:w="663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default username is admin.</w:t>
            </w:r>
          </w:p>
        </w:tc>
      </w:tr>
      <w:tr>
        <w:tblPrEx>
          <w:tblCellMar>
            <w:top w:w="0" w:type="dxa"/>
            <w:left w:w="108" w:type="dxa"/>
            <w:bottom w:w="0" w:type="dxa"/>
            <w:right w:w="108" w:type="dxa"/>
          </w:tblCellMar>
        </w:tblPrEx>
        <w:trPr>
          <w:cantSplit/>
        </w:trPr>
        <w:tc>
          <w:tcPr>
            <w:tcW w:w="270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Password</w:t>
            </w:r>
          </w:p>
        </w:tc>
        <w:tc>
          <w:tcPr>
            <w:tcW w:w="6633" w:type="dxa"/>
            <w:vMerge w:val="restart"/>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password must consist of 8 to 32 non-blank characters and contain at least two types of characters among upper case, lower case, number, and special character (excluding ' " ; : &amp;). Set a high security level password according to the password security notice.</w:t>
            </w:r>
          </w:p>
        </w:tc>
      </w:tr>
      <w:tr>
        <w:tblPrEx>
          <w:tblCellMar>
            <w:top w:w="0" w:type="dxa"/>
            <w:left w:w="108" w:type="dxa"/>
            <w:bottom w:w="0" w:type="dxa"/>
            <w:right w:w="108" w:type="dxa"/>
          </w:tblCellMar>
        </w:tblPrEx>
        <w:trPr>
          <w:cantSplit/>
        </w:trPr>
        <w:tc>
          <w:tcPr>
            <w:tcW w:w="270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Confirm password</w:t>
            </w:r>
          </w:p>
        </w:tc>
        <w:tc>
          <w:tcPr>
            <w:tcW w:w="6633"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270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Reserved email</w:t>
            </w:r>
          </w:p>
        </w:tc>
        <w:tc>
          <w:tcPr>
            <w:tcW w:w="663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Enter an email address for password resetting, and it is enabled by default.</w:t>
            </w:r>
          </w:p>
          <w:p>
            <w:pPr>
              <w:spacing w:before="60" w:after="60"/>
              <w:ind w:left="57"/>
              <w:textAlignment w:val="center"/>
              <w:rPr>
                <w:rFonts w:ascii="Myriad Pro" w:hAnsi="Myriad Pro"/>
                <w:sz w:val="21"/>
              </w:rPr>
            </w:pPr>
            <w:r>
              <w:rPr>
                <w:rFonts w:ascii="Myriad Pro" w:hAnsi="Myriad Pro"/>
                <w:sz w:val="21"/>
              </w:rPr>
              <w:t>When you need to reset the password of the admin account, a security code for password resetting will be sent to the reserved email address.</w:t>
            </w: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2"/>
        <w:keepNext/>
        <w:pageBreakBefore/>
        <w:spacing w:after="520" w:line="300" w:lineRule="auto"/>
        <w:jc w:val="center"/>
        <w:rPr>
          <w:rFonts w:ascii="Myriad Pro" w:hAnsi="Myriad Pro"/>
          <w:b/>
          <w:sz w:val="44"/>
        </w:rPr>
      </w:pPr>
      <w:bookmarkStart w:id="56" w:name="d28e6a1310"/>
      <w:bookmarkEnd w:id="56"/>
      <w:bookmarkStart w:id="57" w:name="_Toc149038890"/>
      <w:r>
        <w:rPr>
          <w:rFonts w:ascii="Myriad Pro" w:hAnsi="Myriad Pro"/>
          <w:b/>
          <w:sz w:val="44"/>
        </w:rPr>
        <w:t>3 Login</w:t>
      </w:r>
      <w:bookmarkEnd w:id="57"/>
    </w:p>
    <w:p>
      <w:pPr>
        <w:pStyle w:val="3"/>
        <w:keepNext/>
        <w:spacing w:before="440" w:after="220" w:line="300" w:lineRule="auto"/>
        <w:rPr>
          <w:rFonts w:ascii="Myriad Pro" w:hAnsi="Myriad Pro"/>
          <w:b/>
          <w:sz w:val="36"/>
        </w:rPr>
      </w:pPr>
      <w:bookmarkStart w:id="58" w:name="_Toc149038891"/>
      <w:r>
        <w:rPr>
          <w:rFonts w:ascii="Myriad Pro" w:hAnsi="Myriad Pro"/>
          <w:b/>
          <w:sz w:val="36"/>
        </w:rPr>
        <w:t>3.1 Logging in to the Webpage</w:t>
      </w:r>
      <w:bookmarkEnd w:id="58"/>
    </w:p>
    <w:p>
      <w:pPr>
        <w:spacing w:line="300" w:lineRule="auto"/>
        <w:ind w:left="850"/>
        <w:textAlignment w:val="center"/>
        <w:rPr>
          <w:rFonts w:ascii="Myriad Pro" w:hAnsi="Myriad Pro"/>
          <w:sz w:val="21"/>
        </w:rPr>
      </w:pPr>
      <w:r>
        <w:rPr>
          <w:rFonts w:ascii="Myriad Pro" w:hAnsi="Myriad Pro"/>
          <w:sz w:val="21"/>
        </w:rPr>
        <w:t>This section introduces how to log in to the webpage. Here we take Chrome as an example.</w:t>
      </w:r>
    </w:p>
    <w:p>
      <w:pPr>
        <w:keepNext/>
        <w:keepLines/>
        <w:spacing w:before="80" w:after="60" w:line="300" w:lineRule="auto"/>
        <w:ind w:left="850"/>
        <w:textAlignment w:val="center"/>
        <w:rPr>
          <w:rFonts w:ascii="Myriad Pro" w:hAnsi="Myriad Pro"/>
          <w:b/>
        </w:rPr>
      </w:pPr>
      <w:r>
        <w:rPr>
          <w:rFonts w:ascii="Myriad Pro" w:hAnsi="Myriad Pro"/>
          <w:b/>
        </w:rPr>
        <w:drawing>
          <wp:inline distT="0" distB="0" distL="0" distR="0">
            <wp:extent cx="224155" cy="16383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adjustRightInd/>
        <w:spacing w:line="300" w:lineRule="auto"/>
        <w:ind w:left="1150" w:hanging="300"/>
        <w:textAlignment w:val="center"/>
        <w:rPr>
          <w:rFonts w:ascii="Myriad Pro" w:hAnsi="Myriad Pro"/>
          <w:sz w:val="21"/>
          <w:highlight w:val="lightGray"/>
        </w:rPr>
      </w:pPr>
      <w:bookmarkStart w:id="59" w:name="d29e16a1310"/>
      <w:bookmarkEnd w:id="59"/>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 xml:space="preserve">You need to initialize the camera before logging in to the webpage. For details, see </w:t>
      </w:r>
      <w:r>
        <w:fldChar w:fldCharType="begin"/>
      </w:r>
      <w:r>
        <w:instrText xml:space="preserve"> HYPERLINK \l "d25e6a1310" </w:instrText>
      </w:r>
      <w:r>
        <w:fldChar w:fldCharType="separate"/>
      </w:r>
      <w:r>
        <w:rPr>
          <w:rFonts w:ascii="Myriad Pro" w:hAnsi="Myriad Pro"/>
          <w:sz w:val="21"/>
          <w:highlight w:val="lightGray"/>
        </w:rPr>
        <w:t>"2 Device Initialization"</w:t>
      </w:r>
      <w:r>
        <w:rPr>
          <w:rFonts w:ascii="Myriad Pro" w:hAnsi="Myriad Pro"/>
          <w:sz w:val="21"/>
          <w:highlight w:val="lightGray"/>
        </w:rPr>
        <w:fldChar w:fldCharType="end"/>
      </w:r>
      <w:r>
        <w:rPr>
          <w:rFonts w:ascii="Myriad Pro" w:hAnsi="Myriad Pro"/>
          <w:sz w:val="21"/>
          <w:highlight w:val="lightGray"/>
        </w:rPr>
        <w:t>.</w:t>
      </w:r>
    </w:p>
    <w:p>
      <w:pPr>
        <w:keepNext/>
        <w:keepLines/>
        <w:adjustRightInd/>
        <w:spacing w:line="300" w:lineRule="auto"/>
        <w:ind w:left="1150" w:hanging="300"/>
        <w:textAlignment w:val="center"/>
        <w:rPr>
          <w:rFonts w:ascii="Myriad Pro" w:hAnsi="Myriad Pro"/>
          <w:sz w:val="21"/>
          <w:highlight w:val="lightGray"/>
        </w:rPr>
      </w:pPr>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Follow the instruction to download and install the plug-in for the first login.</w:t>
      </w:r>
    </w:p>
    <w:p>
      <w:pPr>
        <w:keepNext/>
        <w:spacing w:before="120" w:after="60"/>
        <w:rPr>
          <w:rFonts w:ascii="Myriad Pro" w:hAnsi="Myriad Pro"/>
          <w:sz w:val="28"/>
        </w:rPr>
      </w:pPr>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Open IE browser, enter the IP address of the camera (192.168.1.108 by default) in the address bar, and then press Enter.</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Enter the username and password.</w:t>
      </w:r>
    </w:p>
    <w:p>
      <w:pPr>
        <w:spacing w:line="300" w:lineRule="auto"/>
        <w:ind w:left="1700"/>
        <w:textAlignment w:val="center"/>
        <w:rPr>
          <w:rFonts w:ascii="Myriad Pro" w:hAnsi="Myriad Pro"/>
          <w:sz w:val="21"/>
        </w:rPr>
      </w:pPr>
      <w:r>
        <w:rPr>
          <w:rFonts w:ascii="Myriad Pro" w:hAnsi="Myriad Pro"/>
          <w:sz w:val="21"/>
        </w:rPr>
        <w:t>The username is admin by default.</w:t>
      </w:r>
    </w:p>
    <w:p>
      <w:pPr>
        <w:keepNext/>
        <w:keepLines/>
        <w:spacing w:before="80" w:after="60" w:line="300" w:lineRule="auto"/>
        <w:ind w:left="1700"/>
        <w:textAlignment w:val="center"/>
        <w:rPr>
          <w:rFonts w:ascii="Myriad Pro" w:hAnsi="Myriad Pro"/>
          <w:b/>
        </w:rPr>
      </w:pPr>
      <w:r>
        <w:rPr>
          <w:rFonts w:ascii="Myriad Pro" w:hAnsi="Myriad Pro"/>
          <w:b/>
        </w:rPr>
        <w:drawing>
          <wp:inline distT="0" distB="0" distL="0" distR="0">
            <wp:extent cx="224155" cy="1638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 xml:space="preserve">Click </w:t>
      </w:r>
      <w:r>
        <w:rPr>
          <w:rFonts w:ascii="Myriad Pro" w:hAnsi="Myriad Pro"/>
          <w:b/>
          <w:sz w:val="21"/>
          <w:highlight w:val="lightGray"/>
        </w:rPr>
        <w:t>Forgot password?</w:t>
      </w:r>
      <w:r>
        <w:rPr>
          <w:rFonts w:ascii="Myriad Pro" w:hAnsi="Myriad Pro"/>
          <w:sz w:val="21"/>
          <w:highlight w:val="lightGray"/>
        </w:rPr>
        <w:t xml:space="preserve">, and you can reset the password through the email address that is set during the initialization. For details, see </w:t>
      </w:r>
      <w:r>
        <w:fldChar w:fldCharType="begin"/>
      </w:r>
      <w:r>
        <w:instrText xml:space="preserve"> HYPERLINK \l "d30e6a1310" </w:instrText>
      </w:r>
      <w:r>
        <w:fldChar w:fldCharType="separate"/>
      </w:r>
      <w:r>
        <w:rPr>
          <w:rFonts w:ascii="Myriad Pro" w:hAnsi="Myriad Pro"/>
          <w:sz w:val="21"/>
          <w:highlight w:val="lightGray"/>
        </w:rPr>
        <w:t>"3.2 Resetting Password"</w:t>
      </w:r>
      <w:r>
        <w:rPr>
          <w:rFonts w:ascii="Myriad Pro" w:hAnsi="Myriad Pro"/>
          <w:sz w:val="21"/>
          <w:highlight w:val="lightGray"/>
        </w:rPr>
        <w:fldChar w:fldCharType="end"/>
      </w:r>
      <w:r>
        <w:rPr>
          <w:rFonts w:ascii="Myriad Pro" w:hAnsi="Myriad Pro"/>
          <w:sz w:val="21"/>
          <w:highlight w:val="lightGray"/>
        </w:rPr>
        <w:t>.</w:t>
      </w:r>
    </w:p>
    <w:p>
      <w:pPr>
        <w:keepNext/>
        <w:spacing w:before="120" w:after="60"/>
        <w:jc w:val="center"/>
        <w:rPr>
          <w:rFonts w:ascii="Myriad Pro" w:hAnsi="Myriad Pro"/>
          <w:sz w:val="21"/>
        </w:rPr>
      </w:pPr>
      <w:bookmarkStart w:id="60" w:name="d29e53a1310"/>
      <w:bookmarkEnd w:id="60"/>
      <w:r>
        <w:rPr>
          <w:rFonts w:ascii="Myriad Pro" w:hAnsi="Myriad Pro"/>
          <w:sz w:val="21"/>
        </w:rPr>
        <w:t>Figure 3-1 Login</w:t>
      </w:r>
    </w:p>
    <w:p>
      <w:pPr>
        <w:adjustRightInd/>
        <w:spacing w:line="300" w:lineRule="auto"/>
        <w:ind w:left="1260" w:hanging="420"/>
        <w:jc w:val="center"/>
        <w:textAlignment w:val="center"/>
        <w:rPr>
          <w:rFonts w:ascii="Myriad Pro" w:hAnsi="Myriad Pro"/>
          <w:sz w:val="21"/>
        </w:rPr>
      </w:pPr>
      <w:bookmarkStart w:id="61" w:name="d29e58a1310"/>
      <w:bookmarkEnd w:id="61"/>
      <w:r>
        <w:rPr>
          <w:rFonts w:ascii="Myriad Pro" w:hAnsi="Myriad Pro"/>
          <w:sz w:val="21"/>
        </w:rPr>
        <w:drawing>
          <wp:inline distT="0" distB="0" distL="0" distR="0">
            <wp:extent cx="2519045" cy="18630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19045" cy="1863090"/>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r>
        <w:rPr>
          <w:rFonts w:ascii="Myriad Pro" w:hAnsi="Myriad Pro"/>
          <w:b/>
          <w:sz w:val="21"/>
        </w:rPr>
        <w:t>Login</w:t>
      </w:r>
      <w:r>
        <w:rPr>
          <w:rFonts w:ascii="Myriad Pro" w:hAnsi="Myriad Pro"/>
          <w:sz w:val="21"/>
        </w:rPr>
        <w:t>.</w:t>
      </w:r>
    </w:p>
    <w:p>
      <w:pPr>
        <w:pStyle w:val="3"/>
        <w:keepNext/>
        <w:spacing w:before="440" w:after="220" w:line="300" w:lineRule="auto"/>
        <w:rPr>
          <w:rFonts w:ascii="Myriad Pro" w:hAnsi="Myriad Pro"/>
          <w:b/>
          <w:sz w:val="36"/>
        </w:rPr>
      </w:pPr>
      <w:bookmarkStart w:id="62" w:name="d30e6a1310"/>
      <w:bookmarkEnd w:id="62"/>
      <w:bookmarkStart w:id="63" w:name="_Toc149038892"/>
      <w:r>
        <w:rPr>
          <w:rFonts w:ascii="Myriad Pro" w:hAnsi="Myriad Pro"/>
          <w:b/>
          <w:sz w:val="36"/>
        </w:rPr>
        <w:t>3.2 Resetting Password</w:t>
      </w:r>
      <w:bookmarkEnd w:id="63"/>
    </w:p>
    <w:p>
      <w:pPr>
        <w:keepNext/>
        <w:spacing w:line="300" w:lineRule="auto"/>
        <w:ind w:left="850"/>
        <w:textAlignment w:val="center"/>
        <w:rPr>
          <w:rFonts w:ascii="Myriad Pro" w:hAnsi="Myriad Pro"/>
          <w:sz w:val="21"/>
        </w:rPr>
      </w:pPr>
      <w:r>
        <w:rPr>
          <w:rFonts w:ascii="Myriad Pro" w:hAnsi="Myriad Pro"/>
          <w:sz w:val="21"/>
        </w:rPr>
        <w:t>When you need to reset the password for the admin account, there will be a security code sent to the entered email address which can be used to reset the password.</w:t>
      </w:r>
    </w:p>
    <w:p>
      <w:pPr>
        <w:keepNext/>
        <w:spacing w:before="120" w:after="60"/>
        <w:rPr>
          <w:rFonts w:ascii="Myriad Pro" w:hAnsi="Myriad Pro"/>
          <w:sz w:val="28"/>
        </w:rPr>
      </w:pPr>
      <w:bookmarkStart w:id="64" w:name="d30e13a1310"/>
      <w:bookmarkEnd w:id="64"/>
      <w:r>
        <w:rPr>
          <w:rFonts w:ascii="Myriad Pro" w:hAnsi="Myriad Pro"/>
          <w:sz w:val="28"/>
        </w:rPr>
        <w:t>Prerequisites</w:t>
      </w:r>
    </w:p>
    <w:p>
      <w:pPr>
        <w:spacing w:line="300" w:lineRule="auto"/>
        <w:ind w:left="850"/>
        <w:textAlignment w:val="center"/>
        <w:rPr>
          <w:rFonts w:ascii="Myriad Pro" w:hAnsi="Myriad Pro"/>
          <w:sz w:val="21"/>
        </w:rPr>
      </w:pPr>
      <w:r>
        <w:rPr>
          <w:rFonts w:ascii="Myriad Pro" w:hAnsi="Myriad Pro"/>
          <w:sz w:val="21"/>
        </w:rPr>
        <w:t xml:space="preserve">You have enabled password resetting service. For details, see </w:t>
      </w:r>
      <w:bookmarkStart w:id="65" w:name="d30e15a1310"/>
      <w:bookmarkEnd w:id="65"/>
      <w:r>
        <w:rPr>
          <w:rFonts w:ascii="Myriad Pro" w:hAnsi="Myriad Pro"/>
          <w:sz w:val="21"/>
        </w:rPr>
        <w:fldChar w:fldCharType="begin"/>
      </w:r>
      <w:r>
        <w:rPr>
          <w:rFonts w:ascii="Myriad Pro" w:hAnsi="Myriad Pro"/>
          <w:sz w:val="21"/>
        </w:rPr>
        <w:instrText xml:space="preserve">HYPERLINK \l"d25e6a1310"</w:instrText>
      </w:r>
      <w:r>
        <w:rPr>
          <w:rFonts w:ascii="Myriad Pro" w:hAnsi="Myriad Pro"/>
          <w:sz w:val="21"/>
        </w:rPr>
        <w:fldChar w:fldCharType="separate"/>
      </w:r>
      <w:r>
        <w:rPr>
          <w:rFonts w:ascii="Myriad Pro" w:hAnsi="Myriad Pro"/>
          <w:sz w:val="21"/>
        </w:rPr>
        <w:t>"2 Device Initialization"</w:t>
      </w:r>
      <w:r>
        <w:rPr>
          <w:rFonts w:ascii="Myriad Pro" w:hAnsi="Myriad Pro"/>
          <w:sz w:val="21"/>
        </w:rPr>
        <w:fldChar w:fldCharType="end"/>
      </w:r>
      <w:r>
        <w:rPr>
          <w:rFonts w:ascii="Myriad Pro" w:hAnsi="Myriad Pro"/>
          <w:sz w:val="21"/>
        </w:rPr>
        <w:t>.</w:t>
      </w:r>
    </w:p>
    <w:p>
      <w:pPr>
        <w:keepNext/>
        <w:spacing w:before="120" w:after="60"/>
        <w:rPr>
          <w:rFonts w:ascii="Myriad Pro" w:hAnsi="Myriad Pro"/>
          <w:sz w:val="28"/>
        </w:rPr>
      </w:pPr>
      <w:bookmarkStart w:id="66" w:name="d30e18a1310"/>
      <w:bookmarkEnd w:id="66"/>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Open IE browser, enter the IP address of the device in the address bar, and then press Enter.</w:t>
      </w:r>
    </w:p>
    <w:p>
      <w:pPr>
        <w:keepNext/>
        <w:spacing w:before="120" w:after="60"/>
        <w:jc w:val="center"/>
        <w:rPr>
          <w:rFonts w:ascii="Myriad Pro" w:hAnsi="Myriad Pro"/>
          <w:sz w:val="21"/>
        </w:rPr>
      </w:pPr>
      <w:bookmarkStart w:id="67" w:name="d30e27a1310"/>
      <w:bookmarkEnd w:id="67"/>
      <w:r>
        <w:rPr>
          <w:rFonts w:ascii="Myriad Pro" w:hAnsi="Myriad Pro"/>
          <w:sz w:val="21"/>
        </w:rPr>
        <w:t>Figure 3-2 Login</w:t>
      </w:r>
    </w:p>
    <w:p>
      <w:pPr>
        <w:adjustRightInd/>
        <w:spacing w:line="300" w:lineRule="auto"/>
        <w:ind w:left="1260" w:hanging="420"/>
        <w:jc w:val="center"/>
        <w:textAlignment w:val="center"/>
        <w:rPr>
          <w:rFonts w:ascii="Myriad Pro" w:hAnsi="Myriad Pro"/>
          <w:sz w:val="21"/>
        </w:rPr>
      </w:pPr>
      <w:bookmarkStart w:id="68" w:name="d30e32a1310"/>
      <w:bookmarkEnd w:id="68"/>
      <w:r>
        <w:rPr>
          <w:rFonts w:ascii="Myriad Pro" w:hAnsi="Myriad Pro"/>
          <w:sz w:val="21"/>
        </w:rPr>
        <w:drawing>
          <wp:inline distT="0" distB="0" distL="0" distR="0">
            <wp:extent cx="2519045" cy="18630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19045" cy="1863090"/>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Click </w:t>
      </w:r>
      <w:r>
        <w:rPr>
          <w:rFonts w:ascii="Myriad Pro" w:hAnsi="Myriad Pro"/>
          <w:b/>
          <w:sz w:val="21"/>
        </w:rPr>
        <w:t>Forgot password?</w:t>
      </w:r>
      <w:r>
        <w:rPr>
          <w:rFonts w:ascii="Myriad Pro" w:hAnsi="Myriad Pro"/>
          <w:sz w:val="21"/>
        </w:rPr>
        <w:t>, and then you can reset the password through the email address that is set during the initialization.</w:t>
      </w:r>
    </w:p>
    <w:p>
      <w:pPr>
        <w:pStyle w:val="2"/>
        <w:keepNext/>
        <w:pageBreakBefore/>
        <w:spacing w:after="520" w:line="300" w:lineRule="auto"/>
        <w:jc w:val="center"/>
        <w:rPr>
          <w:rFonts w:ascii="Myriad Pro" w:hAnsi="Myriad Pro"/>
          <w:b/>
          <w:sz w:val="44"/>
        </w:rPr>
      </w:pPr>
      <w:bookmarkStart w:id="69" w:name="_Toc149038893"/>
      <w:r>
        <w:rPr>
          <w:rFonts w:ascii="Myriad Pro" w:hAnsi="Myriad Pro"/>
          <w:b/>
          <w:sz w:val="44"/>
        </w:rPr>
        <w:t>4 Preview</w:t>
      </w:r>
      <w:bookmarkEnd w:id="69"/>
    </w:p>
    <w:p>
      <w:pPr>
        <w:spacing w:line="300" w:lineRule="auto"/>
        <w:ind w:left="850"/>
        <w:textAlignment w:val="center"/>
        <w:rPr>
          <w:rFonts w:ascii="Myriad Pro" w:hAnsi="Myriad Pro"/>
          <w:sz w:val="21"/>
        </w:rPr>
      </w:pPr>
      <w:r>
        <w:rPr>
          <w:rFonts w:ascii="Myriad Pro" w:hAnsi="Myriad Pro"/>
          <w:sz w:val="21"/>
        </w:rPr>
        <w:t xml:space="preserve">Log in to the webpage, and the </w:t>
      </w:r>
      <w:r>
        <w:rPr>
          <w:rFonts w:ascii="Myriad Pro" w:hAnsi="Myriad Pro"/>
          <w:b/>
          <w:sz w:val="21"/>
        </w:rPr>
        <w:t>Preview</w:t>
      </w:r>
      <w:r>
        <w:rPr>
          <w:rFonts w:ascii="Myriad Pro" w:hAnsi="Myriad Pro"/>
          <w:sz w:val="21"/>
        </w:rPr>
        <w:t xml:space="preserve"> page is displayed.</w:t>
      </w:r>
    </w:p>
    <w:p>
      <w:pPr>
        <w:keepNext/>
        <w:spacing w:before="120" w:after="60"/>
        <w:jc w:val="center"/>
        <w:rPr>
          <w:rFonts w:ascii="Myriad Pro" w:hAnsi="Myriad Pro"/>
          <w:sz w:val="21"/>
        </w:rPr>
      </w:pPr>
      <w:bookmarkStart w:id="70" w:name="d35e18a1310"/>
      <w:bookmarkEnd w:id="70"/>
      <w:r>
        <w:rPr>
          <w:rFonts w:ascii="Myriad Pro" w:hAnsi="Myriad Pro"/>
          <w:sz w:val="21"/>
        </w:rPr>
        <w:t>Figure 4-1 Preview</w:t>
      </w:r>
    </w:p>
    <w:p>
      <w:pPr>
        <w:adjustRightInd/>
        <w:ind w:left="1260" w:hanging="420"/>
        <w:jc w:val="center"/>
      </w:pPr>
      <w:bookmarkStart w:id="71" w:name="d35e23a1310"/>
      <w:bookmarkEnd w:id="71"/>
      <w:r>
        <w:drawing>
          <wp:inline distT="0" distB="0" distL="0" distR="0">
            <wp:extent cx="5400040" cy="230314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400040" cy="2303145"/>
                    </a:xfrm>
                    <a:prstGeom prst="rect">
                      <a:avLst/>
                    </a:prstGeom>
                    <a:noFill/>
                    <a:ln>
                      <a:noFill/>
                    </a:ln>
                  </pic:spPr>
                </pic:pic>
              </a:graphicData>
            </a:graphic>
          </wp:inline>
        </w:drawing>
      </w:r>
    </w:p>
    <w:p>
      <w:pPr>
        <w:keepNext/>
        <w:spacing w:before="120" w:after="60"/>
        <w:jc w:val="center"/>
        <w:rPr>
          <w:rFonts w:ascii="Myriad Pro" w:hAnsi="Myriad Pro"/>
          <w:sz w:val="21"/>
        </w:rPr>
      </w:pPr>
      <w:bookmarkStart w:id="72" w:name="d35e26a1310"/>
      <w:bookmarkEnd w:id="72"/>
      <w:r>
        <w:rPr>
          <w:rFonts w:ascii="Myriad Pro" w:hAnsi="Myriad Pro"/>
          <w:sz w:val="21"/>
        </w:rPr>
        <w:t>Table 4-1 Function bars description</w:t>
      </w:r>
    </w:p>
    <w:tbl>
      <w:tblPr>
        <w:tblStyle w:val="18"/>
        <w:tblW w:w="8788" w:type="dxa"/>
        <w:tblInd w:w="958" w:type="dxa"/>
        <w:tblLayout w:type="fixed"/>
        <w:tblCellMar>
          <w:top w:w="0" w:type="dxa"/>
          <w:left w:w="108" w:type="dxa"/>
          <w:bottom w:w="0" w:type="dxa"/>
          <w:right w:w="108" w:type="dxa"/>
        </w:tblCellMar>
      </w:tblPr>
      <w:tblGrid>
        <w:gridCol w:w="808"/>
        <w:gridCol w:w="2379"/>
        <w:gridCol w:w="5601"/>
      </w:tblGrid>
      <w:tr>
        <w:tblPrEx>
          <w:tblCellMar>
            <w:top w:w="0" w:type="dxa"/>
            <w:left w:w="108" w:type="dxa"/>
            <w:bottom w:w="0" w:type="dxa"/>
            <w:right w:w="108" w:type="dxa"/>
          </w:tblCellMar>
        </w:tblPrEx>
        <w:trPr>
          <w:cantSplit/>
          <w:trHeight w:val="400" w:hRule="atLeast"/>
          <w:tblHeader/>
        </w:trPr>
        <w:tc>
          <w:tcPr>
            <w:tcW w:w="868"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No.</w:t>
            </w:r>
          </w:p>
        </w:tc>
        <w:tc>
          <w:tcPr>
            <w:tcW w:w="2605"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Parameter/Icon</w:t>
            </w:r>
          </w:p>
        </w:tc>
        <w:tc>
          <w:tcPr>
            <w:tcW w:w="6166"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868" w:type="dxa"/>
            <w:vMerge w:val="restart"/>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1</w:t>
            </w:r>
          </w:p>
        </w:tc>
        <w:tc>
          <w:tcPr>
            <w:tcW w:w="26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M (Main Stream)</w:t>
            </w:r>
          </w:p>
        </w:tc>
        <w:tc>
          <w:tcPr>
            <w:tcW w:w="616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It has large bit stream value and image with high resolution, but requires large bandwidth. This option can be used for storage and monitoring.</w:t>
            </w:r>
          </w:p>
        </w:tc>
      </w:tr>
      <w:tr>
        <w:tblPrEx>
          <w:tblCellMar>
            <w:top w:w="0" w:type="dxa"/>
            <w:left w:w="108" w:type="dxa"/>
            <w:bottom w:w="0" w:type="dxa"/>
            <w:right w:w="108" w:type="dxa"/>
          </w:tblCellMar>
        </w:tblPrEx>
        <w:trPr>
          <w:cantSplit/>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c>
          <w:tcPr>
            <w:tcW w:w="26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S1 (Sub Stream 1)</w:t>
            </w:r>
          </w:p>
        </w:tc>
        <w:tc>
          <w:tcPr>
            <w:tcW w:w="6166" w:type="dxa"/>
            <w:vMerge w:val="restart"/>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It has small bit stream value and smooth image, and requires little bandwidth. This option is normally used to replace main stream when bandwidth is not enough.</w:t>
            </w:r>
          </w:p>
        </w:tc>
      </w:tr>
      <w:tr>
        <w:tblPrEx>
          <w:tblCellMar>
            <w:top w:w="0" w:type="dxa"/>
            <w:left w:w="108" w:type="dxa"/>
            <w:bottom w:w="0" w:type="dxa"/>
            <w:right w:w="108" w:type="dxa"/>
          </w:tblCellMar>
        </w:tblPrEx>
        <w:trPr>
          <w:cantSplit/>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c>
          <w:tcPr>
            <w:tcW w:w="26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S2 (Sub Stream 2)</w:t>
            </w:r>
          </w:p>
        </w:tc>
        <w:tc>
          <w:tcPr>
            <w:tcW w:w="6166"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868"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2</w:t>
            </w:r>
          </w:p>
        </w:tc>
        <w:tc>
          <w:tcPr>
            <w:tcW w:w="26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Exit</w:t>
            </w:r>
          </w:p>
        </w:tc>
        <w:tc>
          <w:tcPr>
            <w:tcW w:w="616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Click the icon, and then the system will log out to go to the login page.</w:t>
            </w:r>
          </w:p>
        </w:tc>
      </w:tr>
      <w:tr>
        <w:tblPrEx>
          <w:tblCellMar>
            <w:top w:w="0" w:type="dxa"/>
            <w:left w:w="108" w:type="dxa"/>
            <w:bottom w:w="0" w:type="dxa"/>
            <w:right w:w="108" w:type="dxa"/>
          </w:tblCellMar>
        </w:tblPrEx>
        <w:trPr>
          <w:cantSplit/>
        </w:trPr>
        <w:tc>
          <w:tcPr>
            <w:tcW w:w="868" w:type="dxa"/>
            <w:vMerge w:val="restart"/>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3</w:t>
            </w:r>
          </w:p>
        </w:tc>
        <w:tc>
          <w:tcPr>
            <w:tcW w:w="26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bookmarkStart w:id="73" w:name="d35e102a1310"/>
            <w:bookmarkEnd w:id="73"/>
            <w:r>
              <w:rPr>
                <w:rFonts w:ascii="Myriad Pro" w:hAnsi="Myriad Pro"/>
                <w:sz w:val="21"/>
              </w:rPr>
              <w:drawing>
                <wp:inline distT="0" distB="0" distL="0" distR="0">
                  <wp:extent cx="180975" cy="1638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0975" cy="163830"/>
                          </a:xfrm>
                          <a:prstGeom prst="rect">
                            <a:avLst/>
                          </a:prstGeom>
                          <a:noFill/>
                          <a:ln>
                            <a:noFill/>
                          </a:ln>
                        </pic:spPr>
                      </pic:pic>
                    </a:graphicData>
                  </a:graphic>
                </wp:inline>
              </w:drawing>
            </w:r>
          </w:p>
        </w:tc>
        <w:tc>
          <w:tcPr>
            <w:tcW w:w="616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Full screen. Click the icon to enter full screen mode; double-click or press Esc to exit.</w:t>
            </w:r>
          </w:p>
        </w:tc>
      </w:tr>
      <w:tr>
        <w:tblPrEx>
          <w:tblCellMar>
            <w:top w:w="0" w:type="dxa"/>
            <w:left w:w="108" w:type="dxa"/>
            <w:bottom w:w="0" w:type="dxa"/>
            <w:right w:w="108" w:type="dxa"/>
          </w:tblCellMar>
        </w:tblPrEx>
        <w:trPr>
          <w:cantSplit/>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c>
          <w:tcPr>
            <w:tcW w:w="26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bookmarkStart w:id="74" w:name="d35e114a1310"/>
            <w:bookmarkEnd w:id="74"/>
            <w:r>
              <w:rPr>
                <w:rFonts w:ascii="Myriad Pro" w:hAnsi="Myriad Pro"/>
                <w:sz w:val="21"/>
              </w:rPr>
              <w:drawing>
                <wp:inline distT="0" distB="0" distL="0" distR="0">
                  <wp:extent cx="180975" cy="1295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0975" cy="129540"/>
                          </a:xfrm>
                          <a:prstGeom prst="rect">
                            <a:avLst/>
                          </a:prstGeom>
                          <a:noFill/>
                          <a:ln>
                            <a:noFill/>
                          </a:ln>
                        </pic:spPr>
                      </pic:pic>
                    </a:graphicData>
                  </a:graphic>
                </wp:inline>
              </w:drawing>
            </w:r>
          </w:p>
        </w:tc>
        <w:tc>
          <w:tcPr>
            <w:tcW w:w="616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Aspect ratio. Click the icon to resume original ratio or change ratio.</w:t>
            </w:r>
          </w:p>
        </w:tc>
      </w:tr>
      <w:tr>
        <w:tblPrEx>
          <w:tblCellMar>
            <w:top w:w="0" w:type="dxa"/>
            <w:left w:w="108" w:type="dxa"/>
            <w:bottom w:w="0" w:type="dxa"/>
            <w:right w:w="108" w:type="dxa"/>
          </w:tblCellMar>
        </w:tblPrEx>
        <w:trPr>
          <w:cantSplit/>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c>
          <w:tcPr>
            <w:tcW w:w="26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bookmarkStart w:id="75" w:name="d35e125a1310"/>
            <w:bookmarkEnd w:id="75"/>
            <w:r>
              <w:rPr>
                <w:rFonts w:ascii="Myriad Pro" w:hAnsi="Myriad Pro"/>
                <w:sz w:val="21"/>
              </w:rPr>
              <w:drawing>
                <wp:inline distT="0" distB="0" distL="0" distR="0">
                  <wp:extent cx="180975" cy="1727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80975" cy="172720"/>
                          </a:xfrm>
                          <a:prstGeom prst="rect">
                            <a:avLst/>
                          </a:prstGeom>
                          <a:noFill/>
                          <a:ln>
                            <a:noFill/>
                          </a:ln>
                        </pic:spPr>
                      </pic:pic>
                    </a:graphicData>
                  </a:graphic>
                </wp:inline>
              </w:drawing>
            </w:r>
          </w:p>
        </w:tc>
        <w:tc>
          <w:tcPr>
            <w:tcW w:w="616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VCA (Video Content Analysis). Displays the configured intelligent rule lines.</w:t>
            </w:r>
          </w:p>
        </w:tc>
      </w:tr>
      <w:tr>
        <w:tblPrEx>
          <w:tblCellMar>
            <w:top w:w="0" w:type="dxa"/>
            <w:left w:w="108" w:type="dxa"/>
            <w:bottom w:w="0" w:type="dxa"/>
            <w:right w:w="108" w:type="dxa"/>
          </w:tblCellMar>
        </w:tblPrEx>
        <w:trPr>
          <w:cantSplit/>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c>
          <w:tcPr>
            <w:tcW w:w="26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bookmarkStart w:id="76" w:name="d35e136a1310"/>
            <w:bookmarkEnd w:id="76"/>
            <w:r>
              <w:rPr>
                <w:rFonts w:ascii="Myriad Pro" w:hAnsi="Myriad Pro"/>
                <w:sz w:val="21"/>
              </w:rPr>
              <w:drawing>
                <wp:inline distT="0" distB="0" distL="0" distR="0">
                  <wp:extent cx="180975" cy="23304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80975" cy="233045"/>
                          </a:xfrm>
                          <a:prstGeom prst="rect">
                            <a:avLst/>
                          </a:prstGeom>
                          <a:noFill/>
                          <a:ln>
                            <a:noFill/>
                          </a:ln>
                        </pic:spPr>
                      </pic:pic>
                    </a:graphicData>
                  </a:graphic>
                </wp:inline>
              </w:drawing>
            </w:r>
          </w:p>
        </w:tc>
        <w:tc>
          <w:tcPr>
            <w:tcW w:w="616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Intercom. Click the icon to enable or disable the voice interaction.</w:t>
            </w:r>
          </w:p>
        </w:tc>
      </w:tr>
      <w:tr>
        <w:tblPrEx>
          <w:tblCellMar>
            <w:top w:w="0" w:type="dxa"/>
            <w:left w:w="108" w:type="dxa"/>
            <w:bottom w:w="0" w:type="dxa"/>
            <w:right w:w="108" w:type="dxa"/>
          </w:tblCellMar>
        </w:tblPrEx>
        <w:trPr>
          <w:cantSplit/>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c>
          <w:tcPr>
            <w:tcW w:w="26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bookmarkStart w:id="77" w:name="d35e147a1310"/>
            <w:bookmarkEnd w:id="77"/>
            <w:r>
              <w:rPr>
                <w:rFonts w:ascii="Myriad Pro" w:hAnsi="Myriad Pro"/>
                <w:sz w:val="21"/>
              </w:rPr>
              <w:drawing>
                <wp:inline distT="0" distB="0" distL="0" distR="0">
                  <wp:extent cx="180975" cy="17272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80975" cy="172720"/>
                          </a:xfrm>
                          <a:prstGeom prst="rect">
                            <a:avLst/>
                          </a:prstGeom>
                          <a:noFill/>
                          <a:ln>
                            <a:noFill/>
                          </a:ln>
                        </pic:spPr>
                      </pic:pic>
                    </a:graphicData>
                  </a:graphic>
                </wp:inline>
              </w:drawing>
            </w:r>
          </w:p>
        </w:tc>
        <w:tc>
          <w:tcPr>
            <w:tcW w:w="616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Sound. Click the icon to enable or disable audio output.</w:t>
            </w:r>
          </w:p>
        </w:tc>
      </w:tr>
      <w:tr>
        <w:tblPrEx>
          <w:tblCellMar>
            <w:top w:w="0" w:type="dxa"/>
            <w:left w:w="108" w:type="dxa"/>
            <w:bottom w:w="0" w:type="dxa"/>
            <w:right w:w="108" w:type="dxa"/>
          </w:tblCellMar>
        </w:tblPrEx>
        <w:trPr>
          <w:cantSplit/>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c>
          <w:tcPr>
            <w:tcW w:w="26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bookmarkStart w:id="78" w:name="d35e158a1310"/>
            <w:bookmarkEnd w:id="78"/>
            <w:r>
              <w:rPr>
                <w:rFonts w:ascii="Myriad Pro" w:hAnsi="Myriad Pro"/>
                <w:sz w:val="21"/>
              </w:rPr>
              <w:drawing>
                <wp:inline distT="0" distB="0" distL="0" distR="0">
                  <wp:extent cx="180975" cy="13779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80975" cy="137795"/>
                          </a:xfrm>
                          <a:prstGeom prst="rect">
                            <a:avLst/>
                          </a:prstGeom>
                          <a:noFill/>
                          <a:ln>
                            <a:noFill/>
                          </a:ln>
                        </pic:spPr>
                      </pic:pic>
                    </a:graphicData>
                  </a:graphic>
                </wp:inline>
              </w:drawing>
            </w:r>
          </w:p>
        </w:tc>
        <w:tc>
          <w:tcPr>
            <w:tcW w:w="616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Video recording. Click the icon to record video, and it will be saved to the configured storage path.</w:t>
            </w:r>
          </w:p>
        </w:tc>
      </w:tr>
      <w:tr>
        <w:tblPrEx>
          <w:tblCellMar>
            <w:top w:w="0" w:type="dxa"/>
            <w:left w:w="108" w:type="dxa"/>
            <w:bottom w:w="0" w:type="dxa"/>
            <w:right w:w="108" w:type="dxa"/>
          </w:tblCellMar>
        </w:tblPrEx>
        <w:trPr>
          <w:cantSplit/>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c>
          <w:tcPr>
            <w:tcW w:w="26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bookmarkStart w:id="79" w:name="d35e169a1310"/>
            <w:bookmarkEnd w:id="79"/>
            <w:r>
              <w:rPr>
                <w:rFonts w:ascii="Myriad Pro" w:hAnsi="Myriad Pro"/>
                <w:sz w:val="21"/>
              </w:rPr>
              <w:drawing>
                <wp:inline distT="0" distB="0" distL="0" distR="0">
                  <wp:extent cx="180975" cy="19812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80975" cy="198120"/>
                          </a:xfrm>
                          <a:prstGeom prst="rect">
                            <a:avLst/>
                          </a:prstGeom>
                          <a:noFill/>
                          <a:ln>
                            <a:noFill/>
                          </a:ln>
                        </pic:spPr>
                      </pic:pic>
                    </a:graphicData>
                  </a:graphic>
                </wp:inline>
              </w:drawing>
            </w:r>
          </w:p>
        </w:tc>
        <w:tc>
          <w:tcPr>
            <w:tcW w:w="616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Snapshot. Click the icon to capture one picture of the current image, and it will be saved to the configured storage path.</w:t>
            </w:r>
          </w:p>
        </w:tc>
      </w:tr>
      <w:tr>
        <w:tblPrEx>
          <w:tblCellMar>
            <w:top w:w="0" w:type="dxa"/>
            <w:left w:w="108" w:type="dxa"/>
            <w:bottom w:w="0" w:type="dxa"/>
            <w:right w:w="108" w:type="dxa"/>
          </w:tblCellMar>
        </w:tblPrEx>
        <w:trPr>
          <w:cantSplit/>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c>
          <w:tcPr>
            <w:tcW w:w="26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bookmarkStart w:id="80" w:name="d35e181a1310"/>
            <w:bookmarkEnd w:id="80"/>
            <w:r>
              <w:rPr>
                <w:rFonts w:ascii="Myriad Pro" w:hAnsi="Myriad Pro"/>
                <w:sz w:val="21"/>
              </w:rPr>
              <w:drawing>
                <wp:inline distT="0" distB="0" distL="0" distR="0">
                  <wp:extent cx="215900" cy="1809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15900" cy="180975"/>
                          </a:xfrm>
                          <a:prstGeom prst="rect">
                            <a:avLst/>
                          </a:prstGeom>
                          <a:noFill/>
                          <a:ln>
                            <a:noFill/>
                          </a:ln>
                        </pic:spPr>
                      </pic:pic>
                    </a:graphicData>
                  </a:graphic>
                </wp:inline>
              </w:drawing>
            </w:r>
          </w:p>
        </w:tc>
        <w:tc>
          <w:tcPr>
            <w:tcW w:w="616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Local zoom. You can zoom in or out the video image through two methods.</w:t>
            </w:r>
          </w:p>
          <w:p>
            <w:pPr>
              <w:adjustRightInd/>
              <w:spacing w:before="60" w:line="300" w:lineRule="auto"/>
              <w:ind w:left="413" w:hanging="300"/>
              <w:textAlignment w:val="center"/>
              <w:rPr>
                <w:rFonts w:ascii="Myriad Pro" w:hAnsi="Myriad Pro"/>
                <w:sz w:val="21"/>
              </w:rPr>
            </w:pPr>
            <w:bookmarkStart w:id="81" w:name="d35e189a1310"/>
            <w:bookmarkEnd w:id="81"/>
            <w:r>
              <w:rPr>
                <w:rFonts w:ascii="Arial" w:hAnsi="Arial" w:eastAsia="Times New Roman" w:cs="Arial"/>
                <w:sz w:val="21"/>
              </w:rPr>
              <w:t>●</w:t>
            </w:r>
            <w:r>
              <w:rPr>
                <w:rFonts w:ascii="Myriad Pro" w:hAnsi="Myriad Pro" w:eastAsia="Times New Roman"/>
                <w:sz w:val="21"/>
              </w:rPr>
              <w:tab/>
            </w:r>
            <w:r>
              <w:rPr>
                <w:rFonts w:ascii="Myriad Pro" w:hAnsi="Myriad Pro"/>
                <w:sz w:val="21"/>
              </w:rPr>
              <w:t>Click the icon, and then select an area in the video image to zoom in; right-click on the image to resume the original size. In zoom in state, drag the image to check other area.</w:t>
            </w:r>
          </w:p>
          <w:p>
            <w:pPr>
              <w:adjustRightInd/>
              <w:spacing w:after="60"/>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Click the icon, and then scroll the mouse wheel in the video image to zoom in or out.</w:t>
            </w:r>
          </w:p>
        </w:tc>
      </w:tr>
      <w:tr>
        <w:tblPrEx>
          <w:tblCellMar>
            <w:top w:w="0" w:type="dxa"/>
            <w:left w:w="108" w:type="dxa"/>
            <w:bottom w:w="0" w:type="dxa"/>
            <w:right w:w="108" w:type="dxa"/>
          </w:tblCellMar>
        </w:tblPrEx>
        <w:trPr>
          <w:cantSplit/>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c>
          <w:tcPr>
            <w:tcW w:w="26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bookmarkStart w:id="82" w:name="d35e204a1310"/>
            <w:bookmarkEnd w:id="82"/>
            <w:r>
              <w:rPr>
                <w:rFonts w:ascii="Myriad Pro" w:hAnsi="Myriad Pro"/>
                <w:sz w:val="21"/>
              </w:rPr>
              <w:drawing>
                <wp:inline distT="0" distB="0" distL="0" distR="0">
                  <wp:extent cx="180975" cy="20701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0975" cy="207010"/>
                          </a:xfrm>
                          <a:prstGeom prst="rect">
                            <a:avLst/>
                          </a:prstGeom>
                          <a:noFill/>
                          <a:ln>
                            <a:noFill/>
                          </a:ln>
                        </pic:spPr>
                      </pic:pic>
                    </a:graphicData>
                  </a:graphic>
                </wp:inline>
              </w:drawing>
            </w:r>
          </w:p>
        </w:tc>
        <w:tc>
          <w:tcPr>
            <w:tcW w:w="616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Alarm. Displays the status of alarm sound.</w:t>
            </w:r>
          </w:p>
          <w:p>
            <w:pPr>
              <w:spacing w:before="60" w:after="60"/>
              <w:ind w:left="57"/>
              <w:textAlignment w:val="center"/>
              <w:rPr>
                <w:rFonts w:ascii="Myriad Pro" w:hAnsi="Myriad Pro"/>
                <w:sz w:val="21"/>
              </w:rPr>
            </w:pPr>
            <w:r>
              <w:rPr>
                <w:rFonts w:ascii="Myriad Pro" w:hAnsi="Myriad Pro"/>
                <w:sz w:val="21"/>
              </w:rPr>
              <w:t>Click the icon to enable or disable the alarm sound forcibly.</w:t>
            </w:r>
          </w:p>
        </w:tc>
      </w:tr>
      <w:tr>
        <w:tblPrEx>
          <w:tblCellMar>
            <w:top w:w="0" w:type="dxa"/>
            <w:left w:w="108" w:type="dxa"/>
            <w:bottom w:w="0" w:type="dxa"/>
            <w:right w:w="108" w:type="dxa"/>
          </w:tblCellMar>
        </w:tblPrEx>
        <w:trPr>
          <w:cantSplit/>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c>
          <w:tcPr>
            <w:tcW w:w="26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bookmarkStart w:id="83" w:name="d35e221a1310"/>
            <w:bookmarkEnd w:id="83"/>
            <w:r>
              <w:rPr>
                <w:rFonts w:ascii="Myriad Pro" w:hAnsi="Myriad Pro"/>
                <w:sz w:val="21"/>
              </w:rPr>
              <w:drawing>
                <wp:inline distT="0" distB="0" distL="0" distR="0">
                  <wp:extent cx="180975" cy="18986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80975" cy="189865"/>
                          </a:xfrm>
                          <a:prstGeom prst="rect">
                            <a:avLst/>
                          </a:prstGeom>
                          <a:noFill/>
                          <a:ln>
                            <a:noFill/>
                          </a:ln>
                        </pic:spPr>
                      </pic:pic>
                    </a:graphicData>
                  </a:graphic>
                </wp:inline>
              </w:drawing>
            </w:r>
          </w:p>
        </w:tc>
        <w:tc>
          <w:tcPr>
            <w:tcW w:w="616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Alarm output. Enable or disable the alarm output linkage.</w:t>
            </w:r>
          </w:p>
        </w:tc>
      </w:tr>
    </w:tbl>
    <w:p>
      <w:pPr>
        <w:pStyle w:val="2"/>
        <w:keepNext/>
        <w:pageBreakBefore/>
        <w:spacing w:after="520" w:line="300" w:lineRule="auto"/>
        <w:jc w:val="center"/>
        <w:rPr>
          <w:rFonts w:ascii="Myriad Pro" w:hAnsi="Myriad Pro"/>
          <w:b/>
          <w:sz w:val="44"/>
        </w:rPr>
      </w:pPr>
      <w:bookmarkStart w:id="84" w:name="_Toc149038894"/>
      <w:r>
        <w:rPr>
          <w:rFonts w:ascii="Myriad Pro" w:hAnsi="Myriad Pro"/>
          <w:b/>
          <w:sz w:val="44"/>
        </w:rPr>
        <w:t>5 AI Preview</w:t>
      </w:r>
      <w:bookmarkEnd w:id="84"/>
    </w:p>
    <w:p>
      <w:pPr>
        <w:keepNext/>
        <w:spacing w:line="300" w:lineRule="auto"/>
        <w:ind w:left="850"/>
        <w:textAlignment w:val="center"/>
        <w:rPr>
          <w:rFonts w:ascii="Myriad Pro" w:hAnsi="Myriad Pro"/>
          <w:sz w:val="21"/>
        </w:rPr>
      </w:pPr>
      <w:r>
        <w:rPr>
          <w:rFonts w:ascii="Myriad Pro" w:hAnsi="Myriad Pro"/>
          <w:sz w:val="21"/>
        </w:rPr>
        <w:t xml:space="preserve">You can select in </w:t>
      </w:r>
      <w:r>
        <w:rPr>
          <w:rFonts w:ascii="Myriad Pro" w:hAnsi="Myriad Pro"/>
          <w:b/>
          <w:sz w:val="21"/>
        </w:rPr>
        <w:t>Face Detection</w:t>
      </w:r>
      <w:r>
        <w:rPr>
          <w:rFonts w:ascii="Myriad Pro" w:hAnsi="Myriad Pro"/>
          <w:sz w:val="21"/>
        </w:rPr>
        <w:t xml:space="preserve"> mode or </w:t>
      </w:r>
      <w:r>
        <w:rPr>
          <w:rFonts w:ascii="Myriad Pro" w:hAnsi="Myriad Pro"/>
          <w:b/>
          <w:sz w:val="21"/>
        </w:rPr>
        <w:t>Video Metadata</w:t>
      </w:r>
      <w:r>
        <w:rPr>
          <w:rFonts w:ascii="Myriad Pro" w:hAnsi="Myriad Pro"/>
          <w:sz w:val="21"/>
        </w:rPr>
        <w:t xml:space="preserve"> mode.</w:t>
      </w:r>
    </w:p>
    <w:p>
      <w:pPr>
        <w:keepNext/>
        <w:spacing w:before="120" w:after="60"/>
        <w:rPr>
          <w:rFonts w:ascii="Myriad Pro" w:hAnsi="Myriad Pro"/>
          <w:sz w:val="28"/>
        </w:rPr>
      </w:pPr>
      <w:bookmarkStart w:id="85" w:name="d58e22a1310"/>
      <w:bookmarkEnd w:id="85"/>
      <w:r>
        <w:rPr>
          <w:rFonts w:ascii="Myriad Pro" w:hAnsi="Myriad Pro"/>
          <w:sz w:val="28"/>
        </w:rPr>
        <w:t>Prerequisites</w:t>
      </w:r>
    </w:p>
    <w:p>
      <w:pPr>
        <w:adjustRightInd/>
        <w:spacing w:line="300" w:lineRule="auto"/>
        <w:ind w:left="1150" w:hanging="300"/>
        <w:textAlignment w:val="center"/>
        <w:rPr>
          <w:rFonts w:ascii="Myriad Pro" w:hAnsi="Myriad Pro"/>
          <w:sz w:val="21"/>
        </w:rPr>
      </w:pPr>
      <w:bookmarkStart w:id="86" w:name="d58e24a1310"/>
      <w:bookmarkEnd w:id="86"/>
      <w:r>
        <w:rPr>
          <w:rFonts w:ascii="Arial" w:hAnsi="Arial" w:eastAsia="Times New Roman" w:cs="Arial"/>
          <w:sz w:val="21"/>
        </w:rPr>
        <w:t>●</w:t>
      </w:r>
      <w:r>
        <w:rPr>
          <w:rFonts w:ascii="Myriad Pro" w:hAnsi="Myriad Pro" w:eastAsia="Times New Roman"/>
          <w:sz w:val="21"/>
        </w:rPr>
        <w:tab/>
      </w:r>
      <w:r>
        <w:rPr>
          <w:rFonts w:ascii="Myriad Pro" w:hAnsi="Myriad Pro"/>
          <w:sz w:val="21"/>
        </w:rPr>
        <w:t>Only IE browser supports this page.</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Make sure you have enabled the corresponding function in settings page.</w:t>
      </w:r>
    </w:p>
    <w:p>
      <w:pPr>
        <w:keepNext/>
        <w:spacing w:before="120" w:after="60"/>
        <w:rPr>
          <w:rFonts w:ascii="Myriad Pro" w:hAnsi="Myriad Pro"/>
          <w:sz w:val="28"/>
        </w:rPr>
      </w:pPr>
      <w:bookmarkStart w:id="87" w:name="d58e34a1310"/>
      <w:bookmarkEnd w:id="87"/>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Log in to the webpage of the device.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w:t>
      </w:r>
      <w:r>
        <w:rPr>
          <w:rFonts w:ascii="Myriad Pro" w:hAnsi="Myriad Pro"/>
          <w:b/>
          <w:sz w:val="21"/>
        </w:rPr>
        <w:t>AI Preview</w:t>
      </w:r>
      <w:r>
        <w:rPr>
          <w:rFonts w:ascii="Myriad Pro" w:hAnsi="Myriad Pro"/>
          <w:sz w:val="21"/>
        </w:rPr>
        <w:t xml:space="preserve"> page.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In the lower-right page, click </w:t>
      </w:r>
      <w:bookmarkStart w:id="88" w:name="d58e55a1310"/>
      <w:bookmarkEnd w:id="88"/>
      <w:r>
        <w:rPr>
          <w:rFonts w:ascii="Myriad Pro" w:hAnsi="Myriad Pro"/>
          <w:sz w:val="21"/>
        </w:rPr>
        <w:drawing>
          <wp:inline distT="0" distB="0" distL="0" distR="0">
            <wp:extent cx="215900" cy="2159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15900" cy="215900"/>
                    </a:xfrm>
                    <a:prstGeom prst="rect">
                      <a:avLst/>
                    </a:prstGeom>
                    <a:noFill/>
                    <a:ln>
                      <a:noFill/>
                    </a:ln>
                  </pic:spPr>
                </pic:pic>
              </a:graphicData>
            </a:graphic>
          </wp:inline>
        </w:drawing>
      </w:r>
      <w:r>
        <w:rPr>
          <w:rFonts w:ascii="Myriad Pro" w:hAnsi="Myriad Pro"/>
          <w:sz w:val="21"/>
        </w:rPr>
        <w:t xml:space="preserve">, and then select the mode in the </w:t>
      </w:r>
      <w:r>
        <w:rPr>
          <w:rFonts w:ascii="Myriad Pro" w:hAnsi="Myriad Pro"/>
          <w:b/>
          <w:sz w:val="21"/>
        </w:rPr>
        <w:t>VCA Option</w:t>
      </w:r>
      <w:r>
        <w:rPr>
          <w:rFonts w:ascii="Myriad Pro" w:hAnsi="Myriad Pro"/>
          <w:sz w:val="21"/>
        </w:rPr>
        <w:t xml:space="preserve"> drop-down list.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Select the displayed attributes, and then click </w:t>
      </w:r>
      <w:r>
        <w:rPr>
          <w:rFonts w:ascii="Myriad Pro" w:hAnsi="Myriad Pro"/>
          <w:b/>
          <w:sz w:val="21"/>
        </w:rPr>
        <w:t>Save</w:t>
      </w:r>
      <w:r>
        <w:rPr>
          <w:rFonts w:ascii="Myriad Pro" w:hAnsi="Myriad Pro"/>
          <w:sz w:val="21"/>
        </w:rPr>
        <w:t>.</w:t>
      </w:r>
    </w:p>
    <w:p>
      <w:pPr>
        <w:keepNext/>
        <w:spacing w:before="120" w:after="60"/>
        <w:jc w:val="center"/>
        <w:rPr>
          <w:rFonts w:ascii="Myriad Pro" w:hAnsi="Myriad Pro"/>
          <w:sz w:val="21"/>
        </w:rPr>
      </w:pPr>
      <w:bookmarkStart w:id="89" w:name="d58e72a1310"/>
      <w:bookmarkEnd w:id="89"/>
      <w:r>
        <w:rPr>
          <w:rFonts w:ascii="Myriad Pro" w:hAnsi="Myriad Pro"/>
          <w:sz w:val="21"/>
        </w:rPr>
        <w:t>Figure 5-1 AI preview (face detection)</w:t>
      </w:r>
    </w:p>
    <w:p>
      <w:pPr>
        <w:adjustRightInd/>
        <w:spacing w:line="300" w:lineRule="auto"/>
        <w:ind w:left="1260" w:hanging="420"/>
        <w:jc w:val="center"/>
        <w:textAlignment w:val="center"/>
        <w:rPr>
          <w:rFonts w:ascii="Myriad Pro" w:hAnsi="Myriad Pro"/>
          <w:sz w:val="21"/>
        </w:rPr>
      </w:pPr>
      <w:bookmarkStart w:id="90" w:name="d58e77a1310"/>
      <w:bookmarkEnd w:id="90"/>
      <w:r>
        <w:rPr>
          <w:rFonts w:ascii="Myriad Pro" w:hAnsi="Myriad Pro"/>
          <w:sz w:val="21"/>
        </w:rPr>
        <w:drawing>
          <wp:inline distT="0" distB="0" distL="0" distR="0">
            <wp:extent cx="5400040" cy="23463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400040" cy="2346325"/>
                    </a:xfrm>
                    <a:prstGeom prst="rect">
                      <a:avLst/>
                    </a:prstGeom>
                    <a:noFill/>
                    <a:ln>
                      <a:noFill/>
                    </a:ln>
                  </pic:spPr>
                </pic:pic>
              </a:graphicData>
            </a:graphic>
          </wp:inline>
        </w:drawing>
      </w:r>
    </w:p>
    <w:p>
      <w:pPr>
        <w:keepNext/>
        <w:spacing w:before="120" w:after="60"/>
        <w:jc w:val="center"/>
        <w:rPr>
          <w:rFonts w:ascii="Myriad Pro" w:hAnsi="Myriad Pro"/>
          <w:sz w:val="21"/>
        </w:rPr>
      </w:pPr>
      <w:r>
        <w:rPr>
          <w:rFonts w:ascii="Myriad Pro" w:hAnsi="Myriad Pro"/>
          <w:sz w:val="21"/>
        </w:rPr>
        <w:t>Figure 5-2 AI preview (video metadata)</w:t>
      </w:r>
    </w:p>
    <w:p>
      <w:pPr>
        <w:adjustRightInd/>
        <w:spacing w:line="300" w:lineRule="auto"/>
        <w:ind w:left="1260" w:hanging="420"/>
        <w:jc w:val="center"/>
        <w:textAlignment w:val="center"/>
        <w:rPr>
          <w:rFonts w:ascii="Myriad Pro" w:hAnsi="Myriad Pro"/>
          <w:sz w:val="21"/>
        </w:rPr>
      </w:pPr>
      <w:bookmarkStart w:id="91" w:name="d58e85a1310"/>
      <w:bookmarkEnd w:id="91"/>
      <w:r>
        <w:rPr>
          <w:rFonts w:ascii="Myriad Pro" w:hAnsi="Myriad Pro"/>
          <w:sz w:val="21"/>
        </w:rPr>
        <w:drawing>
          <wp:inline distT="0" distB="0" distL="0" distR="0">
            <wp:extent cx="5400040" cy="236347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400040" cy="2363470"/>
                    </a:xfrm>
                    <a:prstGeom prst="rect">
                      <a:avLst/>
                    </a:prstGeom>
                    <a:noFill/>
                    <a:ln>
                      <a:noFill/>
                    </a:ln>
                  </pic:spPr>
                </pic:pic>
              </a:graphicData>
            </a:graphic>
          </wp:inline>
        </w:drawing>
      </w:r>
    </w:p>
    <w:p>
      <w:pPr>
        <w:pStyle w:val="2"/>
        <w:keepNext/>
        <w:pageBreakBefore/>
        <w:spacing w:after="520" w:line="300" w:lineRule="auto"/>
        <w:jc w:val="center"/>
        <w:rPr>
          <w:rFonts w:ascii="Myriad Pro" w:hAnsi="Myriad Pro"/>
          <w:b/>
          <w:sz w:val="44"/>
        </w:rPr>
      </w:pPr>
      <w:bookmarkStart w:id="92" w:name="_Toc149038895"/>
      <w:r>
        <w:rPr>
          <w:rFonts w:ascii="Myriad Pro" w:hAnsi="Myriad Pro"/>
          <w:b/>
          <w:sz w:val="44"/>
        </w:rPr>
        <w:t>6 Playback</w:t>
      </w:r>
      <w:bookmarkEnd w:id="92"/>
    </w:p>
    <w:p>
      <w:pPr>
        <w:spacing w:line="300" w:lineRule="auto"/>
        <w:ind w:left="850"/>
        <w:textAlignment w:val="center"/>
        <w:rPr>
          <w:rFonts w:ascii="Myriad Pro" w:hAnsi="Myriad Pro"/>
          <w:sz w:val="21"/>
        </w:rPr>
      </w:pPr>
      <w:r>
        <w:rPr>
          <w:rFonts w:ascii="Myriad Pro" w:hAnsi="Myriad Pro"/>
          <w:sz w:val="21"/>
        </w:rPr>
        <w:t>This section introduces playback related functions and operations, including videos and picture.</w:t>
      </w:r>
    </w:p>
    <w:p>
      <w:pPr>
        <w:keepNext/>
        <w:keepLines/>
        <w:spacing w:before="80" w:after="60"/>
        <w:ind w:left="850"/>
        <w:rPr>
          <w:rFonts w:ascii="Myriad Pro" w:hAnsi="Myriad Pro"/>
          <w:b/>
        </w:rPr>
      </w:pPr>
      <w:r>
        <w:rPr>
          <w:rFonts w:ascii="Myriad Pro" w:hAnsi="Myriad Pro"/>
          <w:b/>
        </w:rPr>
        <w:drawing>
          <wp:inline distT="0" distB="0" distL="0" distR="0">
            <wp:extent cx="224155" cy="16383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adjustRightInd/>
        <w:spacing w:line="300" w:lineRule="auto"/>
        <w:ind w:left="1150" w:hanging="300"/>
        <w:textAlignment w:val="center"/>
        <w:rPr>
          <w:rFonts w:ascii="Myriad Pro" w:hAnsi="Myriad Pro"/>
          <w:sz w:val="21"/>
          <w:highlight w:val="lightGray"/>
        </w:rPr>
      </w:pPr>
      <w:bookmarkStart w:id="93" w:name="d65e17a1310"/>
      <w:bookmarkEnd w:id="93"/>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 xml:space="preserve">Before playing the recording, configure record time range, record storage method, record schedule and record control. For details, see </w:t>
      </w:r>
      <w:bookmarkStart w:id="94" w:name="d65e21a1310"/>
      <w:bookmarkEnd w:id="94"/>
      <w:r>
        <w:rPr>
          <w:rFonts w:ascii="Myriad Pro" w:hAnsi="Myriad Pro"/>
          <w:sz w:val="21"/>
          <w:highlight w:val="lightGray"/>
        </w:rPr>
        <w:fldChar w:fldCharType="begin"/>
      </w:r>
      <w:r>
        <w:rPr>
          <w:rFonts w:ascii="Myriad Pro" w:hAnsi="Myriad Pro"/>
          <w:sz w:val="21"/>
          <w:highlight w:val="lightGray"/>
        </w:rPr>
        <w:instrText xml:space="preserve">HYPERLINK \l"d66e8a1310"</w:instrText>
      </w:r>
      <w:r>
        <w:rPr>
          <w:rFonts w:ascii="Myriad Pro" w:hAnsi="Myriad Pro"/>
          <w:sz w:val="21"/>
          <w:highlight w:val="lightGray"/>
        </w:rPr>
        <w:fldChar w:fldCharType="separate"/>
      </w:r>
      <w:r>
        <w:rPr>
          <w:rFonts w:ascii="Myriad Pro" w:hAnsi="Myriad Pro"/>
          <w:sz w:val="21"/>
          <w:highlight w:val="lightGray"/>
        </w:rPr>
        <w:t>"7.6.1.1 Video Recording"</w:t>
      </w:r>
      <w:r>
        <w:rPr>
          <w:rFonts w:ascii="Myriad Pro" w:hAnsi="Myriad Pro"/>
          <w:sz w:val="21"/>
          <w:highlight w:val="lightGray"/>
        </w:rPr>
        <w:fldChar w:fldCharType="end"/>
      </w:r>
      <w:r>
        <w:rPr>
          <w:rFonts w:ascii="Myriad Pro" w:hAnsi="Myriad Pro"/>
          <w:sz w:val="21"/>
          <w:highlight w:val="lightGray"/>
        </w:rPr>
        <w:t>.</w:t>
      </w:r>
    </w:p>
    <w:p>
      <w:pPr>
        <w:keepNext/>
        <w:keepLines/>
        <w:adjustRightInd/>
        <w:spacing w:line="300" w:lineRule="auto"/>
        <w:ind w:left="1150" w:hanging="300"/>
        <w:textAlignment w:val="center"/>
        <w:rPr>
          <w:rFonts w:ascii="Myriad Pro" w:hAnsi="Myriad Pro"/>
          <w:sz w:val="21"/>
          <w:highlight w:val="lightGray"/>
        </w:rPr>
      </w:pPr>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 xml:space="preserve">Before searching for picture, configure snapshot time range, snapshot storage method, and snapshot plan. For details, see </w:t>
      </w:r>
      <w:bookmarkStart w:id="95" w:name="d65e26a1310"/>
      <w:bookmarkEnd w:id="95"/>
      <w:r>
        <w:rPr>
          <w:rFonts w:ascii="Myriad Pro" w:hAnsi="Myriad Pro"/>
          <w:sz w:val="21"/>
          <w:highlight w:val="lightGray"/>
        </w:rPr>
        <w:fldChar w:fldCharType="begin"/>
      </w:r>
      <w:r>
        <w:rPr>
          <w:rFonts w:ascii="Myriad Pro" w:hAnsi="Myriad Pro"/>
          <w:sz w:val="21"/>
          <w:highlight w:val="lightGray"/>
        </w:rPr>
        <w:instrText xml:space="preserve">HYPERLINK \l"d67e7a1310"</w:instrText>
      </w:r>
      <w:r>
        <w:rPr>
          <w:rFonts w:ascii="Myriad Pro" w:hAnsi="Myriad Pro"/>
          <w:sz w:val="21"/>
          <w:highlight w:val="lightGray"/>
        </w:rPr>
        <w:fldChar w:fldCharType="separate"/>
      </w:r>
      <w:r>
        <w:rPr>
          <w:rFonts w:ascii="Myriad Pro" w:hAnsi="Myriad Pro"/>
          <w:sz w:val="21"/>
          <w:highlight w:val="lightGray"/>
        </w:rPr>
        <w:t>"7.6.4 Snapshot"</w:t>
      </w:r>
      <w:r>
        <w:rPr>
          <w:rFonts w:ascii="Myriad Pro" w:hAnsi="Myriad Pro"/>
          <w:sz w:val="21"/>
          <w:highlight w:val="lightGray"/>
        </w:rPr>
        <w:fldChar w:fldCharType="end"/>
      </w:r>
      <w:r>
        <w:rPr>
          <w:rFonts w:ascii="Myriad Pro" w:hAnsi="Myriad Pro"/>
          <w:sz w:val="21"/>
          <w:highlight w:val="lightGray"/>
        </w:rPr>
        <w:t>.</w:t>
      </w:r>
    </w:p>
    <w:p>
      <w:pPr>
        <w:pStyle w:val="3"/>
        <w:keepNext/>
        <w:spacing w:before="440" w:after="220" w:line="300" w:lineRule="auto"/>
        <w:rPr>
          <w:rFonts w:ascii="Myriad Pro" w:hAnsi="Myriad Pro"/>
          <w:b/>
          <w:sz w:val="36"/>
        </w:rPr>
      </w:pPr>
      <w:bookmarkStart w:id="96" w:name="_Toc149038896"/>
      <w:r>
        <w:rPr>
          <w:rFonts w:ascii="Myriad Pro" w:hAnsi="Myriad Pro"/>
          <w:b/>
          <w:sz w:val="36"/>
        </w:rPr>
        <w:t>6.1 Playback Page</w:t>
      </w:r>
      <w:bookmarkEnd w:id="96"/>
    </w:p>
    <w:p>
      <w:pPr>
        <w:spacing w:line="300" w:lineRule="auto"/>
        <w:ind w:left="850"/>
        <w:textAlignment w:val="center"/>
        <w:rPr>
          <w:rFonts w:ascii="Myriad Pro" w:hAnsi="Myriad Pro"/>
          <w:sz w:val="21"/>
        </w:rPr>
      </w:pPr>
      <w:r>
        <w:rPr>
          <w:rFonts w:ascii="Myriad Pro" w:hAnsi="Myriad Pro"/>
          <w:sz w:val="21"/>
        </w:rPr>
        <w:t xml:space="preserve">Click the </w:t>
      </w:r>
      <w:r>
        <w:rPr>
          <w:rFonts w:ascii="Myriad Pro" w:hAnsi="Myriad Pro"/>
          <w:b/>
          <w:sz w:val="21"/>
        </w:rPr>
        <w:t>Playback</w:t>
      </w:r>
      <w:r>
        <w:rPr>
          <w:rFonts w:ascii="Myriad Pro" w:hAnsi="Myriad Pro"/>
          <w:sz w:val="21"/>
        </w:rPr>
        <w:t xml:space="preserve"> tab.</w:t>
      </w:r>
    </w:p>
    <w:p>
      <w:pPr>
        <w:keepNext/>
        <w:spacing w:before="120" w:after="60"/>
        <w:jc w:val="center"/>
        <w:rPr>
          <w:rFonts w:ascii="Myriad Pro" w:hAnsi="Myriad Pro"/>
          <w:sz w:val="21"/>
        </w:rPr>
      </w:pPr>
      <w:bookmarkStart w:id="97" w:name="d68e18a1310"/>
      <w:bookmarkEnd w:id="97"/>
      <w:r>
        <w:rPr>
          <w:rFonts w:ascii="Myriad Pro" w:hAnsi="Myriad Pro"/>
          <w:sz w:val="21"/>
        </w:rPr>
        <w:t>Figure 6-1 Video</w:t>
      </w:r>
    </w:p>
    <w:p>
      <w:pPr>
        <w:adjustRightInd/>
        <w:ind w:left="1260" w:hanging="420"/>
        <w:jc w:val="center"/>
      </w:pPr>
      <w:bookmarkStart w:id="98" w:name="d68e23a1310"/>
      <w:bookmarkEnd w:id="98"/>
      <w:r>
        <w:drawing>
          <wp:inline distT="0" distB="0" distL="0" distR="0">
            <wp:extent cx="5400040" cy="211328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400040" cy="2113280"/>
                    </a:xfrm>
                    <a:prstGeom prst="rect">
                      <a:avLst/>
                    </a:prstGeom>
                    <a:noFill/>
                    <a:ln>
                      <a:noFill/>
                    </a:ln>
                  </pic:spPr>
                </pic:pic>
              </a:graphicData>
            </a:graphic>
          </wp:inline>
        </w:drawing>
      </w:r>
    </w:p>
    <w:p>
      <w:pPr>
        <w:keepNext/>
        <w:spacing w:before="120" w:after="60"/>
        <w:jc w:val="center"/>
        <w:rPr>
          <w:rFonts w:ascii="Myriad Pro" w:hAnsi="Myriad Pro"/>
          <w:sz w:val="21"/>
        </w:rPr>
      </w:pPr>
      <w:r>
        <w:rPr>
          <w:rFonts w:ascii="Myriad Pro" w:hAnsi="Myriad Pro"/>
          <w:sz w:val="21"/>
        </w:rPr>
        <w:t>Figure 6-2 Picture</w:t>
      </w:r>
    </w:p>
    <w:p>
      <w:pPr>
        <w:adjustRightInd/>
        <w:ind w:left="1260" w:hanging="420"/>
        <w:jc w:val="center"/>
      </w:pPr>
      <w:bookmarkStart w:id="99" w:name="d68e31a1310"/>
      <w:bookmarkEnd w:id="99"/>
      <w:r>
        <w:drawing>
          <wp:inline distT="0" distB="0" distL="0" distR="0">
            <wp:extent cx="5400040" cy="226885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400040" cy="2268855"/>
                    </a:xfrm>
                    <a:prstGeom prst="rect">
                      <a:avLst/>
                    </a:prstGeom>
                    <a:noFill/>
                    <a:ln>
                      <a:noFill/>
                    </a:ln>
                  </pic:spPr>
                </pic:pic>
              </a:graphicData>
            </a:graphic>
          </wp:inline>
        </w:drawing>
      </w:r>
    </w:p>
    <w:p>
      <w:pPr>
        <w:keepNext/>
        <w:spacing w:before="120" w:after="60"/>
        <w:jc w:val="center"/>
        <w:rPr>
          <w:rFonts w:ascii="Myriad Pro" w:hAnsi="Myriad Pro"/>
          <w:sz w:val="21"/>
        </w:rPr>
      </w:pPr>
      <w:bookmarkStart w:id="100" w:name="d68e34a1310"/>
      <w:bookmarkEnd w:id="100"/>
      <w:r>
        <w:rPr>
          <w:rFonts w:ascii="Myriad Pro" w:hAnsi="Myriad Pro"/>
          <w:sz w:val="21"/>
        </w:rPr>
        <w:t>Table 6-1 Playback page description</w:t>
      </w:r>
    </w:p>
    <w:tbl>
      <w:tblPr>
        <w:tblStyle w:val="18"/>
        <w:tblW w:w="8788" w:type="dxa"/>
        <w:tblInd w:w="958" w:type="dxa"/>
        <w:tblLayout w:type="fixed"/>
        <w:tblCellMar>
          <w:top w:w="0" w:type="dxa"/>
          <w:left w:w="108" w:type="dxa"/>
          <w:bottom w:w="0" w:type="dxa"/>
          <w:right w:w="108" w:type="dxa"/>
        </w:tblCellMar>
      </w:tblPr>
      <w:tblGrid>
        <w:gridCol w:w="939"/>
        <w:gridCol w:w="1570"/>
        <w:gridCol w:w="6279"/>
      </w:tblGrid>
      <w:tr>
        <w:tblPrEx>
          <w:tblCellMar>
            <w:top w:w="0" w:type="dxa"/>
            <w:left w:w="108" w:type="dxa"/>
            <w:bottom w:w="0" w:type="dxa"/>
            <w:right w:w="108" w:type="dxa"/>
          </w:tblCellMar>
        </w:tblPrEx>
        <w:trPr>
          <w:cantSplit/>
          <w:trHeight w:val="400" w:hRule="atLeast"/>
          <w:tblHeader/>
        </w:trPr>
        <w:tc>
          <w:tcPr>
            <w:tcW w:w="1013"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No.</w:t>
            </w:r>
          </w:p>
        </w:tc>
        <w:tc>
          <w:tcPr>
            <w:tcW w:w="1711"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Function</w:t>
            </w:r>
          </w:p>
        </w:tc>
        <w:tc>
          <w:tcPr>
            <w:tcW w:w="6916"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101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1</w:t>
            </w:r>
          </w:p>
        </w:tc>
        <w:tc>
          <w:tcPr>
            <w:tcW w:w="1711"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Download</w:t>
            </w:r>
          </w:p>
        </w:tc>
        <w:tc>
          <w:tcPr>
            <w:tcW w:w="691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Download the video or snapshot. For details, see </w:t>
            </w:r>
            <w:bookmarkStart w:id="101" w:name="d68e74a1310"/>
            <w:bookmarkEnd w:id="101"/>
            <w:r>
              <w:rPr>
                <w:rFonts w:ascii="Myriad Pro" w:hAnsi="Myriad Pro"/>
                <w:sz w:val="21"/>
              </w:rPr>
              <w:fldChar w:fldCharType="begin"/>
            </w:r>
            <w:r>
              <w:rPr>
                <w:rFonts w:ascii="Myriad Pro" w:hAnsi="Myriad Pro"/>
                <w:sz w:val="21"/>
              </w:rPr>
              <w:instrText xml:space="preserve">HYPERLINK \l"d71e7a1310"</w:instrText>
            </w:r>
            <w:r>
              <w:rPr>
                <w:rFonts w:ascii="Myriad Pro" w:hAnsi="Myriad Pro"/>
                <w:sz w:val="21"/>
              </w:rPr>
              <w:fldChar w:fldCharType="separate"/>
            </w:r>
            <w:r>
              <w:rPr>
                <w:rFonts w:ascii="Myriad Pro" w:hAnsi="Myriad Pro"/>
                <w:sz w:val="21"/>
              </w:rPr>
              <w:t>"6.4 Downloading Video or Picture"</w:t>
            </w:r>
            <w:r>
              <w:rPr>
                <w:rFonts w:ascii="Myriad Pro" w:hAnsi="Myriad Pro"/>
                <w:sz w:val="21"/>
              </w:rPr>
              <w:fldChar w:fldCharType="end"/>
            </w:r>
            <w:r>
              <w:rPr>
                <w:rFonts w:ascii="Myriad Pro" w:hAnsi="Myriad Pro"/>
                <w:sz w:val="21"/>
              </w:rPr>
              <w:t>.</w:t>
            </w:r>
          </w:p>
        </w:tc>
      </w:tr>
      <w:tr>
        <w:tblPrEx>
          <w:tblCellMar>
            <w:top w:w="0" w:type="dxa"/>
            <w:left w:w="108" w:type="dxa"/>
            <w:bottom w:w="0" w:type="dxa"/>
            <w:right w:w="108" w:type="dxa"/>
          </w:tblCellMar>
        </w:tblPrEx>
        <w:trPr>
          <w:cantSplit/>
        </w:trPr>
        <w:tc>
          <w:tcPr>
            <w:tcW w:w="101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2</w:t>
            </w:r>
          </w:p>
        </w:tc>
        <w:tc>
          <w:tcPr>
            <w:tcW w:w="1711"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Playback file</w:t>
            </w:r>
          </w:p>
        </w:tc>
        <w:tc>
          <w:tcPr>
            <w:tcW w:w="691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You can select the record date and time.</w:t>
            </w:r>
          </w:p>
        </w:tc>
      </w:tr>
      <w:tr>
        <w:tblPrEx>
          <w:tblCellMar>
            <w:top w:w="0" w:type="dxa"/>
            <w:left w:w="108" w:type="dxa"/>
            <w:bottom w:w="0" w:type="dxa"/>
            <w:right w:w="108" w:type="dxa"/>
          </w:tblCellMar>
        </w:tblPrEx>
        <w:trPr>
          <w:cantSplit/>
        </w:trPr>
        <w:tc>
          <w:tcPr>
            <w:tcW w:w="101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3</w:t>
            </w:r>
          </w:p>
        </w:tc>
        <w:tc>
          <w:tcPr>
            <w:tcW w:w="1711"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Type</w:t>
            </w:r>
          </w:p>
        </w:tc>
        <w:tc>
          <w:tcPr>
            <w:tcW w:w="691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You can select the corresponding recording to play and download.</w:t>
            </w:r>
          </w:p>
        </w:tc>
      </w:tr>
      <w:tr>
        <w:tblPrEx>
          <w:tblCellMar>
            <w:top w:w="0" w:type="dxa"/>
            <w:left w:w="108" w:type="dxa"/>
            <w:bottom w:w="0" w:type="dxa"/>
            <w:right w:w="108" w:type="dxa"/>
          </w:tblCellMar>
        </w:tblPrEx>
        <w:trPr>
          <w:cantSplit/>
        </w:trPr>
        <w:tc>
          <w:tcPr>
            <w:tcW w:w="101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4</w:t>
            </w:r>
          </w:p>
        </w:tc>
        <w:tc>
          <w:tcPr>
            <w:tcW w:w="1711"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Record/Snapshot Type</w:t>
            </w:r>
          </w:p>
        </w:tc>
        <w:tc>
          <w:tcPr>
            <w:tcW w:w="691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Select the record type or snapshot type.</w:t>
            </w:r>
          </w:p>
        </w:tc>
      </w:tr>
      <w:tr>
        <w:tblPrEx>
          <w:tblCellMar>
            <w:top w:w="0" w:type="dxa"/>
            <w:left w:w="108" w:type="dxa"/>
            <w:bottom w:w="0" w:type="dxa"/>
            <w:right w:w="108" w:type="dxa"/>
          </w:tblCellMar>
        </w:tblPrEx>
        <w:trPr>
          <w:cantSplit/>
        </w:trPr>
        <w:tc>
          <w:tcPr>
            <w:tcW w:w="101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5</w:t>
            </w:r>
          </w:p>
        </w:tc>
        <w:tc>
          <w:tcPr>
            <w:tcW w:w="1711"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Progress bar</w:t>
            </w:r>
          </w:p>
        </w:tc>
        <w:tc>
          <w:tcPr>
            <w:tcW w:w="691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Displays the record type and the corresponding period.</w:t>
            </w:r>
          </w:p>
          <w:p>
            <w:pPr>
              <w:adjustRightInd/>
              <w:spacing w:before="60" w:line="300" w:lineRule="auto"/>
              <w:ind w:left="413" w:hanging="300"/>
              <w:textAlignment w:val="center"/>
              <w:rPr>
                <w:rFonts w:ascii="Myriad Pro" w:hAnsi="Myriad Pro"/>
                <w:sz w:val="21"/>
              </w:rPr>
            </w:pPr>
            <w:bookmarkStart w:id="102" w:name="d68e127a1310"/>
            <w:bookmarkEnd w:id="102"/>
            <w:r>
              <w:rPr>
                <w:rFonts w:ascii="Arial" w:hAnsi="Arial" w:eastAsia="Times New Roman" w:cs="Arial"/>
                <w:sz w:val="21"/>
              </w:rPr>
              <w:t>●</w:t>
            </w:r>
            <w:r>
              <w:rPr>
                <w:rFonts w:ascii="Myriad Pro" w:hAnsi="Myriad Pro" w:eastAsia="Times New Roman"/>
                <w:sz w:val="21"/>
              </w:rPr>
              <w:tab/>
            </w:r>
            <w:r>
              <w:rPr>
                <w:rFonts w:ascii="Myriad Pro" w:hAnsi="Myriad Pro"/>
                <w:sz w:val="21"/>
              </w:rPr>
              <w:t>Click any point on the colored area, and the system will play back the recorded video from the selected moment.</w:t>
            </w:r>
          </w:p>
          <w:p>
            <w:pPr>
              <w:adjustRightInd/>
              <w:spacing w:after="60"/>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Each record type has its own color, and you can see their relations in </w:t>
            </w:r>
            <w:r>
              <w:rPr>
                <w:rFonts w:ascii="Myriad Pro" w:hAnsi="Myriad Pro"/>
                <w:b/>
                <w:sz w:val="21"/>
              </w:rPr>
              <w:t>Record Type</w:t>
            </w:r>
            <w:r>
              <w:rPr>
                <w:rFonts w:ascii="Myriad Pro" w:hAnsi="Myriad Pro"/>
                <w:sz w:val="21"/>
              </w:rPr>
              <w:t xml:space="preserve"> bar.</w:t>
            </w:r>
          </w:p>
        </w:tc>
      </w:tr>
      <w:tr>
        <w:tblPrEx>
          <w:tblCellMar>
            <w:top w:w="0" w:type="dxa"/>
            <w:left w:w="108" w:type="dxa"/>
            <w:bottom w:w="0" w:type="dxa"/>
            <w:right w:w="108" w:type="dxa"/>
          </w:tblCellMar>
        </w:tblPrEx>
        <w:trPr>
          <w:cantSplit/>
        </w:trPr>
        <w:tc>
          <w:tcPr>
            <w:tcW w:w="101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6</w:t>
            </w:r>
          </w:p>
        </w:tc>
        <w:tc>
          <w:tcPr>
            <w:tcW w:w="1711"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Time format of progress bar</w:t>
            </w:r>
          </w:p>
        </w:tc>
        <w:tc>
          <w:tcPr>
            <w:tcW w:w="691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Includes 4 time formats: 30min, 1hr, 2hr and 24hr. Uses </w:t>
            </w:r>
            <w:r>
              <w:rPr>
                <w:rFonts w:ascii="Myriad Pro" w:hAnsi="Myriad Pro"/>
                <w:b/>
                <w:sz w:val="21"/>
              </w:rPr>
              <w:t>24hr</w:t>
            </w:r>
            <w:r>
              <w:rPr>
                <w:rFonts w:ascii="Myriad Pro" w:hAnsi="Myriad Pro"/>
                <w:sz w:val="21"/>
              </w:rPr>
              <w:t xml:space="preserve"> as an example, the whole progress stands for 24 hours.</w:t>
            </w:r>
          </w:p>
        </w:tc>
      </w:tr>
      <w:tr>
        <w:tblPrEx>
          <w:tblCellMar>
            <w:top w:w="0" w:type="dxa"/>
            <w:left w:w="108" w:type="dxa"/>
            <w:bottom w:w="0" w:type="dxa"/>
            <w:right w:w="108" w:type="dxa"/>
          </w:tblCellMar>
        </w:tblPrEx>
        <w:trPr>
          <w:cantSplit/>
        </w:trPr>
        <w:tc>
          <w:tcPr>
            <w:tcW w:w="101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7</w:t>
            </w:r>
          </w:p>
        </w:tc>
        <w:tc>
          <w:tcPr>
            <w:tcW w:w="1711"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Local zoom</w:t>
            </w:r>
          </w:p>
        </w:tc>
        <w:tc>
          <w:tcPr>
            <w:tcW w:w="691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You can zoom in or out the video and picture of the selected area through two methods.</w:t>
            </w:r>
          </w:p>
          <w:p>
            <w:pPr>
              <w:adjustRightInd/>
              <w:spacing w:before="60" w:line="300" w:lineRule="auto"/>
              <w:ind w:left="413" w:hanging="300"/>
              <w:textAlignment w:val="center"/>
              <w:rPr>
                <w:rFonts w:ascii="Myriad Pro" w:hAnsi="Myriad Pro"/>
                <w:sz w:val="21"/>
              </w:rPr>
            </w:pPr>
            <w:bookmarkStart w:id="103" w:name="d68e170a1310"/>
            <w:bookmarkEnd w:id="103"/>
            <w:r>
              <w:rPr>
                <w:rFonts w:ascii="Arial" w:hAnsi="Arial" w:eastAsia="Times New Roman" w:cs="Arial"/>
                <w:sz w:val="21"/>
              </w:rPr>
              <w:t>●</w:t>
            </w:r>
            <w:r>
              <w:rPr>
                <w:rFonts w:ascii="Myriad Pro" w:hAnsi="Myriad Pro" w:eastAsia="Times New Roman"/>
                <w:sz w:val="21"/>
              </w:rPr>
              <w:tab/>
            </w:r>
            <w:r>
              <w:rPr>
                <w:rFonts w:ascii="Myriad Pro" w:hAnsi="Myriad Pro"/>
                <w:sz w:val="21"/>
              </w:rPr>
              <w:t>Click the icon, and then select an area in the video image to zoom in; right-click on the image to resume the original size. In zoom in state, drag the image to check other area.</w:t>
            </w:r>
          </w:p>
          <w:p>
            <w:pPr>
              <w:adjustRightInd/>
              <w:spacing w:after="60"/>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Click the icon, and then scroll the mouse wheel in the video image to zoom in or out.</w:t>
            </w:r>
          </w:p>
        </w:tc>
      </w:tr>
      <w:tr>
        <w:tblPrEx>
          <w:tblCellMar>
            <w:top w:w="0" w:type="dxa"/>
            <w:left w:w="108" w:type="dxa"/>
            <w:bottom w:w="0" w:type="dxa"/>
            <w:right w:w="108" w:type="dxa"/>
          </w:tblCellMar>
        </w:tblPrEx>
        <w:trPr>
          <w:cantSplit/>
        </w:trPr>
        <w:tc>
          <w:tcPr>
            <w:tcW w:w="101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8</w:t>
            </w:r>
          </w:p>
        </w:tc>
        <w:tc>
          <w:tcPr>
            <w:tcW w:w="1711"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Snapshot</w:t>
            </w:r>
          </w:p>
        </w:tc>
        <w:tc>
          <w:tcPr>
            <w:tcW w:w="691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Click to capture one picture of the current image, and it will be saved to the configured storage path.</w:t>
            </w:r>
          </w:p>
        </w:tc>
      </w:tr>
      <w:tr>
        <w:tblPrEx>
          <w:tblCellMar>
            <w:top w:w="0" w:type="dxa"/>
            <w:left w:w="108" w:type="dxa"/>
            <w:bottom w:w="0" w:type="dxa"/>
            <w:right w:w="108" w:type="dxa"/>
          </w:tblCellMar>
        </w:tblPrEx>
        <w:trPr>
          <w:cantSplit/>
        </w:trPr>
        <w:tc>
          <w:tcPr>
            <w:tcW w:w="101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9</w:t>
            </w:r>
          </w:p>
        </w:tc>
        <w:tc>
          <w:tcPr>
            <w:tcW w:w="1711"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Video clip</w:t>
            </w:r>
          </w:p>
        </w:tc>
        <w:tc>
          <w:tcPr>
            <w:tcW w:w="691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Clip a certain recorded video. For details, see </w:t>
            </w:r>
            <w:bookmarkStart w:id="104" w:name="d68e206a1310"/>
            <w:bookmarkEnd w:id="104"/>
            <w:r>
              <w:rPr>
                <w:rFonts w:ascii="Myriad Pro" w:hAnsi="Myriad Pro"/>
                <w:sz w:val="21"/>
              </w:rPr>
              <w:fldChar w:fldCharType="begin"/>
            </w:r>
            <w:r>
              <w:rPr>
                <w:rFonts w:ascii="Myriad Pro" w:hAnsi="Myriad Pro"/>
                <w:sz w:val="21"/>
              </w:rPr>
              <w:instrText xml:space="preserve">HYPERLINK \l"d70e8a1310"</w:instrText>
            </w:r>
            <w:r>
              <w:rPr>
                <w:rFonts w:ascii="Myriad Pro" w:hAnsi="Myriad Pro"/>
                <w:sz w:val="21"/>
              </w:rPr>
              <w:fldChar w:fldCharType="separate"/>
            </w:r>
            <w:r>
              <w:rPr>
                <w:rFonts w:ascii="Myriad Pro" w:hAnsi="Myriad Pro"/>
                <w:sz w:val="21"/>
              </w:rPr>
              <w:t>"6.3 Clipping Video"</w:t>
            </w:r>
            <w:r>
              <w:rPr>
                <w:rFonts w:ascii="Myriad Pro" w:hAnsi="Myriad Pro"/>
                <w:sz w:val="21"/>
              </w:rPr>
              <w:fldChar w:fldCharType="end"/>
            </w:r>
            <w:r>
              <w:rPr>
                <w:rFonts w:ascii="Myriad Pro" w:hAnsi="Myriad Pro"/>
                <w:sz w:val="21"/>
              </w:rPr>
              <w:t>.</w:t>
            </w:r>
          </w:p>
        </w:tc>
      </w:tr>
      <w:tr>
        <w:tblPrEx>
          <w:tblCellMar>
            <w:top w:w="0" w:type="dxa"/>
            <w:left w:w="108" w:type="dxa"/>
            <w:bottom w:w="0" w:type="dxa"/>
            <w:right w:w="108" w:type="dxa"/>
          </w:tblCellMar>
        </w:tblPrEx>
        <w:trPr>
          <w:cantSplit/>
        </w:trPr>
        <w:tc>
          <w:tcPr>
            <w:tcW w:w="101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10</w:t>
            </w:r>
          </w:p>
        </w:tc>
        <w:tc>
          <w:tcPr>
            <w:tcW w:w="1711"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Sound</w:t>
            </w:r>
          </w:p>
        </w:tc>
        <w:tc>
          <w:tcPr>
            <w:tcW w:w="691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Controls the sound during playback.</w:t>
            </w:r>
          </w:p>
          <w:p>
            <w:pPr>
              <w:adjustRightInd/>
              <w:spacing w:before="60" w:line="300" w:lineRule="auto"/>
              <w:ind w:left="413" w:hanging="300"/>
              <w:textAlignment w:val="center"/>
              <w:rPr>
                <w:rFonts w:ascii="Myriad Pro" w:hAnsi="Myriad Pro"/>
                <w:sz w:val="21"/>
              </w:rPr>
            </w:pPr>
            <w:bookmarkStart w:id="105" w:name="d68e223a1310"/>
            <w:bookmarkEnd w:id="105"/>
            <w:r>
              <w:rPr>
                <w:rFonts w:ascii="Arial" w:hAnsi="Arial" w:eastAsia="Times New Roman" w:cs="Arial"/>
                <w:sz w:val="21"/>
              </w:rPr>
              <w:t>●</w:t>
            </w:r>
            <w:r>
              <w:rPr>
                <w:rFonts w:ascii="Myriad Pro" w:hAnsi="Myriad Pro" w:eastAsia="Times New Roman"/>
                <w:sz w:val="21"/>
              </w:rPr>
              <w:tab/>
            </w:r>
            <w:bookmarkStart w:id="106" w:name="d68e226a1310"/>
            <w:bookmarkEnd w:id="106"/>
            <w:r>
              <w:rPr>
                <w:rFonts w:ascii="Myriad Pro" w:hAnsi="Myriad Pro"/>
                <w:sz w:val="21"/>
              </w:rPr>
              <w:drawing>
                <wp:inline distT="0" distB="0" distL="0" distR="0">
                  <wp:extent cx="180975" cy="17272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80975" cy="172720"/>
                          </a:xfrm>
                          <a:prstGeom prst="rect">
                            <a:avLst/>
                          </a:prstGeom>
                          <a:noFill/>
                          <a:ln>
                            <a:noFill/>
                          </a:ln>
                        </pic:spPr>
                      </pic:pic>
                    </a:graphicData>
                  </a:graphic>
                </wp:inline>
              </w:drawing>
            </w:r>
            <w:r>
              <w:rPr>
                <w:rFonts w:ascii="Myriad Pro" w:hAnsi="Myriad Pro"/>
                <w:sz w:val="21"/>
              </w:rPr>
              <w:t>: Mute mode.</w:t>
            </w:r>
          </w:p>
          <w:p>
            <w:pPr>
              <w:adjustRightInd/>
              <w:spacing w:after="60"/>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bookmarkStart w:id="107" w:name="d68e230a1310"/>
            <w:bookmarkEnd w:id="107"/>
            <w:r>
              <w:rPr>
                <w:rFonts w:ascii="Myriad Pro" w:hAnsi="Myriad Pro"/>
                <w:sz w:val="21"/>
              </w:rPr>
              <w:drawing>
                <wp:inline distT="0" distB="0" distL="0" distR="0">
                  <wp:extent cx="180975" cy="1809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Pr>
                <w:rFonts w:ascii="Myriad Pro" w:hAnsi="Myriad Pro"/>
                <w:sz w:val="21"/>
              </w:rPr>
              <w:t>: Vocal state. You can adjust the sound.</w:t>
            </w:r>
          </w:p>
        </w:tc>
      </w:tr>
      <w:tr>
        <w:tblPrEx>
          <w:tblCellMar>
            <w:top w:w="0" w:type="dxa"/>
            <w:left w:w="108" w:type="dxa"/>
            <w:bottom w:w="0" w:type="dxa"/>
            <w:right w:w="108" w:type="dxa"/>
          </w:tblCellMar>
        </w:tblPrEx>
        <w:trPr>
          <w:cantSplit/>
        </w:trPr>
        <w:tc>
          <w:tcPr>
            <w:tcW w:w="101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11</w:t>
            </w:r>
          </w:p>
        </w:tc>
        <w:tc>
          <w:tcPr>
            <w:tcW w:w="1711"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Play control bar</w:t>
            </w:r>
          </w:p>
        </w:tc>
        <w:tc>
          <w:tcPr>
            <w:tcW w:w="691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Controls playback.</w:t>
            </w:r>
          </w:p>
          <w:p>
            <w:pPr>
              <w:adjustRightInd/>
              <w:spacing w:before="60" w:line="300" w:lineRule="auto"/>
              <w:ind w:left="413" w:hanging="300"/>
              <w:textAlignment w:val="center"/>
              <w:rPr>
                <w:rFonts w:ascii="Myriad Pro" w:hAnsi="Myriad Pro"/>
                <w:sz w:val="21"/>
              </w:rPr>
            </w:pPr>
            <w:bookmarkStart w:id="108" w:name="d68e249a1310"/>
            <w:bookmarkEnd w:id="108"/>
            <w:r>
              <w:rPr>
                <w:rFonts w:ascii="Arial" w:hAnsi="Arial" w:eastAsia="Times New Roman" w:cs="Arial"/>
                <w:sz w:val="21"/>
              </w:rPr>
              <w:t>●</w:t>
            </w:r>
            <w:r>
              <w:rPr>
                <w:rFonts w:ascii="Myriad Pro" w:hAnsi="Myriad Pro" w:eastAsia="Times New Roman"/>
                <w:sz w:val="21"/>
              </w:rPr>
              <w:tab/>
            </w:r>
            <w:bookmarkStart w:id="109" w:name="d68e252a1310"/>
            <w:bookmarkEnd w:id="109"/>
            <w:r>
              <w:rPr>
                <w:rFonts w:ascii="Myriad Pro" w:hAnsi="Myriad Pro"/>
                <w:sz w:val="21"/>
              </w:rPr>
              <w:drawing>
                <wp:inline distT="0" distB="0" distL="0" distR="0">
                  <wp:extent cx="180975" cy="18986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80975" cy="189865"/>
                          </a:xfrm>
                          <a:prstGeom prst="rect">
                            <a:avLst/>
                          </a:prstGeom>
                          <a:noFill/>
                          <a:ln>
                            <a:noFill/>
                          </a:ln>
                        </pic:spPr>
                      </pic:pic>
                    </a:graphicData>
                  </a:graphic>
                </wp:inline>
              </w:drawing>
            </w:r>
            <w:r>
              <w:rPr>
                <w:rFonts w:ascii="Myriad Pro" w:hAnsi="Myriad Pro"/>
                <w:sz w:val="21"/>
              </w:rPr>
              <w:t>/</w:t>
            </w:r>
            <w:bookmarkStart w:id="110" w:name="d68e254a1310"/>
            <w:bookmarkEnd w:id="110"/>
            <w:r>
              <w:rPr>
                <w:rFonts w:ascii="Myriad Pro" w:hAnsi="Myriad Pro"/>
                <w:sz w:val="21"/>
              </w:rPr>
              <w:drawing>
                <wp:inline distT="0" distB="0" distL="0" distR="0">
                  <wp:extent cx="215900" cy="2159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15900" cy="215900"/>
                          </a:xfrm>
                          <a:prstGeom prst="rect">
                            <a:avLst/>
                          </a:prstGeom>
                          <a:noFill/>
                          <a:ln>
                            <a:noFill/>
                          </a:ln>
                        </pic:spPr>
                      </pic:pic>
                    </a:graphicData>
                  </a:graphic>
                </wp:inline>
              </w:drawing>
            </w:r>
            <w:r>
              <w:rPr>
                <w:rFonts w:ascii="Myriad Pro" w:hAnsi="Myriad Pro"/>
                <w:sz w:val="21"/>
              </w:rPr>
              <w:t>: Play or pause recorded videos.</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bookmarkStart w:id="111" w:name="d68e258a1310"/>
            <w:bookmarkEnd w:id="111"/>
            <w:r>
              <w:rPr>
                <w:rFonts w:ascii="Myriad Pro" w:hAnsi="Myriad Pro"/>
                <w:sz w:val="21"/>
              </w:rPr>
              <w:drawing>
                <wp:inline distT="0" distB="0" distL="0" distR="0">
                  <wp:extent cx="180975" cy="1898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80975" cy="189865"/>
                          </a:xfrm>
                          <a:prstGeom prst="rect">
                            <a:avLst/>
                          </a:prstGeom>
                          <a:noFill/>
                          <a:ln>
                            <a:noFill/>
                          </a:ln>
                        </pic:spPr>
                      </pic:pic>
                    </a:graphicData>
                  </a:graphic>
                </wp:inline>
              </w:drawing>
            </w:r>
            <w:r>
              <w:rPr>
                <w:rFonts w:ascii="Myriad Pro" w:hAnsi="Myriad Pro"/>
                <w:sz w:val="21"/>
              </w:rPr>
              <w:t>: Stop playing back recorded videos.</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bookmarkStart w:id="112" w:name="d68e262a1310"/>
            <w:bookmarkEnd w:id="112"/>
            <w:r>
              <w:rPr>
                <w:rFonts w:ascii="Myriad Pro" w:hAnsi="Myriad Pro"/>
                <w:sz w:val="21"/>
              </w:rPr>
              <w:drawing>
                <wp:inline distT="0" distB="0" distL="0" distR="0">
                  <wp:extent cx="180975" cy="1555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80975" cy="155575"/>
                          </a:xfrm>
                          <a:prstGeom prst="rect">
                            <a:avLst/>
                          </a:prstGeom>
                          <a:noFill/>
                          <a:ln>
                            <a:noFill/>
                          </a:ln>
                        </pic:spPr>
                      </pic:pic>
                    </a:graphicData>
                  </a:graphic>
                </wp:inline>
              </w:drawing>
            </w:r>
            <w:r>
              <w:rPr>
                <w:rFonts w:ascii="Myriad Pro" w:hAnsi="Myriad Pro"/>
                <w:sz w:val="21"/>
              </w:rPr>
              <w:t>: Play the next frame.</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bookmarkStart w:id="113" w:name="d68e266a1310"/>
            <w:bookmarkEnd w:id="113"/>
            <w:r>
              <w:rPr>
                <w:rFonts w:ascii="Myriad Pro" w:hAnsi="Myriad Pro"/>
                <w:sz w:val="21"/>
              </w:rPr>
              <w:drawing>
                <wp:inline distT="0" distB="0" distL="0" distR="0">
                  <wp:extent cx="180975" cy="18986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80975" cy="189865"/>
                          </a:xfrm>
                          <a:prstGeom prst="rect">
                            <a:avLst/>
                          </a:prstGeom>
                          <a:noFill/>
                          <a:ln>
                            <a:noFill/>
                          </a:ln>
                        </pic:spPr>
                      </pic:pic>
                    </a:graphicData>
                  </a:graphic>
                </wp:inline>
              </w:drawing>
            </w:r>
            <w:r>
              <w:rPr>
                <w:rFonts w:ascii="Myriad Pro" w:hAnsi="Myriad Pro"/>
                <w:sz w:val="21"/>
              </w:rPr>
              <w:t>: Slow down the playback.</w:t>
            </w:r>
          </w:p>
          <w:p>
            <w:pPr>
              <w:adjustRightInd/>
              <w:spacing w:after="60"/>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bookmarkStart w:id="114" w:name="d68e270a1310"/>
            <w:bookmarkEnd w:id="114"/>
            <w:r>
              <w:rPr>
                <w:rFonts w:ascii="Myriad Pro" w:hAnsi="Myriad Pro"/>
                <w:sz w:val="21"/>
              </w:rPr>
              <w:drawing>
                <wp:inline distT="0" distB="0" distL="0" distR="0">
                  <wp:extent cx="180975" cy="18986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80975" cy="189865"/>
                          </a:xfrm>
                          <a:prstGeom prst="rect">
                            <a:avLst/>
                          </a:prstGeom>
                          <a:noFill/>
                          <a:ln>
                            <a:noFill/>
                          </a:ln>
                        </pic:spPr>
                      </pic:pic>
                    </a:graphicData>
                  </a:graphic>
                </wp:inline>
              </w:drawing>
            </w:r>
            <w:r>
              <w:rPr>
                <w:rFonts w:ascii="Myriad Pro" w:hAnsi="Myriad Pro"/>
                <w:sz w:val="21"/>
              </w:rPr>
              <w:t>: Speed up the playback.</w:t>
            </w:r>
          </w:p>
        </w:tc>
      </w:tr>
    </w:tbl>
    <w:p>
      <w:pPr>
        <w:pStyle w:val="3"/>
        <w:keepNext/>
        <w:spacing w:before="440" w:after="220" w:line="300" w:lineRule="auto"/>
        <w:rPr>
          <w:rFonts w:ascii="Myriad Pro" w:hAnsi="Myriad Pro"/>
          <w:b/>
          <w:sz w:val="36"/>
        </w:rPr>
      </w:pPr>
      <w:bookmarkStart w:id="115" w:name="_Toc149038897"/>
      <w:r>
        <w:rPr>
          <w:rFonts w:ascii="Myriad Pro" w:hAnsi="Myriad Pro"/>
          <w:b/>
          <w:sz w:val="36"/>
        </w:rPr>
        <w:t>6.2 Playing Video or Picture</w:t>
      </w:r>
      <w:bookmarkEnd w:id="115"/>
    </w:p>
    <w:p>
      <w:pPr>
        <w:keepNext/>
        <w:spacing w:line="300" w:lineRule="auto"/>
        <w:ind w:left="850"/>
        <w:textAlignment w:val="center"/>
        <w:rPr>
          <w:rFonts w:ascii="Myriad Pro" w:hAnsi="Myriad Pro"/>
          <w:sz w:val="21"/>
        </w:rPr>
      </w:pPr>
      <w:r>
        <w:rPr>
          <w:rFonts w:ascii="Myriad Pro" w:hAnsi="Myriad Pro"/>
          <w:sz w:val="21"/>
        </w:rPr>
        <w:t>This section introduces the operation of video playback and picture playback. This section uses video playback as an example.</w:t>
      </w:r>
    </w:p>
    <w:p>
      <w:pPr>
        <w:keepNext/>
        <w:spacing w:before="120" w:after="60"/>
        <w:rPr>
          <w:rFonts w:ascii="Myriad Pro" w:hAnsi="Myriad Pro"/>
          <w:sz w:val="28"/>
        </w:rPr>
      </w:pPr>
      <w:bookmarkStart w:id="116" w:name="d69e16a1310"/>
      <w:bookmarkEnd w:id="116"/>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Video</w:t>
      </w:r>
      <w:r>
        <w:rPr>
          <w:rFonts w:ascii="Myriad Pro" w:hAnsi="Myriad Pro"/>
          <w:sz w:val="21"/>
        </w:rPr>
        <w:t xml:space="preserve"> or </w:t>
      </w:r>
      <w:r>
        <w:rPr>
          <w:rFonts w:ascii="Myriad Pro" w:hAnsi="Myriad Pro"/>
          <w:b/>
          <w:sz w:val="21"/>
        </w:rPr>
        <w:t>Snapshot</w:t>
      </w:r>
      <w:r>
        <w:rPr>
          <w:rFonts w:ascii="Myriad Pro" w:hAnsi="Myriad Pro"/>
          <w:sz w:val="21"/>
        </w:rPr>
        <w:t xml:space="preserve"> as needed, and then configure the time.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Select the record type from the drop-down list.</w:t>
      </w:r>
    </w:p>
    <w:p>
      <w:pPr>
        <w:keepNext/>
        <w:spacing w:before="120" w:after="60"/>
        <w:jc w:val="center"/>
        <w:rPr>
          <w:rFonts w:ascii="Myriad Pro" w:hAnsi="Myriad Pro"/>
          <w:sz w:val="21"/>
        </w:rPr>
      </w:pPr>
      <w:bookmarkStart w:id="117" w:name="d69e37a1310"/>
      <w:bookmarkEnd w:id="117"/>
      <w:r>
        <w:rPr>
          <w:rFonts w:ascii="Myriad Pro" w:hAnsi="Myriad Pro"/>
          <w:sz w:val="21"/>
        </w:rPr>
        <w:t>Figure 6-3 Playback list</w:t>
      </w:r>
    </w:p>
    <w:p>
      <w:pPr>
        <w:adjustRightInd/>
        <w:spacing w:line="300" w:lineRule="auto"/>
        <w:ind w:left="1260" w:hanging="420"/>
        <w:jc w:val="center"/>
        <w:textAlignment w:val="center"/>
        <w:rPr>
          <w:rFonts w:ascii="Myriad Pro" w:hAnsi="Myriad Pro"/>
          <w:sz w:val="21"/>
        </w:rPr>
      </w:pPr>
      <w:bookmarkStart w:id="118" w:name="d69e42a1310"/>
      <w:bookmarkEnd w:id="118"/>
      <w:r>
        <w:rPr>
          <w:rFonts w:ascii="Myriad Pro" w:hAnsi="Myriad Pro"/>
          <w:sz w:val="21"/>
        </w:rPr>
        <w:drawing>
          <wp:inline distT="0" distB="0" distL="0" distR="0">
            <wp:extent cx="2880995" cy="779843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880995" cy="779843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Play the video.</w:t>
      </w:r>
    </w:p>
    <w:p>
      <w:pPr>
        <w:adjustRightInd/>
        <w:spacing w:line="300" w:lineRule="auto"/>
        <w:ind w:left="2000" w:hanging="300"/>
        <w:textAlignment w:val="center"/>
        <w:rPr>
          <w:rFonts w:ascii="Myriad Pro" w:hAnsi="Myriad Pro"/>
          <w:sz w:val="21"/>
        </w:rPr>
      </w:pPr>
      <w:bookmarkStart w:id="119" w:name="d69e54a1310"/>
      <w:bookmarkEnd w:id="119"/>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Click </w:t>
      </w:r>
      <w:bookmarkStart w:id="120" w:name="d69e60a1310"/>
      <w:bookmarkEnd w:id="120"/>
      <w:r>
        <w:rPr>
          <w:rFonts w:ascii="Myriad Pro" w:hAnsi="Myriad Pro"/>
          <w:sz w:val="21"/>
        </w:rPr>
        <w:drawing>
          <wp:inline distT="0" distB="0" distL="0" distR="0">
            <wp:extent cx="215900" cy="22415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15900" cy="224155"/>
                    </a:xfrm>
                    <a:prstGeom prst="rect">
                      <a:avLst/>
                    </a:prstGeom>
                    <a:noFill/>
                    <a:ln>
                      <a:noFill/>
                    </a:ln>
                  </pic:spPr>
                </pic:pic>
              </a:graphicData>
            </a:graphic>
          </wp:inline>
        </w:drawing>
      </w:r>
      <w:r>
        <w:rPr>
          <w:rFonts w:ascii="Myriad Pro" w:hAnsi="Myriad Pro"/>
          <w:sz w:val="21"/>
        </w:rPr>
        <w:t xml:space="preserve"> in the control bar.</w:t>
      </w:r>
    </w:p>
    <w:p>
      <w:pPr>
        <w:adjustRightInd/>
        <w:spacing w:line="300" w:lineRule="auto"/>
        <w:ind w:left="2000"/>
        <w:textAlignment w:val="center"/>
        <w:rPr>
          <w:rFonts w:ascii="Myriad Pro" w:hAnsi="Myriad Pro"/>
          <w:sz w:val="21"/>
        </w:rPr>
      </w:pPr>
      <w:r>
        <w:rPr>
          <w:rFonts w:ascii="Myriad Pro" w:hAnsi="Myriad Pro"/>
          <w:sz w:val="21"/>
        </w:rPr>
        <w:t>The system plays the recorded video of the selected date (in the order of time).</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Click any point in the colored area on the progress bar.</w:t>
      </w:r>
    </w:p>
    <w:p>
      <w:pPr>
        <w:adjustRightInd/>
        <w:spacing w:line="300" w:lineRule="auto"/>
        <w:ind w:left="2000"/>
        <w:textAlignment w:val="center"/>
        <w:rPr>
          <w:rFonts w:ascii="Myriad Pro" w:hAnsi="Myriad Pro"/>
          <w:sz w:val="21"/>
        </w:rPr>
      </w:pPr>
      <w:r>
        <w:rPr>
          <w:rFonts w:ascii="Myriad Pro" w:hAnsi="Myriad Pro"/>
          <w:sz w:val="21"/>
        </w:rPr>
        <w:t>The playback starts from that moment.</w:t>
      </w:r>
    </w:p>
    <w:p>
      <w:pPr>
        <w:keepNext/>
        <w:spacing w:before="120" w:after="60"/>
        <w:jc w:val="center"/>
        <w:rPr>
          <w:rFonts w:ascii="Myriad Pro" w:hAnsi="Myriad Pro"/>
          <w:sz w:val="21"/>
        </w:rPr>
      </w:pPr>
      <w:bookmarkStart w:id="121" w:name="d69e77a1310"/>
      <w:bookmarkEnd w:id="121"/>
      <w:r>
        <w:rPr>
          <w:rFonts w:ascii="Myriad Pro" w:hAnsi="Myriad Pro"/>
          <w:sz w:val="21"/>
        </w:rPr>
        <w:t>Figure 6-4 Process bar</w:t>
      </w:r>
    </w:p>
    <w:p>
      <w:pPr>
        <w:adjustRightInd/>
        <w:spacing w:line="300" w:lineRule="auto"/>
        <w:ind w:left="1260" w:hanging="420"/>
        <w:jc w:val="center"/>
        <w:textAlignment w:val="center"/>
        <w:rPr>
          <w:rFonts w:ascii="Myriad Pro" w:hAnsi="Myriad Pro"/>
          <w:sz w:val="21"/>
        </w:rPr>
      </w:pPr>
      <w:bookmarkStart w:id="122" w:name="d69e82a1310"/>
      <w:bookmarkEnd w:id="122"/>
      <w:r>
        <w:rPr>
          <w:rFonts w:ascii="Myriad Pro" w:hAnsi="Myriad Pro"/>
          <w:sz w:val="21"/>
        </w:rPr>
        <w:drawing>
          <wp:inline distT="0" distB="0" distL="0" distR="0">
            <wp:extent cx="5400040" cy="18986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400040" cy="189865"/>
                    </a:xfrm>
                    <a:prstGeom prst="rect">
                      <a:avLst/>
                    </a:prstGeom>
                    <a:noFill/>
                    <a:ln>
                      <a:noFill/>
                    </a:ln>
                  </pic:spPr>
                </pic:pic>
              </a:graphicData>
            </a:graphic>
          </wp:inline>
        </w:drawing>
      </w:r>
    </w:p>
    <w:p>
      <w:pPr>
        <w:pStyle w:val="3"/>
        <w:keepNext/>
        <w:spacing w:before="440" w:after="220" w:line="300" w:lineRule="auto"/>
        <w:rPr>
          <w:rFonts w:ascii="Myriad Pro" w:hAnsi="Myriad Pro"/>
          <w:b/>
          <w:sz w:val="36"/>
        </w:rPr>
      </w:pPr>
      <w:bookmarkStart w:id="123" w:name="d70e8a1310"/>
      <w:bookmarkEnd w:id="123"/>
      <w:bookmarkStart w:id="124" w:name="_Toc149038898"/>
      <w:r>
        <w:rPr>
          <w:rFonts w:ascii="Myriad Pro" w:hAnsi="Myriad Pro"/>
          <w:b/>
          <w:sz w:val="36"/>
        </w:rPr>
        <w:t>6.3 Clipping Video</w:t>
      </w:r>
      <w:bookmarkEnd w:id="124"/>
    </w:p>
    <w:p>
      <w:pPr>
        <w:keepNext/>
        <w:spacing w:before="120" w:after="60"/>
        <w:rPr>
          <w:rFonts w:ascii="Myriad Pro" w:hAnsi="Myriad Pro"/>
          <w:sz w:val="28"/>
        </w:rPr>
      </w:pPr>
      <w:bookmarkStart w:id="125" w:name="d70e15a1310"/>
      <w:bookmarkEnd w:id="125"/>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Video</w:t>
      </w:r>
      <w:r>
        <w:rPr>
          <w:rFonts w:ascii="Myriad Pro" w:hAnsi="Myriad Pro"/>
          <w:sz w:val="21"/>
        </w:rPr>
        <w:t>, and then configure the time.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w:t>
      </w:r>
      <w:bookmarkStart w:id="126" w:name="d70e30a1310"/>
      <w:bookmarkEnd w:id="126"/>
      <w:r>
        <w:rPr>
          <w:rFonts w:ascii="Myriad Pro" w:hAnsi="Myriad Pro"/>
          <w:sz w:val="21"/>
        </w:rPr>
        <w:drawing>
          <wp:inline distT="0" distB="0" distL="0" distR="0">
            <wp:extent cx="284480" cy="20701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84480" cy="207010"/>
                    </a:xfrm>
                    <a:prstGeom prst="rect">
                      <a:avLst/>
                    </a:prstGeom>
                    <a:noFill/>
                    <a:ln>
                      <a:noFill/>
                    </a:ln>
                  </pic:spPr>
                </pic:pic>
              </a:graphicData>
            </a:graphic>
          </wp:inline>
        </w:drawing>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on the progress bar to select the start time of the target video, and then click </w:t>
      </w:r>
      <w:bookmarkStart w:id="127" w:name="d70e38a1310"/>
      <w:bookmarkEnd w:id="127"/>
      <w:r>
        <w:rPr>
          <w:rFonts w:ascii="Myriad Pro" w:hAnsi="Myriad Pro"/>
          <w:sz w:val="21"/>
        </w:rPr>
        <w:drawing>
          <wp:inline distT="0" distB="0" distL="0" distR="0">
            <wp:extent cx="215900" cy="22415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15900" cy="224155"/>
                    </a:xfrm>
                    <a:prstGeom prst="rect">
                      <a:avLst/>
                    </a:prstGeom>
                    <a:noFill/>
                    <a:ln>
                      <a:noFill/>
                    </a:ln>
                  </pic:spPr>
                </pic:pic>
              </a:graphicData>
            </a:graphic>
          </wp:inline>
        </w:drawing>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again on the progress bar to select the end time of the target video, and then click </w:t>
      </w:r>
      <w:bookmarkStart w:id="128" w:name="d70e46a1310"/>
      <w:bookmarkEnd w:id="128"/>
      <w:r>
        <w:rPr>
          <w:rFonts w:ascii="Myriad Pro" w:hAnsi="Myriad Pro"/>
          <w:sz w:val="21"/>
        </w:rPr>
        <w:drawing>
          <wp:inline distT="0" distB="0" distL="0" distR="0">
            <wp:extent cx="250190" cy="25908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50190" cy="259080"/>
                    </a:xfrm>
                    <a:prstGeom prst="rect">
                      <a:avLst/>
                    </a:prstGeom>
                    <a:noFill/>
                    <a:ln>
                      <a:noFill/>
                    </a:ln>
                  </pic:spPr>
                </pic:pic>
              </a:graphicData>
            </a:graphic>
          </wp:inline>
        </w:drawing>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r>
      <w:r>
        <w:rPr>
          <w:rFonts w:ascii="Myriad Pro" w:hAnsi="Myriad Pro"/>
          <w:sz w:val="21"/>
        </w:rPr>
        <w:t xml:space="preserve">Click </w:t>
      </w:r>
      <w:bookmarkStart w:id="129" w:name="d70e54a1310"/>
      <w:bookmarkEnd w:id="129"/>
      <w:r>
        <w:rPr>
          <w:rFonts w:ascii="Myriad Pro" w:hAnsi="Myriad Pro"/>
          <w:sz w:val="21"/>
        </w:rPr>
        <w:drawing>
          <wp:inline distT="0" distB="0" distL="0" distR="0">
            <wp:extent cx="215900" cy="20701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15900" cy="207010"/>
                    </a:xfrm>
                    <a:prstGeom prst="rect">
                      <a:avLst/>
                    </a:prstGeom>
                    <a:noFill/>
                    <a:ln>
                      <a:noFill/>
                    </a:ln>
                  </pic:spPr>
                </pic:pic>
              </a:graphicData>
            </a:graphic>
          </wp:inline>
        </w:drawing>
      </w:r>
      <w:r>
        <w:rPr>
          <w:rFonts w:ascii="Myriad Pro" w:hAnsi="Myriad Pro"/>
          <w:sz w:val="21"/>
        </w:rPr>
        <w:t xml:space="preserve"> to download the video.</w:t>
      </w:r>
    </w:p>
    <w:p>
      <w:pPr>
        <w:spacing w:line="300" w:lineRule="auto"/>
        <w:ind w:left="1700"/>
        <w:textAlignment w:val="center"/>
        <w:rPr>
          <w:rFonts w:ascii="Myriad Pro" w:hAnsi="Myriad Pro"/>
          <w:sz w:val="21"/>
        </w:rPr>
      </w:pPr>
      <w:r>
        <w:rPr>
          <w:rFonts w:ascii="Myriad Pro" w:hAnsi="Myriad Pro"/>
          <w:sz w:val="21"/>
        </w:rPr>
        <w:t>The system will prompt that it cannot play and download at the same time.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6</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spacing w:line="300" w:lineRule="auto"/>
        <w:ind w:left="1700"/>
        <w:textAlignment w:val="center"/>
        <w:rPr>
          <w:rFonts w:ascii="Myriad Pro" w:hAnsi="Myriad Pro"/>
          <w:sz w:val="21"/>
        </w:rPr>
      </w:pPr>
      <w:r>
        <w:rPr>
          <w:rFonts w:ascii="Myriad Pro" w:hAnsi="Myriad Pro"/>
          <w:sz w:val="21"/>
        </w:rPr>
        <w:t>The playback stops and the clipped file is saved to the default storage path (C:\Users\admin\WebDownload\PlaybackRecord).</w:t>
      </w:r>
    </w:p>
    <w:p>
      <w:pPr>
        <w:pStyle w:val="3"/>
        <w:keepNext/>
        <w:spacing w:before="440" w:after="220" w:line="300" w:lineRule="auto"/>
        <w:rPr>
          <w:rFonts w:ascii="Myriad Pro" w:hAnsi="Myriad Pro"/>
          <w:b/>
          <w:sz w:val="36"/>
        </w:rPr>
      </w:pPr>
      <w:bookmarkStart w:id="130" w:name="d71e7a1310"/>
      <w:bookmarkEnd w:id="130"/>
      <w:bookmarkStart w:id="131" w:name="_Toc149038899"/>
      <w:r>
        <w:rPr>
          <w:rFonts w:ascii="Myriad Pro" w:hAnsi="Myriad Pro"/>
          <w:b/>
          <w:sz w:val="36"/>
        </w:rPr>
        <w:t>6.4 Downloading Video or Picture</w:t>
      </w:r>
      <w:bookmarkEnd w:id="131"/>
    </w:p>
    <w:p>
      <w:pPr>
        <w:spacing w:line="300" w:lineRule="auto"/>
        <w:ind w:left="850"/>
        <w:textAlignment w:val="center"/>
        <w:rPr>
          <w:rFonts w:ascii="Myriad Pro" w:hAnsi="Myriad Pro"/>
          <w:sz w:val="21"/>
        </w:rPr>
      </w:pPr>
      <w:r>
        <w:rPr>
          <w:rFonts w:ascii="Myriad Pro" w:hAnsi="Myriad Pro"/>
          <w:sz w:val="21"/>
        </w:rPr>
        <w:t>Download video or picture to a defined path. You can download single video or picture file, or download them in batches. This section takes downloading video as an example.</w:t>
      </w:r>
    </w:p>
    <w:p>
      <w:pPr>
        <w:keepNext/>
        <w:keepLines/>
        <w:spacing w:before="80" w:after="60"/>
        <w:ind w:left="850"/>
        <w:rPr>
          <w:rFonts w:ascii="Myriad Pro" w:hAnsi="Myriad Pro"/>
          <w:b/>
        </w:rPr>
      </w:pPr>
      <w:r>
        <w:rPr>
          <w:rFonts w:ascii="Myriad Pro" w:hAnsi="Myriad Pro"/>
          <w:b/>
        </w:rPr>
        <w:drawing>
          <wp:inline distT="0" distB="0" distL="0" distR="0">
            <wp:extent cx="224155" cy="16383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adjustRightInd/>
        <w:spacing w:line="300" w:lineRule="auto"/>
        <w:ind w:left="1150" w:hanging="300"/>
        <w:textAlignment w:val="center"/>
        <w:rPr>
          <w:rFonts w:ascii="Myriad Pro" w:hAnsi="Myriad Pro"/>
          <w:sz w:val="21"/>
          <w:highlight w:val="lightGray"/>
        </w:rPr>
      </w:pPr>
      <w:bookmarkStart w:id="132" w:name="d71e17a1310"/>
      <w:bookmarkEnd w:id="132"/>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You can not play or download at the same time.</w:t>
      </w:r>
    </w:p>
    <w:p>
      <w:pPr>
        <w:keepNext/>
        <w:keepLines/>
        <w:adjustRightInd/>
        <w:spacing w:line="300" w:lineRule="auto"/>
        <w:ind w:left="1150" w:hanging="300"/>
        <w:textAlignment w:val="center"/>
        <w:rPr>
          <w:rFonts w:ascii="Myriad Pro" w:hAnsi="Myriad Pro"/>
          <w:sz w:val="21"/>
          <w:highlight w:val="lightGray"/>
        </w:rPr>
      </w:pPr>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Operations might vary with different browsers.</w:t>
      </w:r>
    </w:p>
    <w:p>
      <w:pPr>
        <w:pStyle w:val="4"/>
        <w:keepNext/>
        <w:spacing w:before="360" w:after="180" w:line="300" w:lineRule="auto"/>
        <w:rPr>
          <w:rFonts w:ascii="Myriad Pro" w:hAnsi="Myriad Pro"/>
          <w:b/>
          <w:sz w:val="32"/>
        </w:rPr>
      </w:pPr>
      <w:bookmarkStart w:id="133" w:name="_Toc149038900"/>
      <w:r>
        <w:rPr>
          <w:rFonts w:ascii="Myriad Pro" w:hAnsi="Myriad Pro"/>
          <w:b/>
          <w:sz w:val="32"/>
        </w:rPr>
        <w:t>6.4.1 Downloading a Single File</w:t>
      </w:r>
      <w:bookmarkEnd w:id="133"/>
    </w:p>
    <w:p>
      <w:pPr>
        <w:keepNext/>
        <w:spacing w:before="120" w:after="60"/>
        <w:rPr>
          <w:rFonts w:ascii="Myriad Pro" w:hAnsi="Myriad Pro"/>
          <w:sz w:val="28"/>
        </w:rPr>
      </w:pPr>
      <w:bookmarkStart w:id="134" w:name="d106e15a1310"/>
      <w:bookmarkEnd w:id="134"/>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Video</w:t>
      </w:r>
      <w:r>
        <w:rPr>
          <w:rFonts w:ascii="Myriad Pro" w:hAnsi="Myriad Pro"/>
          <w:sz w:val="21"/>
        </w:rPr>
        <w:t>, and then configure the time.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Select the record type from the drop-down list.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bookmarkStart w:id="135" w:name="d106e36a1310"/>
      <w:bookmarkEnd w:id="135"/>
      <w:r>
        <w:rPr>
          <w:rFonts w:ascii="Myriad Pro" w:hAnsi="Myriad Pro"/>
          <w:sz w:val="21"/>
        </w:rPr>
        <w:drawing>
          <wp:inline distT="0" distB="0" distL="0" distR="0">
            <wp:extent cx="215900" cy="2159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15900" cy="215900"/>
                    </a:xfrm>
                    <a:prstGeom prst="rect">
                      <a:avLst/>
                    </a:prstGeom>
                    <a:noFill/>
                    <a:ln>
                      <a:noFill/>
                    </a:ln>
                  </pic:spPr>
                </pic:pic>
              </a:graphicData>
            </a:graphic>
          </wp:inline>
        </w:drawing>
      </w:r>
      <w:r>
        <w:rPr>
          <w:rFonts w:ascii="Myriad Pro" w:hAnsi="Myriad Pro"/>
          <w:sz w:val="21"/>
        </w:rPr>
        <w:t xml:space="preserve"> next to the file to be downloaded.</w:t>
      </w:r>
    </w:p>
    <w:p>
      <w:pPr>
        <w:spacing w:line="300" w:lineRule="auto"/>
        <w:ind w:left="1700"/>
        <w:textAlignment w:val="center"/>
        <w:rPr>
          <w:rFonts w:ascii="Myriad Pro" w:hAnsi="Myriad Pro"/>
          <w:sz w:val="21"/>
        </w:rPr>
      </w:pPr>
      <w:r>
        <w:rPr>
          <w:rFonts w:ascii="Myriad Pro" w:hAnsi="Myriad Pro"/>
          <w:sz w:val="21"/>
        </w:rPr>
        <w:t>The system starts to download the file to the default path (C:\Users\admin\WebDownload\PlaybackRecord).</w:t>
      </w:r>
    </w:p>
    <w:p>
      <w:pPr>
        <w:pStyle w:val="4"/>
        <w:keepNext/>
        <w:spacing w:before="360" w:after="180" w:line="300" w:lineRule="auto"/>
        <w:rPr>
          <w:rFonts w:ascii="Myriad Pro" w:hAnsi="Myriad Pro"/>
          <w:b/>
          <w:sz w:val="32"/>
        </w:rPr>
      </w:pPr>
      <w:bookmarkStart w:id="136" w:name="_Toc149038901"/>
      <w:r>
        <w:rPr>
          <w:rFonts w:ascii="Myriad Pro" w:hAnsi="Myriad Pro"/>
          <w:b/>
          <w:sz w:val="32"/>
        </w:rPr>
        <w:t>6.4.2 Downloading Files in Batches</w:t>
      </w:r>
      <w:bookmarkEnd w:id="136"/>
    </w:p>
    <w:p>
      <w:pPr>
        <w:keepNext/>
        <w:spacing w:before="120" w:after="60"/>
        <w:rPr>
          <w:rFonts w:ascii="Myriad Pro" w:hAnsi="Myriad Pro"/>
          <w:sz w:val="28"/>
        </w:rPr>
      </w:pPr>
      <w:bookmarkStart w:id="137" w:name="d107e15a1310"/>
      <w:bookmarkEnd w:id="137"/>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Video</w:t>
      </w:r>
      <w:r>
        <w:rPr>
          <w:rFonts w:ascii="Myriad Pro" w:hAnsi="Myriad Pro"/>
          <w:sz w:val="21"/>
        </w:rPr>
        <w:t xml:space="preserve">, and then click </w:t>
      </w:r>
      <w:r>
        <w:rPr>
          <w:rFonts w:ascii="Myriad Pro" w:hAnsi="Myriad Pro"/>
          <w:b/>
          <w:sz w:val="21"/>
        </w:rPr>
        <w:t>Download</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In the pop-up page, select the record type, set the start time and end time, and then click </w:t>
      </w:r>
      <w:r>
        <w:rPr>
          <w:rFonts w:ascii="Myriad Pro" w:hAnsi="Myriad Pro"/>
          <w:b/>
          <w:sz w:val="21"/>
        </w:rPr>
        <w:t>Search</w:t>
      </w:r>
      <w:r>
        <w:rPr>
          <w:rFonts w:ascii="Myriad Pro" w:hAnsi="Myriad Pro"/>
          <w:sz w:val="21"/>
        </w:rPr>
        <w:t>.</w:t>
      </w:r>
    </w:p>
    <w:p>
      <w:pPr>
        <w:keepNext/>
        <w:spacing w:before="120" w:after="60"/>
        <w:jc w:val="center"/>
        <w:rPr>
          <w:rFonts w:ascii="Myriad Pro" w:hAnsi="Myriad Pro"/>
          <w:sz w:val="21"/>
        </w:rPr>
      </w:pPr>
      <w:bookmarkStart w:id="138" w:name="d107e39a1310"/>
      <w:bookmarkEnd w:id="138"/>
      <w:r>
        <w:rPr>
          <w:rFonts w:ascii="Myriad Pro" w:hAnsi="Myriad Pro"/>
          <w:sz w:val="21"/>
        </w:rPr>
        <w:t>Figure 6-5 Download in batches</w:t>
      </w:r>
    </w:p>
    <w:p>
      <w:pPr>
        <w:adjustRightInd/>
        <w:spacing w:line="300" w:lineRule="auto"/>
        <w:ind w:left="1260" w:hanging="420"/>
        <w:jc w:val="center"/>
        <w:textAlignment w:val="center"/>
        <w:rPr>
          <w:rFonts w:ascii="Myriad Pro" w:hAnsi="Myriad Pro"/>
          <w:sz w:val="21"/>
        </w:rPr>
      </w:pPr>
      <w:bookmarkStart w:id="139" w:name="d107e44a1310"/>
      <w:bookmarkEnd w:id="139"/>
      <w:r>
        <w:rPr>
          <w:rFonts w:ascii="Myriad Pro" w:hAnsi="Myriad Pro"/>
          <w:sz w:val="21"/>
        </w:rPr>
        <w:drawing>
          <wp:inline distT="0" distB="0" distL="0" distR="0">
            <wp:extent cx="4321810" cy="235521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321810" cy="235521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Select the files to be downloaded, and then set the storage path.</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w:t>
      </w:r>
      <w:r>
        <w:rPr>
          <w:rFonts w:ascii="Myriad Pro" w:hAnsi="Myriad Pro"/>
          <w:b/>
          <w:sz w:val="21"/>
        </w:rPr>
        <w:t>Start Download</w:t>
      </w:r>
      <w:r>
        <w:rPr>
          <w:rFonts w:ascii="Myriad Pro" w:hAnsi="Myriad Pro"/>
          <w:sz w:val="21"/>
        </w:rPr>
        <w:t>.</w:t>
      </w:r>
    </w:p>
    <w:p>
      <w:pPr>
        <w:spacing w:line="300" w:lineRule="auto"/>
        <w:ind w:left="1700"/>
        <w:textAlignment w:val="center"/>
        <w:rPr>
          <w:rFonts w:ascii="Myriad Pro" w:hAnsi="Myriad Pro"/>
          <w:sz w:val="21"/>
        </w:rPr>
      </w:pPr>
      <w:r>
        <w:rPr>
          <w:rFonts w:ascii="Myriad Pro" w:hAnsi="Myriad Pro"/>
          <w:sz w:val="21"/>
        </w:rPr>
        <w:t>The system starts to download the file to the configured path.</w:t>
      </w:r>
    </w:p>
    <w:p>
      <w:pPr>
        <w:pStyle w:val="2"/>
        <w:keepNext/>
        <w:pageBreakBefore/>
        <w:spacing w:after="520" w:line="300" w:lineRule="auto"/>
        <w:jc w:val="center"/>
        <w:rPr>
          <w:rFonts w:ascii="Myriad Pro" w:hAnsi="Myriad Pro"/>
          <w:b/>
          <w:sz w:val="44"/>
        </w:rPr>
      </w:pPr>
      <w:bookmarkStart w:id="140" w:name="d112e7a1310"/>
      <w:bookmarkEnd w:id="140"/>
      <w:bookmarkStart w:id="141" w:name="_Toc149038902"/>
      <w:r>
        <w:rPr>
          <w:rFonts w:ascii="Myriad Pro" w:hAnsi="Myriad Pro"/>
          <w:b/>
          <w:sz w:val="44"/>
        </w:rPr>
        <w:t>7 Setting</w:t>
      </w:r>
      <w:bookmarkEnd w:id="141"/>
    </w:p>
    <w:p>
      <w:pPr>
        <w:spacing w:line="300" w:lineRule="auto"/>
        <w:ind w:left="850"/>
        <w:textAlignment w:val="center"/>
        <w:rPr>
          <w:rFonts w:ascii="Myriad Pro" w:hAnsi="Myriad Pro"/>
          <w:sz w:val="21"/>
        </w:rPr>
      </w:pPr>
      <w:r>
        <w:rPr>
          <w:rFonts w:ascii="Myriad Pro" w:hAnsi="Myriad Pro"/>
          <w:sz w:val="21"/>
        </w:rPr>
        <w:t>This section introduces the basic settings of the camera, including the configuration of system, network, video/audio, image, event and storage.</w:t>
      </w:r>
    </w:p>
    <w:p>
      <w:pPr>
        <w:pStyle w:val="3"/>
        <w:keepNext/>
        <w:spacing w:before="440" w:after="220" w:line="300" w:lineRule="auto"/>
        <w:rPr>
          <w:rFonts w:ascii="Myriad Pro" w:hAnsi="Myriad Pro"/>
          <w:b/>
          <w:sz w:val="36"/>
        </w:rPr>
      </w:pPr>
      <w:bookmarkStart w:id="142" w:name="_Toc149038903"/>
      <w:r>
        <w:rPr>
          <w:rFonts w:ascii="Myriad Pro" w:hAnsi="Myriad Pro"/>
          <w:b/>
          <w:sz w:val="36"/>
        </w:rPr>
        <w:t>7.1 System</w:t>
      </w:r>
      <w:bookmarkEnd w:id="142"/>
    </w:p>
    <w:p>
      <w:pPr>
        <w:pStyle w:val="4"/>
        <w:keepNext/>
        <w:spacing w:before="360" w:after="180" w:line="300" w:lineRule="auto"/>
        <w:rPr>
          <w:rFonts w:ascii="Myriad Pro" w:hAnsi="Myriad Pro"/>
          <w:b/>
          <w:sz w:val="32"/>
        </w:rPr>
      </w:pPr>
      <w:bookmarkStart w:id="143" w:name="_Toc149038904"/>
      <w:r>
        <w:rPr>
          <w:rFonts w:ascii="Myriad Pro" w:hAnsi="Myriad Pro"/>
          <w:b/>
          <w:sz w:val="32"/>
        </w:rPr>
        <w:t>7.1.1 System Setting</w:t>
      </w:r>
      <w:bookmarkEnd w:id="143"/>
    </w:p>
    <w:p>
      <w:pPr>
        <w:pStyle w:val="5"/>
        <w:keepNext/>
        <w:spacing w:before="320" w:after="160" w:line="300" w:lineRule="auto"/>
        <w:rPr>
          <w:rFonts w:ascii="Myriad Pro" w:hAnsi="Myriad Pro"/>
          <w:b/>
          <w:sz w:val="28"/>
        </w:rPr>
      </w:pPr>
      <w:bookmarkStart w:id="144" w:name="_Toc149038905"/>
      <w:r>
        <w:rPr>
          <w:rFonts w:ascii="Myriad Pro" w:hAnsi="Myriad Pro"/>
          <w:b/>
          <w:sz w:val="28"/>
        </w:rPr>
        <w:t>7.1.1.1 Basic Info</w:t>
      </w:r>
      <w:bookmarkEnd w:id="144"/>
    </w:p>
    <w:p>
      <w:pPr>
        <w:keepNext/>
        <w:spacing w:before="120" w:after="60"/>
        <w:rPr>
          <w:rFonts w:ascii="Myriad Pro" w:hAnsi="Myriad Pro"/>
          <w:sz w:val="28"/>
        </w:rPr>
      </w:pPr>
      <w:bookmarkStart w:id="145" w:name="d123e15a1310"/>
      <w:bookmarkEnd w:id="145"/>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System</w:t>
      </w:r>
      <w:r>
        <w:rPr>
          <w:rFonts w:ascii="Myriad Pro" w:hAnsi="Myriad Pro"/>
          <w:sz w:val="21"/>
        </w:rPr>
        <w:t xml:space="preserve"> &gt; </w:t>
      </w:r>
      <w:r>
        <w:rPr>
          <w:rFonts w:ascii="Myriad Pro" w:hAnsi="Myriad Pro"/>
          <w:b/>
          <w:sz w:val="21"/>
        </w:rPr>
        <w:t>System Setting</w:t>
      </w:r>
      <w:r>
        <w:rPr>
          <w:rFonts w:ascii="Myriad Pro" w:hAnsi="Myriad Pro"/>
          <w:sz w:val="21"/>
        </w:rPr>
        <w:t xml:space="preserve"> &gt; </w:t>
      </w:r>
      <w:r>
        <w:rPr>
          <w:rFonts w:ascii="Myriad Pro" w:hAnsi="Myriad Pro"/>
          <w:b/>
          <w:sz w:val="21"/>
        </w:rPr>
        <w:t>Basic Info</w:t>
      </w:r>
      <w:r>
        <w:rPr>
          <w:rFonts w:ascii="Myriad Pro" w:hAnsi="Myriad Pro"/>
          <w:sz w:val="21"/>
        </w:rPr>
        <w:t>.</w:t>
      </w:r>
    </w:p>
    <w:p>
      <w:pPr>
        <w:keepNext/>
        <w:spacing w:before="120" w:after="60"/>
        <w:jc w:val="center"/>
        <w:rPr>
          <w:rFonts w:ascii="Myriad Pro" w:hAnsi="Myriad Pro"/>
          <w:sz w:val="21"/>
        </w:rPr>
      </w:pPr>
      <w:bookmarkStart w:id="146" w:name="d123e39a1310"/>
      <w:bookmarkEnd w:id="146"/>
      <w:r>
        <w:rPr>
          <w:rFonts w:ascii="Myriad Pro" w:hAnsi="Myriad Pro"/>
          <w:sz w:val="21"/>
        </w:rPr>
        <w:t>Figure 7-1 Basic info</w:t>
      </w:r>
    </w:p>
    <w:p>
      <w:pPr>
        <w:adjustRightInd/>
        <w:spacing w:line="300" w:lineRule="auto"/>
        <w:ind w:left="1260" w:hanging="420"/>
        <w:jc w:val="center"/>
        <w:textAlignment w:val="center"/>
        <w:rPr>
          <w:rFonts w:ascii="Myriad Pro" w:hAnsi="Myriad Pro"/>
          <w:sz w:val="21"/>
        </w:rPr>
      </w:pPr>
      <w:bookmarkStart w:id="147" w:name="d123e44a1310"/>
      <w:bookmarkEnd w:id="147"/>
      <w:r>
        <w:rPr>
          <w:rFonts w:ascii="Myriad Pro" w:hAnsi="Myriad Pro"/>
          <w:sz w:val="21"/>
        </w:rPr>
        <w:drawing>
          <wp:inline distT="0" distB="0" distL="0" distR="0">
            <wp:extent cx="2519045" cy="179451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519045" cy="1794510"/>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(Optional) Set a unique device name. The device name is model name by default.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Check the device information such as serial number, firmware version and ONVIF version. Click </w:t>
      </w:r>
      <w:r>
        <w:rPr>
          <w:rFonts w:ascii="Myriad Pro" w:hAnsi="Myriad Pro"/>
          <w:b/>
          <w:sz w:val="21"/>
        </w:rPr>
        <w:t>OK</w:t>
      </w:r>
      <w:r>
        <w:rPr>
          <w:rFonts w:ascii="Myriad Pro" w:hAnsi="Myriad Pro"/>
          <w:sz w:val="21"/>
        </w:rPr>
        <w:t>.</w:t>
      </w:r>
    </w:p>
    <w:p>
      <w:pPr>
        <w:pStyle w:val="5"/>
        <w:keepNext/>
        <w:spacing w:before="320" w:after="160" w:line="300" w:lineRule="auto"/>
        <w:rPr>
          <w:rFonts w:ascii="Myriad Pro" w:hAnsi="Myriad Pro"/>
          <w:b/>
          <w:sz w:val="28"/>
        </w:rPr>
      </w:pPr>
      <w:bookmarkStart w:id="148" w:name="_Toc149038906"/>
      <w:r>
        <w:rPr>
          <w:rFonts w:ascii="Myriad Pro" w:hAnsi="Myriad Pro"/>
          <w:b/>
          <w:sz w:val="28"/>
        </w:rPr>
        <w:t>7.1.1.2 Time Settings</w:t>
      </w:r>
      <w:bookmarkEnd w:id="148"/>
    </w:p>
    <w:p>
      <w:pPr>
        <w:keepNext/>
        <w:spacing w:before="120" w:after="60"/>
        <w:rPr>
          <w:rFonts w:ascii="Myriad Pro" w:hAnsi="Myriad Pro"/>
          <w:sz w:val="28"/>
        </w:rPr>
      </w:pPr>
      <w:bookmarkStart w:id="149" w:name="d124e15a1310"/>
      <w:bookmarkEnd w:id="149"/>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System</w:t>
      </w:r>
      <w:r>
        <w:rPr>
          <w:rFonts w:ascii="Myriad Pro" w:hAnsi="Myriad Pro"/>
          <w:sz w:val="21"/>
        </w:rPr>
        <w:t xml:space="preserve"> &gt; </w:t>
      </w:r>
      <w:r>
        <w:rPr>
          <w:rFonts w:ascii="Myriad Pro" w:hAnsi="Myriad Pro"/>
          <w:b/>
          <w:sz w:val="21"/>
        </w:rPr>
        <w:t>System Setting</w:t>
      </w:r>
      <w:r>
        <w:rPr>
          <w:rFonts w:ascii="Myriad Pro" w:hAnsi="Myriad Pro"/>
          <w:sz w:val="21"/>
        </w:rPr>
        <w:t xml:space="preserve"> &gt; </w:t>
      </w:r>
      <w:r>
        <w:rPr>
          <w:rFonts w:ascii="Myriad Pro" w:hAnsi="Myriad Pro"/>
          <w:b/>
          <w:sz w:val="21"/>
        </w:rPr>
        <w:t>Time Settings</w:t>
      </w:r>
      <w:r>
        <w:rPr>
          <w:rFonts w:ascii="Myriad Pro" w:hAnsi="Myriad Pro"/>
          <w:sz w:val="21"/>
        </w:rPr>
        <w:t>.</w:t>
      </w:r>
    </w:p>
    <w:p>
      <w:pPr>
        <w:keepNext/>
        <w:spacing w:before="120" w:after="60"/>
        <w:jc w:val="center"/>
        <w:rPr>
          <w:rFonts w:ascii="Myriad Pro" w:hAnsi="Myriad Pro"/>
          <w:sz w:val="21"/>
        </w:rPr>
      </w:pPr>
      <w:bookmarkStart w:id="150" w:name="d124e39a1310"/>
      <w:bookmarkEnd w:id="150"/>
      <w:r>
        <w:rPr>
          <w:rFonts w:ascii="Myriad Pro" w:hAnsi="Myriad Pro"/>
          <w:sz w:val="21"/>
        </w:rPr>
        <w:t>Figure 7-2 Time settings</w:t>
      </w:r>
    </w:p>
    <w:p>
      <w:pPr>
        <w:adjustRightInd/>
        <w:spacing w:line="300" w:lineRule="auto"/>
        <w:ind w:left="1260" w:hanging="420"/>
        <w:jc w:val="center"/>
        <w:textAlignment w:val="center"/>
        <w:rPr>
          <w:rFonts w:ascii="Myriad Pro" w:hAnsi="Myriad Pro"/>
          <w:sz w:val="21"/>
        </w:rPr>
      </w:pPr>
      <w:bookmarkStart w:id="151" w:name="d124e44a1310"/>
      <w:bookmarkEnd w:id="151"/>
      <w:r>
        <w:rPr>
          <w:rFonts w:ascii="Myriad Pro" w:hAnsi="Myriad Pro"/>
          <w:sz w:val="21"/>
        </w:rPr>
        <w:drawing>
          <wp:inline distT="0" distB="0" distL="0" distR="0">
            <wp:extent cx="5038090" cy="375221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038090" cy="375221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Configure the parameters.</w:t>
      </w:r>
    </w:p>
    <w:p>
      <w:pPr>
        <w:keepNext/>
        <w:spacing w:before="120" w:after="60"/>
        <w:ind w:left="300"/>
        <w:jc w:val="center"/>
        <w:rPr>
          <w:rFonts w:ascii="Myriad Pro" w:hAnsi="Myriad Pro"/>
          <w:sz w:val="21"/>
        </w:rPr>
      </w:pPr>
      <w:bookmarkStart w:id="152" w:name="d124e56a1310"/>
      <w:bookmarkEnd w:id="152"/>
      <w:r>
        <w:rPr>
          <w:rFonts w:ascii="Myriad Pro" w:hAnsi="Myriad Pro"/>
          <w:sz w:val="21"/>
        </w:rPr>
        <w:t>Table 7-1 Description of time settings parameters</w:t>
      </w:r>
    </w:p>
    <w:tbl>
      <w:tblPr>
        <w:tblStyle w:val="18"/>
        <w:tblW w:w="8788" w:type="dxa"/>
        <w:tblInd w:w="958" w:type="dxa"/>
        <w:tblLayout w:type="fixed"/>
        <w:tblCellMar>
          <w:top w:w="0" w:type="dxa"/>
          <w:left w:w="108" w:type="dxa"/>
          <w:bottom w:w="0" w:type="dxa"/>
          <w:right w:w="108" w:type="dxa"/>
        </w:tblCellMar>
      </w:tblPr>
      <w:tblGrid>
        <w:gridCol w:w="2028"/>
        <w:gridCol w:w="6760"/>
      </w:tblGrid>
      <w:tr>
        <w:tblPrEx>
          <w:tblCellMar>
            <w:top w:w="0" w:type="dxa"/>
            <w:left w:w="108" w:type="dxa"/>
            <w:bottom w:w="0" w:type="dxa"/>
            <w:right w:w="108" w:type="dxa"/>
          </w:tblCellMar>
        </w:tblPrEx>
        <w:trPr>
          <w:cantSplit/>
          <w:trHeight w:val="400" w:hRule="atLeast"/>
          <w:tblHeader/>
        </w:trPr>
        <w:tc>
          <w:tcPr>
            <w:tcW w:w="2147"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7193"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214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Time Zone</w:t>
            </w:r>
          </w:p>
        </w:tc>
        <w:tc>
          <w:tcPr>
            <w:tcW w:w="719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Set the time zone to match the location of the camera.</w:t>
            </w:r>
          </w:p>
        </w:tc>
      </w:tr>
      <w:tr>
        <w:tblPrEx>
          <w:tblCellMar>
            <w:top w:w="0" w:type="dxa"/>
            <w:left w:w="108" w:type="dxa"/>
            <w:bottom w:w="0" w:type="dxa"/>
            <w:right w:w="108" w:type="dxa"/>
          </w:tblCellMar>
        </w:tblPrEx>
        <w:trPr>
          <w:cantSplit/>
        </w:trPr>
        <w:tc>
          <w:tcPr>
            <w:tcW w:w="214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System Time</w:t>
            </w:r>
          </w:p>
        </w:tc>
        <w:tc>
          <w:tcPr>
            <w:tcW w:w="719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Configure system time.</w:t>
            </w:r>
          </w:p>
          <w:p>
            <w:pPr>
              <w:spacing w:before="60" w:after="60"/>
              <w:ind w:left="57"/>
              <w:textAlignment w:val="center"/>
              <w:rPr>
                <w:rFonts w:ascii="Myriad Pro" w:hAnsi="Myriad Pro"/>
                <w:sz w:val="21"/>
              </w:rPr>
            </w:pPr>
            <w:r>
              <w:rPr>
                <w:rFonts w:ascii="Myriad Pro" w:hAnsi="Myriad Pro"/>
                <w:sz w:val="21"/>
              </w:rPr>
              <w:t xml:space="preserve">Click </w:t>
            </w:r>
            <w:r>
              <w:rPr>
                <w:rFonts w:ascii="Myriad Pro" w:hAnsi="Myriad Pro"/>
                <w:b/>
                <w:sz w:val="21"/>
              </w:rPr>
              <w:t>Synchronize PC</w:t>
            </w:r>
            <w:r>
              <w:rPr>
                <w:rFonts w:ascii="Myriad Pro" w:hAnsi="Myriad Pro"/>
                <w:sz w:val="21"/>
              </w:rPr>
              <w:t>, and then the system time changes to the computer time.</w:t>
            </w:r>
          </w:p>
        </w:tc>
      </w:tr>
      <w:tr>
        <w:tblPrEx>
          <w:tblCellMar>
            <w:top w:w="0" w:type="dxa"/>
            <w:left w:w="108" w:type="dxa"/>
            <w:bottom w:w="0" w:type="dxa"/>
            <w:right w:w="108" w:type="dxa"/>
          </w:tblCellMar>
        </w:tblPrEx>
        <w:trPr>
          <w:cantSplit/>
        </w:trPr>
        <w:tc>
          <w:tcPr>
            <w:tcW w:w="214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Date Format</w:t>
            </w:r>
          </w:p>
        </w:tc>
        <w:tc>
          <w:tcPr>
            <w:tcW w:w="719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Configure the date format.</w:t>
            </w:r>
          </w:p>
        </w:tc>
      </w:tr>
      <w:tr>
        <w:tblPrEx>
          <w:tblCellMar>
            <w:top w:w="0" w:type="dxa"/>
            <w:left w:w="108" w:type="dxa"/>
            <w:bottom w:w="0" w:type="dxa"/>
            <w:right w:w="108" w:type="dxa"/>
          </w:tblCellMar>
        </w:tblPrEx>
        <w:trPr>
          <w:cantSplit/>
        </w:trPr>
        <w:tc>
          <w:tcPr>
            <w:tcW w:w="214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Time Format</w:t>
            </w:r>
          </w:p>
        </w:tc>
        <w:tc>
          <w:tcPr>
            <w:tcW w:w="719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Configure the time format. You can select from </w:t>
            </w:r>
            <w:r>
              <w:rPr>
                <w:rFonts w:ascii="Myriad Pro" w:hAnsi="Myriad Pro"/>
                <w:b/>
                <w:sz w:val="21"/>
              </w:rPr>
              <w:t>12-Hour</w:t>
            </w:r>
            <w:r>
              <w:rPr>
                <w:rFonts w:ascii="Myriad Pro" w:hAnsi="Myriad Pro"/>
                <w:sz w:val="21"/>
              </w:rPr>
              <w:t xml:space="preserve"> or </w:t>
            </w:r>
            <w:r>
              <w:rPr>
                <w:rFonts w:ascii="Myriad Pro" w:hAnsi="Myriad Pro"/>
                <w:b/>
                <w:sz w:val="21"/>
              </w:rPr>
              <w:t>24-Hour</w:t>
            </w:r>
            <w:r>
              <w:rPr>
                <w:rFonts w:ascii="Myriad Pro" w:hAnsi="Myriad Pro"/>
                <w:sz w:val="21"/>
              </w:rPr>
              <w:t>.</w:t>
            </w:r>
          </w:p>
        </w:tc>
      </w:tr>
      <w:tr>
        <w:tblPrEx>
          <w:tblCellMar>
            <w:top w:w="0" w:type="dxa"/>
            <w:left w:w="108" w:type="dxa"/>
            <w:bottom w:w="0" w:type="dxa"/>
            <w:right w:w="108" w:type="dxa"/>
          </w:tblCellMar>
        </w:tblPrEx>
        <w:trPr>
          <w:cantSplit/>
        </w:trPr>
        <w:tc>
          <w:tcPr>
            <w:tcW w:w="214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NTP Settings</w:t>
            </w:r>
          </w:p>
        </w:tc>
        <w:tc>
          <w:tcPr>
            <w:tcW w:w="7193" w:type="dxa"/>
            <w:vMerge w:val="restart"/>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Select the checkbox, and then NTP (network time protocol) is enabled, the system then syncs time with the internet server in real time.</w:t>
            </w:r>
          </w:p>
          <w:p>
            <w:pPr>
              <w:spacing w:before="60" w:after="60"/>
              <w:ind w:left="57"/>
              <w:textAlignment w:val="center"/>
              <w:rPr>
                <w:rFonts w:ascii="Myriad Pro" w:hAnsi="Myriad Pro"/>
                <w:sz w:val="21"/>
              </w:rPr>
            </w:pPr>
            <w:r>
              <w:rPr>
                <w:rFonts w:ascii="Myriad Pro" w:hAnsi="Myriad Pro"/>
                <w:sz w:val="21"/>
              </w:rPr>
              <w:t>You can also enter the IP address, time zone, port, and interval of a computer which installed NTP server to use NTP.</w:t>
            </w:r>
          </w:p>
        </w:tc>
      </w:tr>
      <w:tr>
        <w:tblPrEx>
          <w:tblCellMar>
            <w:top w:w="0" w:type="dxa"/>
            <w:left w:w="108" w:type="dxa"/>
            <w:bottom w:w="0" w:type="dxa"/>
            <w:right w:w="108" w:type="dxa"/>
          </w:tblCellMar>
        </w:tblPrEx>
        <w:trPr>
          <w:cantSplit/>
        </w:trPr>
        <w:tc>
          <w:tcPr>
            <w:tcW w:w="214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NTP server</w:t>
            </w:r>
          </w:p>
        </w:tc>
        <w:tc>
          <w:tcPr>
            <w:tcW w:w="7193"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214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Port</w:t>
            </w:r>
          </w:p>
        </w:tc>
        <w:tc>
          <w:tcPr>
            <w:tcW w:w="7193"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214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Update Cycle</w:t>
            </w:r>
          </w:p>
        </w:tc>
        <w:tc>
          <w:tcPr>
            <w:tcW w:w="7193"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214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Daylight Saving Time</w:t>
            </w:r>
          </w:p>
        </w:tc>
        <w:tc>
          <w:tcPr>
            <w:tcW w:w="719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Enable it as needed, and then configure start time and end time of daylight saving time.</w:t>
            </w: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4"/>
        <w:keepNext/>
        <w:spacing w:before="360" w:after="180" w:line="300" w:lineRule="auto"/>
        <w:rPr>
          <w:rFonts w:ascii="Myriad Pro" w:hAnsi="Myriad Pro"/>
          <w:b/>
          <w:sz w:val="32"/>
        </w:rPr>
      </w:pPr>
      <w:bookmarkStart w:id="153" w:name="_Toc149038907"/>
      <w:r>
        <w:rPr>
          <w:rFonts w:ascii="Myriad Pro" w:hAnsi="Myriad Pro"/>
          <w:b/>
          <w:sz w:val="32"/>
        </w:rPr>
        <w:t>7.1.2 Maintenance</w:t>
      </w:r>
      <w:bookmarkEnd w:id="153"/>
    </w:p>
    <w:p>
      <w:pPr>
        <w:pStyle w:val="5"/>
        <w:keepNext/>
        <w:spacing w:before="320" w:after="160" w:line="300" w:lineRule="auto"/>
        <w:rPr>
          <w:rFonts w:ascii="Myriad Pro" w:hAnsi="Myriad Pro"/>
          <w:b/>
          <w:sz w:val="28"/>
        </w:rPr>
      </w:pPr>
      <w:bookmarkStart w:id="154" w:name="_Toc149038908"/>
      <w:r>
        <w:rPr>
          <w:rFonts w:ascii="Myriad Pro" w:hAnsi="Myriad Pro"/>
          <w:b/>
          <w:sz w:val="28"/>
        </w:rPr>
        <w:t>7.1.2.1 Upgrade and Maintenance</w:t>
      </w:r>
      <w:bookmarkEnd w:id="154"/>
    </w:p>
    <w:p>
      <w:pPr>
        <w:spacing w:line="300" w:lineRule="auto"/>
        <w:ind w:left="850"/>
        <w:textAlignment w:val="center"/>
        <w:rPr>
          <w:rFonts w:ascii="Myriad Pro" w:hAnsi="Myriad Pro"/>
          <w:sz w:val="21"/>
        </w:rPr>
      </w:pPr>
      <w:r>
        <w:rPr>
          <w:rFonts w:ascii="Myriad Pro" w:hAnsi="Myriad Pro"/>
          <w:sz w:val="21"/>
        </w:rPr>
        <w:t>You can set the time of auto reboot, back up the configuration file and upgrade system version.</w:t>
      </w:r>
    </w:p>
    <w:p>
      <w:pPr>
        <w:keepNext/>
        <w:spacing w:before="140" w:after="70" w:line="300" w:lineRule="auto"/>
        <w:rPr>
          <w:rFonts w:ascii="Myriad Pro" w:hAnsi="Myriad Pro"/>
          <w:sz w:val="28"/>
        </w:rPr>
      </w:pPr>
      <w:bookmarkStart w:id="155" w:name="d129e15a1310"/>
      <w:bookmarkEnd w:id="155"/>
      <w:r>
        <w:rPr>
          <w:rFonts w:ascii="Myriad Pro" w:hAnsi="Myriad Pro"/>
          <w:sz w:val="28"/>
        </w:rPr>
        <w:t>Maintenance</w:t>
      </w:r>
    </w:p>
    <w:p>
      <w:pPr>
        <w:adjustRightInd/>
        <w:spacing w:line="300" w:lineRule="auto"/>
        <w:ind w:left="1150" w:hanging="300"/>
        <w:textAlignment w:val="center"/>
        <w:rPr>
          <w:rFonts w:ascii="Myriad Pro" w:hAnsi="Myriad Pro"/>
          <w:sz w:val="21"/>
        </w:rPr>
      </w:pPr>
      <w:bookmarkStart w:id="156" w:name="d129e20a1310"/>
      <w:bookmarkEnd w:id="156"/>
      <w:r>
        <w:rPr>
          <w:rFonts w:ascii="Myriad Pro" w:hAnsi="Myriad Pro" w:eastAsia="Times New Roman"/>
          <w:sz w:val="21"/>
        </w:rPr>
        <w:t>1.</w:t>
      </w:r>
      <w:r>
        <w:rPr>
          <w:rFonts w:ascii="Myriad Pro" w:hAnsi="Myriad Pro" w:eastAsia="Times New Roman"/>
          <w:sz w:val="21"/>
        </w:rPr>
        <w:tab/>
      </w:r>
      <w:r>
        <w:rPr>
          <w:rFonts w:ascii="Myriad Pro" w:hAnsi="Myriad Pro"/>
          <w:sz w:val="21"/>
        </w:rPr>
        <w:t>Log in to the webpage of the device.</w:t>
      </w:r>
    </w:p>
    <w:p>
      <w:pPr>
        <w:adjustRightInd/>
        <w:spacing w:line="300" w:lineRule="auto"/>
        <w:ind w:left="1150" w:hanging="300"/>
        <w:textAlignment w:val="center"/>
        <w:rPr>
          <w:rFonts w:ascii="Myriad Pro" w:hAnsi="Myriad Pro"/>
          <w:sz w:val="21"/>
        </w:rPr>
      </w:pPr>
      <w:r>
        <w:rPr>
          <w:rFonts w:ascii="Myriad Pro" w:hAnsi="Myriad Pro" w:eastAsia="Times New Roman"/>
          <w:sz w:val="21"/>
        </w:rPr>
        <w:t>2.</w:t>
      </w:r>
      <w:r>
        <w:rPr>
          <w:rFonts w:ascii="Myriad Pro" w:hAnsi="Myriad Pro" w:eastAsia="Times New Roman"/>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System</w:t>
      </w:r>
      <w:r>
        <w:rPr>
          <w:rFonts w:ascii="Myriad Pro" w:hAnsi="Myriad Pro"/>
          <w:sz w:val="21"/>
        </w:rPr>
        <w:t xml:space="preserve"> &gt; </w:t>
      </w:r>
      <w:r>
        <w:rPr>
          <w:rFonts w:ascii="Myriad Pro" w:hAnsi="Myriad Pro"/>
          <w:b/>
          <w:sz w:val="21"/>
        </w:rPr>
        <w:t>Maintenance</w:t>
      </w:r>
      <w:r>
        <w:rPr>
          <w:rFonts w:ascii="Myriad Pro" w:hAnsi="Myriad Pro"/>
          <w:sz w:val="21"/>
        </w:rPr>
        <w:t xml:space="preserve"> &gt; </w:t>
      </w:r>
      <w:r>
        <w:rPr>
          <w:rFonts w:ascii="Myriad Pro" w:hAnsi="Myriad Pro"/>
          <w:b/>
          <w:sz w:val="21"/>
        </w:rPr>
        <w:t>Upgrade and Maintenance</w:t>
      </w:r>
      <w:r>
        <w:rPr>
          <w:rFonts w:ascii="Myriad Pro" w:hAnsi="Myriad Pro"/>
          <w:sz w:val="21"/>
        </w:rPr>
        <w:t>.</w:t>
      </w:r>
    </w:p>
    <w:p>
      <w:pPr>
        <w:keepNext/>
        <w:spacing w:before="120" w:after="60"/>
        <w:jc w:val="center"/>
        <w:rPr>
          <w:rFonts w:ascii="Myriad Pro" w:hAnsi="Myriad Pro"/>
          <w:sz w:val="21"/>
        </w:rPr>
      </w:pPr>
      <w:bookmarkStart w:id="157" w:name="d129e45a1310"/>
      <w:bookmarkEnd w:id="157"/>
      <w:r>
        <w:rPr>
          <w:rFonts w:ascii="Myriad Pro" w:hAnsi="Myriad Pro"/>
          <w:sz w:val="21"/>
        </w:rPr>
        <w:t>Figure 7-3 Maintenance</w:t>
      </w:r>
    </w:p>
    <w:p>
      <w:pPr>
        <w:adjustRightInd/>
        <w:spacing w:line="300" w:lineRule="auto"/>
        <w:ind w:left="1260" w:hanging="420"/>
        <w:jc w:val="center"/>
        <w:textAlignment w:val="center"/>
        <w:rPr>
          <w:rFonts w:ascii="Myriad Pro" w:hAnsi="Myriad Pro"/>
          <w:sz w:val="21"/>
        </w:rPr>
      </w:pPr>
      <w:bookmarkStart w:id="158" w:name="d129e50a1310"/>
      <w:bookmarkEnd w:id="158"/>
      <w:r>
        <w:rPr>
          <w:rFonts w:ascii="Myriad Pro" w:hAnsi="Myriad Pro"/>
          <w:sz w:val="21"/>
        </w:rPr>
        <w:drawing>
          <wp:inline distT="0" distB="0" distL="0" distR="0">
            <wp:extent cx="4321810" cy="15875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321810" cy="1587500"/>
                    </a:xfrm>
                    <a:prstGeom prst="rect">
                      <a:avLst/>
                    </a:prstGeom>
                    <a:noFill/>
                    <a:ln>
                      <a:noFill/>
                    </a:ln>
                  </pic:spPr>
                </pic:pic>
              </a:graphicData>
            </a:graphic>
          </wp:inline>
        </w:drawing>
      </w:r>
    </w:p>
    <w:p>
      <w:pPr>
        <w:adjustRightInd/>
        <w:spacing w:line="300" w:lineRule="auto"/>
        <w:ind w:left="1150" w:hanging="300"/>
        <w:textAlignment w:val="center"/>
        <w:rPr>
          <w:rFonts w:ascii="Myriad Pro" w:hAnsi="Myriad Pro"/>
          <w:sz w:val="21"/>
        </w:rPr>
      </w:pPr>
      <w:r>
        <w:rPr>
          <w:rFonts w:ascii="Myriad Pro" w:hAnsi="Myriad Pro" w:eastAsia="Times New Roman"/>
          <w:sz w:val="21"/>
        </w:rPr>
        <w:t>3.</w:t>
      </w:r>
      <w:r>
        <w:rPr>
          <w:rFonts w:ascii="Myriad Pro" w:hAnsi="Myriad Pro" w:eastAsia="Times New Roman"/>
          <w:sz w:val="21"/>
        </w:rPr>
        <w:tab/>
      </w:r>
      <w:r>
        <w:rPr>
          <w:rFonts w:ascii="Myriad Pro" w:hAnsi="Myriad Pro"/>
          <w:sz w:val="21"/>
        </w:rPr>
        <w:t>You can set the auto reboot time, restore, default, import and export configuration file as needed.</w:t>
      </w:r>
    </w:p>
    <w:p>
      <w:pPr>
        <w:adjustRightInd/>
        <w:spacing w:line="300" w:lineRule="auto"/>
        <w:ind w:left="1150" w:hanging="300"/>
        <w:textAlignment w:val="center"/>
        <w:rPr>
          <w:rFonts w:ascii="Myriad Pro" w:hAnsi="Myriad Pro"/>
          <w:sz w:val="21"/>
        </w:rPr>
      </w:pPr>
      <w:r>
        <w:rPr>
          <w:rFonts w:ascii="Myriad Pro" w:hAnsi="Myriad Pro" w:eastAsia="Times New Roman"/>
          <w:sz w:val="21"/>
        </w:rPr>
        <w:t>4.</w:t>
      </w:r>
      <w:r>
        <w:rPr>
          <w:rFonts w:ascii="Myriad Pro" w:hAnsi="Myriad Pro" w:eastAsia="Times New Roman"/>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keepNext/>
        <w:spacing w:before="140" w:after="70" w:line="300" w:lineRule="auto"/>
        <w:rPr>
          <w:rFonts w:ascii="Myriad Pro" w:hAnsi="Myriad Pro"/>
          <w:sz w:val="28"/>
        </w:rPr>
      </w:pPr>
      <w:bookmarkStart w:id="159" w:name="d129e65a1310"/>
      <w:bookmarkEnd w:id="159"/>
      <w:r>
        <w:rPr>
          <w:rFonts w:ascii="Myriad Pro" w:hAnsi="Myriad Pro"/>
          <w:sz w:val="28"/>
        </w:rPr>
        <w:t>Firmware Upgrade</w:t>
      </w:r>
    </w:p>
    <w:p>
      <w:pPr>
        <w:adjustRightInd/>
        <w:spacing w:line="300" w:lineRule="auto"/>
        <w:ind w:left="1150" w:hanging="300"/>
        <w:textAlignment w:val="center"/>
        <w:rPr>
          <w:rFonts w:ascii="Myriad Pro" w:hAnsi="Myriad Pro"/>
          <w:sz w:val="21"/>
        </w:rPr>
      </w:pPr>
      <w:bookmarkStart w:id="160" w:name="d129e70a1310"/>
      <w:bookmarkEnd w:id="160"/>
      <w:r>
        <w:rPr>
          <w:rFonts w:ascii="Myriad Pro" w:hAnsi="Myriad Pro" w:eastAsia="Times New Roman"/>
          <w:sz w:val="21"/>
        </w:rPr>
        <w:t>1.</w:t>
      </w:r>
      <w:r>
        <w:rPr>
          <w:rFonts w:ascii="Myriad Pro" w:hAnsi="Myriad Pro" w:eastAsia="Times New Roman"/>
          <w:sz w:val="21"/>
        </w:rPr>
        <w:tab/>
      </w:r>
      <w:r>
        <w:rPr>
          <w:rFonts w:ascii="Myriad Pro" w:hAnsi="Myriad Pro"/>
          <w:sz w:val="21"/>
        </w:rPr>
        <w:t>Select upgrade method as needed.</w:t>
      </w:r>
    </w:p>
    <w:p>
      <w:pPr>
        <w:adjustRightInd/>
        <w:spacing w:line="300" w:lineRule="auto"/>
        <w:ind w:left="1450" w:hanging="300"/>
        <w:textAlignment w:val="center"/>
        <w:rPr>
          <w:rFonts w:ascii="Myriad Pro" w:hAnsi="Myriad Pro"/>
          <w:sz w:val="21"/>
        </w:rPr>
      </w:pPr>
      <w:bookmarkStart w:id="161" w:name="d129e77a1310"/>
      <w:bookmarkEnd w:id="161"/>
      <w:r>
        <w:rPr>
          <w:rFonts w:ascii="Arial" w:hAnsi="Arial" w:eastAsia="Times New Roman" w:cs="Arial"/>
          <w:sz w:val="21"/>
        </w:rPr>
        <w:t>●</w:t>
      </w:r>
      <w:r>
        <w:rPr>
          <w:rFonts w:ascii="Myriad Pro" w:hAnsi="Myriad Pro" w:eastAsia="Times New Roman"/>
          <w:sz w:val="21"/>
        </w:rPr>
        <w:tab/>
      </w:r>
      <w:r>
        <w:rPr>
          <w:rFonts w:ascii="Myriad Pro" w:hAnsi="Myriad Pro"/>
          <w:sz w:val="21"/>
        </w:rPr>
        <w:t>Firmware Upgrade</w:t>
      </w:r>
    </w:p>
    <w:p>
      <w:pPr>
        <w:adjustRightInd/>
        <w:spacing w:line="300" w:lineRule="auto"/>
        <w:ind w:left="1750" w:hanging="300"/>
        <w:textAlignment w:val="center"/>
        <w:rPr>
          <w:rFonts w:ascii="Myriad Pro" w:hAnsi="Myriad Pro"/>
          <w:sz w:val="21"/>
        </w:rPr>
      </w:pPr>
      <w:bookmarkStart w:id="162" w:name="d129e84a1310"/>
      <w:bookmarkEnd w:id="162"/>
      <w:r>
        <w:rPr>
          <w:rFonts w:ascii="Myriad Pro" w:hAnsi="Myriad Pro" w:eastAsia="Times New Roman"/>
          <w:sz w:val="21"/>
        </w:rPr>
        <w:t>a.</w:t>
      </w:r>
      <w:r>
        <w:rPr>
          <w:rFonts w:ascii="Myriad Pro" w:hAnsi="Myriad Pro" w:eastAsia="Times New Roman"/>
          <w:sz w:val="21"/>
        </w:rPr>
        <w:tab/>
      </w:r>
      <w:r>
        <w:rPr>
          <w:rFonts w:ascii="Myriad Pro" w:hAnsi="Myriad Pro"/>
          <w:sz w:val="21"/>
        </w:rPr>
        <w:t xml:space="preserve">Click </w:t>
      </w:r>
      <w:r>
        <w:rPr>
          <w:rFonts w:ascii="Myriad Pro" w:hAnsi="Myriad Pro"/>
          <w:b/>
          <w:sz w:val="21"/>
        </w:rPr>
        <w:t>Import</w:t>
      </w:r>
      <w:r>
        <w:rPr>
          <w:rFonts w:ascii="Myriad Pro" w:hAnsi="Myriad Pro"/>
          <w:sz w:val="21"/>
        </w:rPr>
        <w:t xml:space="preserve">, and then select upgrade file. The upgrade file should be a </w:t>
      </w:r>
      <w:r>
        <w:rPr>
          <w:rFonts w:ascii="Myriad Pro" w:hAnsi="Myriad Pro"/>
          <w:b/>
          <w:sz w:val="21"/>
        </w:rPr>
        <w:t>Sec_XXX.bin</w:t>
      </w:r>
      <w:r>
        <w:rPr>
          <w:rFonts w:ascii="Myriad Pro" w:hAnsi="Myriad Pro"/>
          <w:sz w:val="21"/>
        </w:rPr>
        <w:t xml:space="preserve"> file.</w:t>
      </w:r>
    </w:p>
    <w:p>
      <w:pPr>
        <w:adjustRightInd/>
        <w:spacing w:line="300" w:lineRule="auto"/>
        <w:ind w:left="1750" w:hanging="300"/>
        <w:textAlignment w:val="center"/>
        <w:rPr>
          <w:rFonts w:ascii="Myriad Pro" w:hAnsi="Myriad Pro"/>
          <w:sz w:val="21"/>
        </w:rPr>
      </w:pPr>
      <w:r>
        <w:rPr>
          <w:rFonts w:ascii="Myriad Pro" w:hAnsi="Myriad Pro" w:eastAsia="Times New Roman"/>
          <w:sz w:val="21"/>
        </w:rPr>
        <w:t>b.</w:t>
      </w:r>
      <w:r>
        <w:rPr>
          <w:rFonts w:ascii="Myriad Pro" w:hAnsi="Myriad Pro" w:eastAsia="Times New Roman"/>
          <w:sz w:val="21"/>
        </w:rPr>
        <w:tab/>
      </w:r>
      <w:r>
        <w:rPr>
          <w:rFonts w:ascii="Myriad Pro" w:hAnsi="Myriad Pro"/>
          <w:sz w:val="21"/>
        </w:rPr>
        <w:t xml:space="preserve">Click </w:t>
      </w:r>
      <w:r>
        <w:rPr>
          <w:rFonts w:ascii="Myriad Pro" w:hAnsi="Myriad Pro"/>
          <w:b/>
          <w:sz w:val="21"/>
        </w:rPr>
        <w:t>Upgrade</w:t>
      </w:r>
      <w:r>
        <w:rPr>
          <w:rFonts w:ascii="Myriad Pro" w:hAnsi="Myriad Pro"/>
          <w:sz w:val="21"/>
        </w:rPr>
        <w:t>.</w:t>
      </w:r>
    </w:p>
    <w:p>
      <w:pPr>
        <w:adjustRightInd/>
        <w:spacing w:line="300" w:lineRule="auto"/>
        <w:ind w:left="14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Online Upgrade</w:t>
      </w:r>
    </w:p>
    <w:p>
      <w:pPr>
        <w:adjustRightInd/>
        <w:spacing w:line="300" w:lineRule="auto"/>
        <w:ind w:left="1450"/>
        <w:textAlignment w:val="center"/>
        <w:rPr>
          <w:rFonts w:ascii="Myriad Pro" w:hAnsi="Myriad Pro"/>
          <w:sz w:val="21"/>
        </w:rPr>
      </w:pPr>
      <w:r>
        <w:rPr>
          <w:rFonts w:ascii="Myriad Pro" w:hAnsi="Myriad Pro"/>
          <w:sz w:val="21"/>
        </w:rPr>
        <w:t xml:space="preserve">Click </w:t>
      </w:r>
      <w:r>
        <w:rPr>
          <w:rFonts w:ascii="Myriad Pro" w:hAnsi="Myriad Pro"/>
          <w:b/>
          <w:sz w:val="21"/>
        </w:rPr>
        <w:t>Manual Detection</w:t>
      </w:r>
      <w:r>
        <w:rPr>
          <w:rFonts w:ascii="Myriad Pro" w:hAnsi="Myriad Pro"/>
          <w:sz w:val="21"/>
        </w:rPr>
        <w:t xml:space="preserve">. If there is any upgrade available, click </w:t>
      </w:r>
      <w:r>
        <w:rPr>
          <w:rFonts w:ascii="Myriad Pro" w:hAnsi="Myriad Pro"/>
          <w:b/>
          <w:sz w:val="21"/>
        </w:rPr>
        <w:t>Upgrade</w:t>
      </w:r>
      <w:r>
        <w:rPr>
          <w:rFonts w:ascii="Myriad Pro" w:hAnsi="Myriad Pro"/>
          <w:sz w:val="21"/>
        </w:rPr>
        <w:t>, and then the system starts upgrading.</w:t>
      </w:r>
    </w:p>
    <w:p>
      <w:pPr>
        <w:keepNext/>
        <w:spacing w:before="120" w:after="60"/>
        <w:jc w:val="center"/>
        <w:rPr>
          <w:rFonts w:ascii="Myriad Pro" w:hAnsi="Myriad Pro"/>
          <w:sz w:val="21"/>
        </w:rPr>
      </w:pPr>
      <w:bookmarkStart w:id="163" w:name="d129e119a1310"/>
      <w:bookmarkEnd w:id="163"/>
      <w:r>
        <w:rPr>
          <w:rFonts w:ascii="Myriad Pro" w:hAnsi="Myriad Pro"/>
          <w:sz w:val="21"/>
        </w:rPr>
        <w:t>Figure 7-4 Firmware upgrade</w:t>
      </w:r>
    </w:p>
    <w:p>
      <w:pPr>
        <w:adjustRightInd/>
        <w:spacing w:line="300" w:lineRule="auto"/>
        <w:ind w:left="1260" w:hanging="420"/>
        <w:jc w:val="center"/>
        <w:textAlignment w:val="center"/>
        <w:rPr>
          <w:rFonts w:ascii="Myriad Pro" w:hAnsi="Myriad Pro"/>
          <w:sz w:val="21"/>
        </w:rPr>
      </w:pPr>
      <w:bookmarkStart w:id="164" w:name="d129e124a1310"/>
      <w:bookmarkEnd w:id="164"/>
      <w:r>
        <w:rPr>
          <w:rFonts w:ascii="Myriad Pro" w:hAnsi="Myriad Pro"/>
          <w:sz w:val="21"/>
        </w:rPr>
        <w:drawing>
          <wp:inline distT="0" distB="0" distL="0" distR="0">
            <wp:extent cx="4321810" cy="16732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321810" cy="1673225"/>
                    </a:xfrm>
                    <a:prstGeom prst="rect">
                      <a:avLst/>
                    </a:prstGeom>
                    <a:noFill/>
                    <a:ln>
                      <a:noFill/>
                    </a:ln>
                  </pic:spPr>
                </pic:pic>
              </a:graphicData>
            </a:graphic>
          </wp:inline>
        </w:drawing>
      </w:r>
    </w:p>
    <w:p>
      <w:pPr>
        <w:pStyle w:val="5"/>
        <w:keepNext/>
        <w:spacing w:before="320" w:after="160" w:line="300" w:lineRule="auto"/>
        <w:rPr>
          <w:rFonts w:ascii="Myriad Pro" w:hAnsi="Myriad Pro"/>
          <w:b/>
          <w:sz w:val="28"/>
        </w:rPr>
      </w:pPr>
      <w:bookmarkStart w:id="165" w:name="_Toc149038909"/>
      <w:r>
        <w:rPr>
          <w:rFonts w:ascii="Myriad Pro" w:hAnsi="Myriad Pro"/>
          <w:b/>
          <w:sz w:val="28"/>
        </w:rPr>
        <w:t>7.1.2.2 System Log</w:t>
      </w:r>
      <w:bookmarkEnd w:id="165"/>
    </w:p>
    <w:p>
      <w:pPr>
        <w:keepNext/>
        <w:spacing w:line="300" w:lineRule="auto"/>
        <w:ind w:left="850"/>
        <w:textAlignment w:val="center"/>
        <w:rPr>
          <w:rFonts w:ascii="Myriad Pro" w:hAnsi="Myriad Pro"/>
          <w:sz w:val="21"/>
        </w:rPr>
      </w:pPr>
      <w:r>
        <w:rPr>
          <w:rFonts w:ascii="Myriad Pro" w:hAnsi="Myriad Pro"/>
          <w:sz w:val="21"/>
        </w:rPr>
        <w:t>You can view and back up logs.</w:t>
      </w:r>
    </w:p>
    <w:p>
      <w:pPr>
        <w:keepNext/>
        <w:spacing w:before="120" w:after="60"/>
        <w:rPr>
          <w:rFonts w:ascii="Myriad Pro" w:hAnsi="Myriad Pro"/>
          <w:sz w:val="28"/>
        </w:rPr>
      </w:pPr>
      <w:bookmarkStart w:id="166" w:name="d130e16a1310"/>
      <w:bookmarkEnd w:id="166"/>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System</w:t>
      </w:r>
      <w:r>
        <w:rPr>
          <w:rFonts w:ascii="Myriad Pro" w:hAnsi="Myriad Pro"/>
          <w:sz w:val="21"/>
        </w:rPr>
        <w:t xml:space="preserve"> &gt; </w:t>
      </w:r>
      <w:r>
        <w:rPr>
          <w:rFonts w:ascii="Myriad Pro" w:hAnsi="Myriad Pro"/>
          <w:b/>
          <w:sz w:val="21"/>
        </w:rPr>
        <w:t>Maintenance</w:t>
      </w:r>
      <w:r>
        <w:rPr>
          <w:rFonts w:ascii="Myriad Pro" w:hAnsi="Myriad Pro"/>
          <w:sz w:val="21"/>
        </w:rPr>
        <w:t xml:space="preserve"> &gt; </w:t>
      </w:r>
      <w:r>
        <w:rPr>
          <w:rFonts w:ascii="Myriad Pro" w:hAnsi="Myriad Pro"/>
          <w:b/>
          <w:sz w:val="21"/>
        </w:rPr>
        <w:t>System Log</w:t>
      </w:r>
      <w:r>
        <w:rPr>
          <w:rFonts w:ascii="Myriad Pro" w:hAnsi="Myriad Pro"/>
          <w:sz w:val="21"/>
        </w:rPr>
        <w:t>.</w:t>
      </w:r>
    </w:p>
    <w:p>
      <w:pPr>
        <w:keepNext/>
        <w:spacing w:before="120" w:after="60"/>
        <w:jc w:val="center"/>
        <w:rPr>
          <w:rFonts w:ascii="Myriad Pro" w:hAnsi="Myriad Pro"/>
          <w:sz w:val="21"/>
        </w:rPr>
      </w:pPr>
      <w:bookmarkStart w:id="167" w:name="d130e40a1310"/>
      <w:bookmarkEnd w:id="167"/>
      <w:r>
        <w:rPr>
          <w:rFonts w:ascii="Myriad Pro" w:hAnsi="Myriad Pro"/>
          <w:sz w:val="21"/>
        </w:rPr>
        <w:t>Figure 7-5 System log</w:t>
      </w:r>
    </w:p>
    <w:p>
      <w:pPr>
        <w:adjustRightInd/>
        <w:spacing w:line="300" w:lineRule="auto"/>
        <w:ind w:left="1260" w:hanging="420"/>
        <w:jc w:val="center"/>
        <w:textAlignment w:val="center"/>
        <w:rPr>
          <w:rFonts w:ascii="Myriad Pro" w:hAnsi="Myriad Pro"/>
          <w:sz w:val="21"/>
        </w:rPr>
      </w:pPr>
      <w:bookmarkStart w:id="168" w:name="d130e45a1310"/>
      <w:bookmarkEnd w:id="168"/>
      <w:r>
        <w:rPr>
          <w:rFonts w:ascii="Myriad Pro" w:hAnsi="Myriad Pro"/>
          <w:sz w:val="21"/>
        </w:rPr>
        <w:drawing>
          <wp:inline distT="0" distB="0" distL="0" distR="0">
            <wp:extent cx="4684395" cy="162179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4684395" cy="1621790"/>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Select the log type, and then configure the start time and end time.</w:t>
      </w:r>
    </w:p>
    <w:p>
      <w:pPr>
        <w:spacing w:line="300" w:lineRule="auto"/>
        <w:ind w:left="1700"/>
        <w:textAlignment w:val="center"/>
        <w:rPr>
          <w:rFonts w:ascii="Myriad Pro" w:hAnsi="Myriad Pro"/>
          <w:sz w:val="21"/>
        </w:rPr>
      </w:pPr>
      <w:r>
        <w:rPr>
          <w:rFonts w:ascii="Myriad Pro" w:hAnsi="Myriad Pro"/>
          <w:sz w:val="21"/>
        </w:rPr>
        <w:t>The log type includes all, system operations, configuration operations, data management, event operations, recording operations, user management, and security.</w:t>
      </w:r>
    </w:p>
    <w:p>
      <w:pPr>
        <w:adjustRightInd/>
        <w:spacing w:line="300" w:lineRule="auto"/>
        <w:ind w:left="2000" w:hanging="300"/>
        <w:textAlignment w:val="center"/>
        <w:rPr>
          <w:rFonts w:ascii="Myriad Pro" w:hAnsi="Myriad Pro"/>
          <w:sz w:val="21"/>
        </w:rPr>
      </w:pPr>
      <w:bookmarkStart w:id="169" w:name="d130e60a1310"/>
      <w:bookmarkEnd w:id="169"/>
      <w:r>
        <w:rPr>
          <w:rFonts w:ascii="Arial" w:hAnsi="Arial" w:eastAsia="Times New Roman" w:cs="Arial"/>
          <w:sz w:val="21"/>
        </w:rPr>
        <w:t>●</w:t>
      </w:r>
      <w:r>
        <w:rPr>
          <w:rFonts w:ascii="Myriad Pro" w:hAnsi="Myriad Pro" w:eastAsia="Times New Roman"/>
          <w:sz w:val="21"/>
        </w:rPr>
        <w:tab/>
      </w:r>
      <w:r>
        <w:rPr>
          <w:rFonts w:ascii="Myriad Pro" w:hAnsi="Myriad Pro"/>
          <w:b/>
          <w:sz w:val="21"/>
        </w:rPr>
        <w:t>System Operation</w:t>
      </w:r>
      <w:r>
        <w:rPr>
          <w:rFonts w:ascii="Myriad Pro" w:hAnsi="Myriad Pro"/>
          <w:sz w:val="21"/>
        </w:rPr>
        <w:t>: Includes program start, abnormal close, close, program reboot, device closedown, device reboot, system reboot, and system upgrade.</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Configuration Operations</w:t>
      </w:r>
      <w:r>
        <w:rPr>
          <w:rFonts w:ascii="Myriad Pro" w:hAnsi="Myriad Pro"/>
          <w:sz w:val="21"/>
        </w:rPr>
        <w:t>: Includes saving configuration and deleting configuration file.</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Data Management</w:t>
      </w:r>
      <w:r>
        <w:rPr>
          <w:rFonts w:ascii="Myriad Pro" w:hAnsi="Myriad Pro"/>
          <w:sz w:val="21"/>
        </w:rPr>
        <w:t>: Includes configuring disk type, clearing data, hot swap, FTP state, and record mode.</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Event Operations</w:t>
      </w:r>
      <w:r>
        <w:rPr>
          <w:rFonts w:ascii="Myriad Pro" w:hAnsi="Myriad Pro"/>
          <w:sz w:val="21"/>
        </w:rPr>
        <w:t xml:space="preserve"> (records events such as video detection, smart plan, alarm and abnormality): Includes event start and event end.</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Recording Operations</w:t>
      </w:r>
      <w:r>
        <w:rPr>
          <w:rFonts w:ascii="Myriad Pro" w:hAnsi="Myriad Pro"/>
          <w:sz w:val="21"/>
        </w:rPr>
        <w:t>: Includes file access, file access error, and file search.</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User Management</w:t>
      </w:r>
      <w:r>
        <w:rPr>
          <w:rFonts w:ascii="Myriad Pro" w:hAnsi="Myriad Pro"/>
          <w:sz w:val="21"/>
        </w:rPr>
        <w:t>: Includes login, logout, adding user, deleting user, modifying user, adding group, deleting group, and modifying group.</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Security</w:t>
      </w:r>
      <w:r>
        <w:rPr>
          <w:rFonts w:ascii="Myriad Pro" w:hAnsi="Myriad Pro"/>
          <w:sz w:val="21"/>
        </w:rPr>
        <w:t>: Includes password resetting and IP filter.</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r>
        <w:rPr>
          <w:rFonts w:ascii="Myriad Pro" w:hAnsi="Myriad Pro"/>
          <w:b/>
          <w:sz w:val="21"/>
        </w:rPr>
        <w:t>Search</w:t>
      </w:r>
      <w:r>
        <w:rPr>
          <w:rFonts w:ascii="Myriad Pro" w:hAnsi="Myriad Pro"/>
          <w:sz w:val="21"/>
        </w:rPr>
        <w:t>. The system displays the search results.</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(Optional) Click </w:t>
      </w:r>
      <w:r>
        <w:rPr>
          <w:rFonts w:ascii="Myriad Pro" w:hAnsi="Myriad Pro"/>
          <w:b/>
          <w:sz w:val="21"/>
        </w:rPr>
        <w:t>Backup</w:t>
      </w:r>
      <w:r>
        <w:rPr>
          <w:rFonts w:ascii="Myriad Pro" w:hAnsi="Myriad Pro"/>
          <w:sz w:val="21"/>
        </w:rPr>
        <w:t>, and then you can back up all searched logs to local computer.</w:t>
      </w:r>
    </w:p>
    <w:p>
      <w:pPr>
        <w:pStyle w:val="4"/>
        <w:keepNext/>
        <w:spacing w:before="360" w:after="180" w:line="300" w:lineRule="auto"/>
        <w:rPr>
          <w:rFonts w:ascii="Myriad Pro" w:hAnsi="Myriad Pro"/>
          <w:b/>
          <w:sz w:val="32"/>
        </w:rPr>
      </w:pPr>
      <w:bookmarkStart w:id="170" w:name="_Toc149038910"/>
      <w:r>
        <w:rPr>
          <w:rFonts w:ascii="Myriad Pro" w:hAnsi="Myriad Pro"/>
          <w:b/>
          <w:sz w:val="32"/>
        </w:rPr>
        <w:t>7.1.3 Security</w:t>
      </w:r>
      <w:bookmarkEnd w:id="170"/>
    </w:p>
    <w:p>
      <w:pPr>
        <w:keepNext/>
        <w:spacing w:line="300" w:lineRule="auto"/>
        <w:ind w:left="850"/>
        <w:textAlignment w:val="center"/>
        <w:rPr>
          <w:rFonts w:ascii="Myriad Pro" w:hAnsi="Myriad Pro"/>
          <w:sz w:val="21"/>
        </w:rPr>
      </w:pPr>
      <w:r>
        <w:rPr>
          <w:rFonts w:ascii="Myriad Pro" w:hAnsi="Myriad Pro"/>
          <w:sz w:val="21"/>
        </w:rPr>
        <w:t>Configure the IP hosts (devices with IP address) that are allowed to visit the device. Only the hosts in the trusted sites list can log in to the webpage. This is to enhance network and data security.</w:t>
      </w:r>
    </w:p>
    <w:p>
      <w:pPr>
        <w:keepNext/>
        <w:spacing w:before="120" w:after="60"/>
        <w:rPr>
          <w:rFonts w:ascii="Myriad Pro" w:hAnsi="Myriad Pro"/>
          <w:sz w:val="28"/>
        </w:rPr>
      </w:pPr>
      <w:bookmarkStart w:id="171" w:name="d121e16a1310"/>
      <w:bookmarkEnd w:id="171"/>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Log in to the webpage of the device.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System</w:t>
      </w:r>
      <w:r>
        <w:rPr>
          <w:rFonts w:ascii="Myriad Pro" w:hAnsi="Myriad Pro"/>
          <w:sz w:val="21"/>
        </w:rPr>
        <w:t xml:space="preserve"> &gt; </w:t>
      </w:r>
      <w:r>
        <w:rPr>
          <w:rFonts w:ascii="Myriad Pro" w:hAnsi="Myriad Pro"/>
          <w:b/>
          <w:sz w:val="21"/>
        </w:rPr>
        <w:t>Security</w:t>
      </w:r>
      <w:r>
        <w:rPr>
          <w:rFonts w:ascii="Myriad Pro" w:hAnsi="Myriad Pro"/>
          <w:sz w:val="21"/>
        </w:rPr>
        <w:t xml:space="preserve"> &gt; </w:t>
      </w:r>
      <w:r>
        <w:rPr>
          <w:rFonts w:ascii="Myriad Pro" w:hAnsi="Myriad Pro"/>
          <w:b/>
          <w:sz w:val="21"/>
        </w:rPr>
        <w:t>System Service</w:t>
      </w:r>
      <w:r>
        <w:rPr>
          <w:rFonts w:ascii="Myriad Pro" w:hAnsi="Myriad Pro"/>
          <w:sz w:val="21"/>
        </w:rPr>
        <w:t>.</w:t>
      </w:r>
    </w:p>
    <w:p>
      <w:pPr>
        <w:keepNext/>
        <w:spacing w:before="120" w:after="60"/>
        <w:jc w:val="center"/>
        <w:rPr>
          <w:rFonts w:ascii="Myriad Pro" w:hAnsi="Myriad Pro"/>
          <w:sz w:val="21"/>
        </w:rPr>
      </w:pPr>
      <w:bookmarkStart w:id="172" w:name="d121e46a1310"/>
      <w:bookmarkEnd w:id="172"/>
      <w:r>
        <w:rPr>
          <w:rFonts w:ascii="Myriad Pro" w:hAnsi="Myriad Pro"/>
          <w:sz w:val="21"/>
        </w:rPr>
        <w:t>Figure 7-6 System service</w:t>
      </w:r>
    </w:p>
    <w:p>
      <w:pPr>
        <w:adjustRightInd/>
        <w:spacing w:line="300" w:lineRule="auto"/>
        <w:ind w:left="1260" w:hanging="420"/>
        <w:jc w:val="center"/>
        <w:textAlignment w:val="center"/>
        <w:rPr>
          <w:rFonts w:ascii="Myriad Pro" w:hAnsi="Myriad Pro"/>
          <w:sz w:val="21"/>
        </w:rPr>
      </w:pPr>
      <w:bookmarkStart w:id="173" w:name="d121e51a1310"/>
      <w:bookmarkEnd w:id="173"/>
      <w:r>
        <w:rPr>
          <w:rFonts w:ascii="Myriad Pro" w:hAnsi="Myriad Pro"/>
          <w:sz w:val="21"/>
        </w:rPr>
        <w:drawing>
          <wp:inline distT="0" distB="0" distL="0" distR="0">
            <wp:extent cx="4684395" cy="195834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684395" cy="1958340"/>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Enable the system service as needed.</w:t>
      </w:r>
    </w:p>
    <w:p>
      <w:pPr>
        <w:keepNext/>
        <w:spacing w:before="120" w:after="60"/>
        <w:ind w:left="300"/>
        <w:jc w:val="center"/>
        <w:rPr>
          <w:rFonts w:ascii="Myriad Pro" w:hAnsi="Myriad Pro"/>
          <w:sz w:val="21"/>
        </w:rPr>
      </w:pPr>
      <w:bookmarkStart w:id="174" w:name="d121e63a1310"/>
      <w:bookmarkEnd w:id="174"/>
      <w:r>
        <w:rPr>
          <w:rFonts w:ascii="Myriad Pro" w:hAnsi="Myriad Pro"/>
          <w:sz w:val="21"/>
        </w:rPr>
        <w:t>Table 7-2 Description of system service parameters</w:t>
      </w:r>
    </w:p>
    <w:tbl>
      <w:tblPr>
        <w:tblStyle w:val="18"/>
        <w:tblW w:w="8788" w:type="dxa"/>
        <w:tblInd w:w="958" w:type="dxa"/>
        <w:tblLayout w:type="fixed"/>
        <w:tblCellMar>
          <w:top w:w="0" w:type="dxa"/>
          <w:left w:w="108" w:type="dxa"/>
          <w:bottom w:w="0" w:type="dxa"/>
          <w:right w:w="108" w:type="dxa"/>
        </w:tblCellMar>
      </w:tblPr>
      <w:tblGrid>
        <w:gridCol w:w="1680"/>
        <w:gridCol w:w="7108"/>
      </w:tblGrid>
      <w:tr>
        <w:tblPrEx>
          <w:tblCellMar>
            <w:top w:w="0" w:type="dxa"/>
            <w:left w:w="108" w:type="dxa"/>
            <w:bottom w:w="0" w:type="dxa"/>
            <w:right w:w="108" w:type="dxa"/>
          </w:tblCellMar>
        </w:tblPrEx>
        <w:trPr>
          <w:cantSplit/>
          <w:trHeight w:val="400" w:hRule="atLeast"/>
          <w:tblHeader/>
        </w:trPr>
        <w:tc>
          <w:tcPr>
            <w:tcW w:w="1776"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Function</w:t>
            </w:r>
          </w:p>
        </w:tc>
        <w:tc>
          <w:tcPr>
            <w:tcW w:w="7564"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177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SSH</w:t>
            </w:r>
          </w:p>
        </w:tc>
        <w:tc>
          <w:tcPr>
            <w:tcW w:w="756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You can enable SSH authentication to perform safety management.</w:t>
            </w:r>
          </w:p>
        </w:tc>
      </w:tr>
      <w:tr>
        <w:tblPrEx>
          <w:tblCellMar>
            <w:top w:w="0" w:type="dxa"/>
            <w:left w:w="108" w:type="dxa"/>
            <w:bottom w:w="0" w:type="dxa"/>
            <w:right w:w="108" w:type="dxa"/>
          </w:tblCellMar>
        </w:tblPrEx>
        <w:trPr>
          <w:cantSplit/>
        </w:trPr>
        <w:tc>
          <w:tcPr>
            <w:tcW w:w="177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Retrieve by Multicast/Broadcast</w:t>
            </w:r>
          </w:p>
        </w:tc>
        <w:tc>
          <w:tcPr>
            <w:tcW w:w="756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Enable this function, and then when multiple users are viewing the device video image simultaneously through network, they can find your device with multicast/broadcast protocol.</w:t>
            </w:r>
          </w:p>
        </w:tc>
      </w:tr>
      <w:tr>
        <w:tblPrEx>
          <w:tblCellMar>
            <w:top w:w="0" w:type="dxa"/>
            <w:left w:w="108" w:type="dxa"/>
            <w:bottom w:w="0" w:type="dxa"/>
            <w:right w:w="108" w:type="dxa"/>
          </w:tblCellMar>
        </w:tblPrEx>
        <w:trPr>
          <w:cantSplit/>
        </w:trPr>
        <w:tc>
          <w:tcPr>
            <w:tcW w:w="177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Password Update Interval</w:t>
            </w:r>
          </w:p>
        </w:tc>
        <w:tc>
          <w:tcPr>
            <w:tcW w:w="756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Configure the password update interval. If the password remains unchanged after the validity period expires, the system will prompt you to change password.</w:t>
            </w:r>
          </w:p>
        </w:tc>
      </w:tr>
      <w:tr>
        <w:tblPrEx>
          <w:tblCellMar>
            <w:top w:w="0" w:type="dxa"/>
            <w:left w:w="108" w:type="dxa"/>
            <w:bottom w:w="0" w:type="dxa"/>
            <w:right w:w="108" w:type="dxa"/>
          </w:tblCellMar>
        </w:tblPrEx>
        <w:trPr>
          <w:cantSplit/>
        </w:trPr>
        <w:tc>
          <w:tcPr>
            <w:tcW w:w="177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Audio and Video Transmission Encryption</w:t>
            </w:r>
          </w:p>
        </w:tc>
        <w:tc>
          <w:tcPr>
            <w:tcW w:w="756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Enable this function to encrypt audio/video transmission.</w:t>
            </w:r>
          </w:p>
          <w:p>
            <w:pPr>
              <w:keepNext/>
              <w:keepLines/>
              <w:spacing w:before="80" w:after="60"/>
              <w:ind w:left="113"/>
              <w:textAlignment w:val="center"/>
              <w:rPr>
                <w:rFonts w:ascii="Myriad Pro" w:hAnsi="Myriad Pro"/>
                <w:b/>
              </w:rPr>
            </w:pPr>
            <w:r>
              <w:rPr>
                <w:rFonts w:ascii="Myriad Pro" w:hAnsi="Myriad Pro"/>
                <w:b/>
              </w:rPr>
              <w:drawing>
                <wp:inline distT="0" distB="0" distL="0" distR="0">
                  <wp:extent cx="224155" cy="16383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Make sure that the other devices and software that working together with the camera support video decryption.</w:t>
            </w:r>
          </w:p>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177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RTSP over TLS</w:t>
            </w:r>
          </w:p>
        </w:tc>
        <w:tc>
          <w:tcPr>
            <w:tcW w:w="756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Enable this function to encrypt the code transmitted through standard protocols.</w:t>
            </w:r>
          </w:p>
          <w:p>
            <w:pPr>
              <w:keepNext/>
              <w:keepLines/>
              <w:spacing w:before="80" w:after="60"/>
              <w:ind w:left="113"/>
              <w:textAlignment w:val="center"/>
              <w:rPr>
                <w:rFonts w:ascii="Myriad Pro" w:hAnsi="Myriad Pro"/>
                <w:b/>
              </w:rPr>
            </w:pPr>
            <w:r>
              <w:rPr>
                <w:rFonts w:ascii="Myriad Pro" w:hAnsi="Myriad Pro"/>
                <w:b/>
              </w:rPr>
              <w:drawing>
                <wp:inline distT="0" distB="0" distL="0" distR="0">
                  <wp:extent cx="224155" cy="16383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adjustRightInd/>
              <w:spacing w:before="60" w:line="300" w:lineRule="auto"/>
              <w:ind w:left="413" w:hanging="300"/>
              <w:textAlignment w:val="center"/>
              <w:rPr>
                <w:rFonts w:ascii="Myriad Pro" w:hAnsi="Myriad Pro"/>
                <w:sz w:val="21"/>
                <w:highlight w:val="lightGray"/>
              </w:rPr>
            </w:pPr>
            <w:bookmarkStart w:id="175" w:name="d121e145a1310"/>
            <w:bookmarkEnd w:id="175"/>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Make sure that the matched devices or software support video decryption function.</w:t>
            </w:r>
          </w:p>
          <w:p>
            <w:pPr>
              <w:keepNext/>
              <w:keepLines/>
              <w:adjustRightInd/>
              <w:spacing w:line="300" w:lineRule="auto"/>
              <w:ind w:left="413" w:hanging="300"/>
              <w:textAlignment w:val="center"/>
              <w:rPr>
                <w:rFonts w:ascii="Myriad Pro" w:hAnsi="Myriad Pro"/>
                <w:sz w:val="21"/>
                <w:highlight w:val="lightGray"/>
              </w:rPr>
            </w:pPr>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We recommend you to enable the function. Otherwise, there might be risk of data leakage.</w:t>
            </w:r>
          </w:p>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177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Mobile Push Notification</w:t>
            </w:r>
          </w:p>
        </w:tc>
        <w:tc>
          <w:tcPr>
            <w:tcW w:w="756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Enable this function, and then the system would send the snapshot that was taken when alarm is triggered to your phone. This is enabled by default.</w:t>
            </w:r>
          </w:p>
        </w:tc>
      </w:tr>
      <w:tr>
        <w:tblPrEx>
          <w:tblCellMar>
            <w:top w:w="0" w:type="dxa"/>
            <w:left w:w="108" w:type="dxa"/>
            <w:bottom w:w="0" w:type="dxa"/>
            <w:right w:w="108" w:type="dxa"/>
          </w:tblCellMar>
        </w:tblPrEx>
        <w:trPr>
          <w:cantSplit/>
        </w:trPr>
        <w:tc>
          <w:tcPr>
            <w:tcW w:w="177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Online Log Backup</w:t>
            </w:r>
          </w:p>
        </w:tc>
        <w:tc>
          <w:tcPr>
            <w:tcW w:w="756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Enable this function to back up the online log.</w:t>
            </w: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4"/>
        <w:keepNext/>
        <w:spacing w:before="360" w:after="180" w:line="300" w:lineRule="auto"/>
        <w:rPr>
          <w:rFonts w:ascii="Myriad Pro" w:hAnsi="Myriad Pro"/>
          <w:b/>
          <w:sz w:val="32"/>
        </w:rPr>
      </w:pPr>
      <w:bookmarkStart w:id="176" w:name="_Toc149038911"/>
      <w:r>
        <w:rPr>
          <w:rFonts w:ascii="Myriad Pro" w:hAnsi="Myriad Pro"/>
          <w:b/>
          <w:sz w:val="32"/>
        </w:rPr>
        <w:t>7.1.4 User Management</w:t>
      </w:r>
      <w:bookmarkEnd w:id="176"/>
    </w:p>
    <w:p>
      <w:pPr>
        <w:pStyle w:val="5"/>
        <w:keepNext/>
        <w:spacing w:before="320" w:after="160" w:line="300" w:lineRule="auto"/>
        <w:rPr>
          <w:rFonts w:ascii="Myriad Pro" w:hAnsi="Myriad Pro"/>
          <w:b/>
          <w:sz w:val="28"/>
        </w:rPr>
      </w:pPr>
      <w:bookmarkStart w:id="177" w:name="_Toc149038912"/>
      <w:r>
        <w:rPr>
          <w:rFonts w:ascii="Myriad Pro" w:hAnsi="Myriad Pro"/>
          <w:b/>
          <w:sz w:val="28"/>
        </w:rPr>
        <w:t>7.1.4.1 User Mana.</w:t>
      </w:r>
      <w:bookmarkEnd w:id="177"/>
    </w:p>
    <w:p>
      <w:pPr>
        <w:keepNext/>
        <w:spacing w:line="300" w:lineRule="auto"/>
        <w:ind w:left="850"/>
        <w:textAlignment w:val="center"/>
        <w:rPr>
          <w:rFonts w:ascii="Myriad Pro" w:hAnsi="Myriad Pro"/>
          <w:sz w:val="21"/>
        </w:rPr>
      </w:pPr>
      <w:r>
        <w:rPr>
          <w:rFonts w:ascii="Myriad Pro" w:hAnsi="Myriad Pro"/>
          <w:sz w:val="21"/>
        </w:rPr>
        <w:t>You are admin user by default. You can add users, configure different permissions, and edit permissions.</w:t>
      </w:r>
    </w:p>
    <w:p>
      <w:pPr>
        <w:pStyle w:val="6"/>
        <w:keepNext/>
        <w:spacing w:before="320" w:after="160" w:line="300" w:lineRule="auto"/>
        <w:rPr>
          <w:rFonts w:ascii="Myriad Pro" w:hAnsi="Myriad Pro"/>
          <w:b/>
        </w:rPr>
      </w:pPr>
      <w:bookmarkStart w:id="178" w:name="_Toc149038913"/>
      <w:r>
        <w:rPr>
          <w:rFonts w:ascii="Myriad Pro" w:hAnsi="Myriad Pro"/>
          <w:b/>
        </w:rPr>
        <w:t>7.1.4.1.1 Username</w:t>
      </w:r>
      <w:bookmarkEnd w:id="178"/>
    </w:p>
    <w:p>
      <w:pPr>
        <w:keepNext/>
        <w:spacing w:before="120" w:after="60"/>
        <w:rPr>
          <w:rFonts w:ascii="Myriad Pro" w:hAnsi="Myriad Pro"/>
          <w:sz w:val="28"/>
        </w:rPr>
      </w:pPr>
      <w:bookmarkStart w:id="179" w:name="d142e15a1310"/>
      <w:bookmarkEnd w:id="179"/>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Log in to the webpage of the device.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System</w:t>
      </w:r>
      <w:r>
        <w:rPr>
          <w:rFonts w:ascii="Myriad Pro" w:hAnsi="Myriad Pro"/>
          <w:sz w:val="21"/>
        </w:rPr>
        <w:t xml:space="preserve"> &gt; </w:t>
      </w:r>
      <w:r>
        <w:rPr>
          <w:rFonts w:ascii="Myriad Pro" w:hAnsi="Myriad Pro"/>
          <w:b/>
          <w:sz w:val="21"/>
        </w:rPr>
        <w:t>User Management</w:t>
      </w:r>
      <w:r>
        <w:rPr>
          <w:rFonts w:ascii="Myriad Pro" w:hAnsi="Myriad Pro"/>
          <w:sz w:val="21"/>
        </w:rPr>
        <w:t xml:space="preserve"> &gt; </w:t>
      </w:r>
      <w:r>
        <w:rPr>
          <w:rFonts w:ascii="Myriad Pro" w:hAnsi="Myriad Pro"/>
          <w:b/>
          <w:sz w:val="21"/>
        </w:rPr>
        <w:t>User Mana.</w:t>
      </w:r>
      <w:r>
        <w:rPr>
          <w:rFonts w:ascii="Myriad Pro" w:hAnsi="Myriad Pro"/>
          <w:sz w:val="21"/>
        </w:rPr>
        <w:t xml:space="preserve"> &gt; </w:t>
      </w:r>
      <w:r>
        <w:rPr>
          <w:rFonts w:ascii="Myriad Pro" w:hAnsi="Myriad Pro"/>
          <w:b/>
          <w:sz w:val="21"/>
        </w:rPr>
        <w:t>Username</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r>
        <w:rPr>
          <w:rFonts w:ascii="Myriad Pro" w:hAnsi="Myriad Pro"/>
          <w:b/>
          <w:sz w:val="21"/>
        </w:rPr>
        <w:t>Add User</w:t>
      </w:r>
      <w:r>
        <w:rPr>
          <w:rFonts w:ascii="Myriad Pro" w:hAnsi="Myriad Pro"/>
          <w:sz w:val="21"/>
        </w:rPr>
        <w:t>, and then configure the parameters.</w:t>
      </w:r>
    </w:p>
    <w:p>
      <w:pPr>
        <w:keepNext/>
        <w:spacing w:before="120" w:after="60"/>
        <w:jc w:val="center"/>
        <w:rPr>
          <w:rFonts w:ascii="Myriad Pro" w:hAnsi="Myriad Pro"/>
          <w:sz w:val="21"/>
        </w:rPr>
      </w:pPr>
      <w:bookmarkStart w:id="180" w:name="d142e57a1310"/>
      <w:bookmarkEnd w:id="180"/>
      <w:r>
        <w:rPr>
          <w:rFonts w:ascii="Myriad Pro" w:hAnsi="Myriad Pro"/>
          <w:sz w:val="21"/>
        </w:rPr>
        <w:t>Figure 7-7 Add user (operation permission)</w:t>
      </w:r>
    </w:p>
    <w:p>
      <w:pPr>
        <w:adjustRightInd/>
        <w:spacing w:line="300" w:lineRule="auto"/>
        <w:ind w:left="1260" w:hanging="420"/>
        <w:jc w:val="center"/>
        <w:textAlignment w:val="center"/>
        <w:rPr>
          <w:rFonts w:ascii="Myriad Pro" w:hAnsi="Myriad Pro"/>
          <w:sz w:val="21"/>
        </w:rPr>
      </w:pPr>
      <w:bookmarkStart w:id="181" w:name="d142e62a1310"/>
      <w:bookmarkEnd w:id="181"/>
      <w:r>
        <w:rPr>
          <w:rFonts w:ascii="Myriad Pro" w:hAnsi="Myriad Pro"/>
          <w:sz w:val="21"/>
        </w:rPr>
        <w:drawing>
          <wp:inline distT="0" distB="0" distL="0" distR="0">
            <wp:extent cx="2880995" cy="42957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880995" cy="4295775"/>
                    </a:xfrm>
                    <a:prstGeom prst="rect">
                      <a:avLst/>
                    </a:prstGeom>
                    <a:noFill/>
                    <a:ln>
                      <a:noFill/>
                    </a:ln>
                  </pic:spPr>
                </pic:pic>
              </a:graphicData>
            </a:graphic>
          </wp:inline>
        </w:drawing>
      </w:r>
    </w:p>
    <w:p>
      <w:pPr>
        <w:keepNext/>
        <w:spacing w:before="120" w:after="60"/>
        <w:ind w:left="300"/>
        <w:jc w:val="center"/>
        <w:rPr>
          <w:rFonts w:ascii="Myriad Pro" w:hAnsi="Myriad Pro"/>
          <w:sz w:val="21"/>
        </w:rPr>
      </w:pPr>
      <w:bookmarkStart w:id="182" w:name="d142e65a1310"/>
      <w:bookmarkEnd w:id="182"/>
      <w:r>
        <w:rPr>
          <w:rFonts w:ascii="Myriad Pro" w:hAnsi="Myriad Pro"/>
          <w:sz w:val="21"/>
        </w:rPr>
        <w:t>Table 7-3 Description of user parameters</w:t>
      </w:r>
    </w:p>
    <w:tbl>
      <w:tblPr>
        <w:tblStyle w:val="18"/>
        <w:tblW w:w="8788" w:type="dxa"/>
        <w:tblInd w:w="958" w:type="dxa"/>
        <w:tblLayout w:type="fixed"/>
        <w:tblCellMar>
          <w:top w:w="0" w:type="dxa"/>
          <w:left w:w="108" w:type="dxa"/>
          <w:bottom w:w="0" w:type="dxa"/>
          <w:right w:w="108" w:type="dxa"/>
        </w:tblCellMar>
      </w:tblPr>
      <w:tblGrid>
        <w:gridCol w:w="2261"/>
        <w:gridCol w:w="6527"/>
      </w:tblGrid>
      <w:tr>
        <w:tblPrEx>
          <w:tblCellMar>
            <w:top w:w="0" w:type="dxa"/>
            <w:left w:w="108" w:type="dxa"/>
            <w:bottom w:w="0" w:type="dxa"/>
            <w:right w:w="108" w:type="dxa"/>
          </w:tblCellMar>
        </w:tblPrEx>
        <w:trPr>
          <w:cantSplit/>
          <w:trHeight w:val="400" w:hRule="atLeast"/>
          <w:tblHeader/>
        </w:trPr>
        <w:tc>
          <w:tcPr>
            <w:tcW w:w="2395"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6945"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239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Username</w:t>
            </w:r>
          </w:p>
        </w:tc>
        <w:tc>
          <w:tcPr>
            <w:tcW w:w="694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unique identification of the user. You cannot use the existing user name.</w:t>
            </w:r>
          </w:p>
        </w:tc>
      </w:tr>
      <w:tr>
        <w:tblPrEx>
          <w:tblCellMar>
            <w:top w:w="0" w:type="dxa"/>
            <w:left w:w="108" w:type="dxa"/>
            <w:bottom w:w="0" w:type="dxa"/>
            <w:right w:w="108" w:type="dxa"/>
          </w:tblCellMar>
        </w:tblPrEx>
        <w:trPr>
          <w:cantSplit/>
        </w:trPr>
        <w:tc>
          <w:tcPr>
            <w:tcW w:w="239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Password</w:t>
            </w:r>
          </w:p>
        </w:tc>
        <w:tc>
          <w:tcPr>
            <w:tcW w:w="6945" w:type="dxa"/>
            <w:vMerge w:val="restart"/>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Enter password and confirm it again.</w:t>
            </w:r>
          </w:p>
          <w:p>
            <w:pPr>
              <w:spacing w:before="60" w:after="60"/>
              <w:ind w:left="57"/>
              <w:textAlignment w:val="center"/>
              <w:rPr>
                <w:rFonts w:ascii="Myriad Pro" w:hAnsi="Myriad Pro"/>
                <w:sz w:val="21"/>
              </w:rPr>
            </w:pPr>
            <w:r>
              <w:rPr>
                <w:rFonts w:ascii="Myriad Pro" w:hAnsi="Myriad Pro"/>
                <w:sz w:val="21"/>
              </w:rPr>
              <w:t>The password must consist of 8 to 32 non-blank characters and contain at least two types of characters among upper case, lower case, number, and special character (excluding ' " ; : &amp;).</w:t>
            </w:r>
          </w:p>
        </w:tc>
      </w:tr>
      <w:tr>
        <w:tblPrEx>
          <w:tblCellMar>
            <w:top w:w="0" w:type="dxa"/>
            <w:left w:w="108" w:type="dxa"/>
            <w:bottom w:w="0" w:type="dxa"/>
            <w:right w:w="108" w:type="dxa"/>
          </w:tblCellMar>
        </w:tblPrEx>
        <w:trPr>
          <w:cantSplit/>
        </w:trPr>
        <w:tc>
          <w:tcPr>
            <w:tcW w:w="239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Confirm Password</w:t>
            </w:r>
          </w:p>
        </w:tc>
        <w:tc>
          <w:tcPr>
            <w:tcW w:w="6945"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239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Edit Permission</w:t>
            </w:r>
          </w:p>
        </w:tc>
        <w:tc>
          <w:tcPr>
            <w:tcW w:w="694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You can select from </w:t>
            </w:r>
            <w:r>
              <w:rPr>
                <w:rFonts w:ascii="Myriad Pro" w:hAnsi="Myriad Pro"/>
                <w:b/>
                <w:sz w:val="21"/>
              </w:rPr>
              <w:t>Operator</w:t>
            </w:r>
            <w:r>
              <w:rPr>
                <w:rFonts w:ascii="Myriad Pro" w:hAnsi="Myriad Pro"/>
                <w:sz w:val="21"/>
              </w:rPr>
              <w:t xml:space="preserve"> or </w:t>
            </w:r>
            <w:r>
              <w:rPr>
                <w:rFonts w:ascii="Myriad Pro" w:hAnsi="Myriad Pro"/>
                <w:b/>
                <w:sz w:val="21"/>
              </w:rPr>
              <w:t>User</w:t>
            </w:r>
            <w:r>
              <w:rPr>
                <w:rFonts w:ascii="Myriad Pro" w:hAnsi="Myriad Pro"/>
                <w:sz w:val="21"/>
              </w:rPr>
              <w:t>. Different rules have different permissions.</w:t>
            </w:r>
          </w:p>
        </w:tc>
      </w:tr>
      <w:tr>
        <w:tblPrEx>
          <w:tblCellMar>
            <w:top w:w="0" w:type="dxa"/>
            <w:left w:w="108" w:type="dxa"/>
            <w:bottom w:w="0" w:type="dxa"/>
            <w:right w:w="108" w:type="dxa"/>
          </w:tblCellMar>
        </w:tblPrEx>
        <w:trPr>
          <w:cantSplit/>
        </w:trPr>
        <w:tc>
          <w:tcPr>
            <w:tcW w:w="239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Permission</w:t>
            </w:r>
          </w:p>
        </w:tc>
        <w:tc>
          <w:tcPr>
            <w:tcW w:w="694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Select the permissions for the user.</w:t>
            </w: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keepNext/>
        <w:spacing w:before="120" w:after="60"/>
        <w:rPr>
          <w:rFonts w:ascii="Myriad Pro" w:hAnsi="Myriad Pro"/>
          <w:sz w:val="28"/>
        </w:rPr>
      </w:pPr>
      <w:bookmarkStart w:id="183" w:name="d142e159a1310"/>
      <w:bookmarkEnd w:id="183"/>
      <w:r>
        <w:rPr>
          <w:rFonts w:ascii="Myriad Pro" w:hAnsi="Myriad Pro"/>
          <w:sz w:val="28"/>
        </w:rPr>
        <w:t>Related Operations</w:t>
      </w:r>
    </w:p>
    <w:p>
      <w:pPr>
        <w:adjustRightInd/>
        <w:spacing w:line="300" w:lineRule="auto"/>
        <w:ind w:left="1150" w:hanging="300"/>
        <w:textAlignment w:val="center"/>
        <w:rPr>
          <w:rFonts w:ascii="Myriad Pro" w:hAnsi="Myriad Pro"/>
          <w:sz w:val="21"/>
        </w:rPr>
      </w:pPr>
      <w:bookmarkStart w:id="184" w:name="d142e161a1310"/>
      <w:bookmarkEnd w:id="184"/>
      <w:r>
        <w:rPr>
          <w:rFonts w:ascii="Arial" w:hAnsi="Arial" w:eastAsia="Times New Roman" w:cs="Arial"/>
          <w:sz w:val="21"/>
        </w:rPr>
        <w:t>●</w:t>
      </w:r>
      <w:r>
        <w:rPr>
          <w:rFonts w:ascii="Myriad Pro" w:hAnsi="Myriad Pro" w:eastAsia="Times New Roman"/>
          <w:sz w:val="21"/>
        </w:rPr>
        <w:tab/>
      </w:r>
      <w:r>
        <w:rPr>
          <w:rFonts w:ascii="Myriad Pro" w:hAnsi="Myriad Pro"/>
          <w:sz w:val="21"/>
        </w:rPr>
        <w:t>Edit user information</w:t>
      </w:r>
    </w:p>
    <w:p>
      <w:pPr>
        <w:adjustRightInd/>
        <w:spacing w:line="300" w:lineRule="auto"/>
        <w:ind w:left="1150"/>
        <w:textAlignment w:val="center"/>
        <w:rPr>
          <w:rFonts w:ascii="Myriad Pro" w:hAnsi="Myriad Pro"/>
          <w:sz w:val="21"/>
        </w:rPr>
      </w:pPr>
      <w:r>
        <w:rPr>
          <w:rFonts w:ascii="Myriad Pro" w:hAnsi="Myriad Pro"/>
          <w:sz w:val="21"/>
        </w:rPr>
        <w:t xml:space="preserve">Click </w:t>
      </w:r>
      <w:bookmarkStart w:id="185" w:name="d142e170a1310"/>
      <w:bookmarkEnd w:id="185"/>
      <w:r>
        <w:rPr>
          <w:rFonts w:ascii="Myriad Pro" w:hAnsi="Myriad Pro"/>
          <w:sz w:val="21"/>
        </w:rPr>
        <w:drawing>
          <wp:inline distT="0" distB="0" distL="0" distR="0">
            <wp:extent cx="250190" cy="23304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50190" cy="233045"/>
                    </a:xfrm>
                    <a:prstGeom prst="rect">
                      <a:avLst/>
                    </a:prstGeom>
                    <a:noFill/>
                    <a:ln>
                      <a:noFill/>
                    </a:ln>
                  </pic:spPr>
                </pic:pic>
              </a:graphicData>
            </a:graphic>
          </wp:inline>
        </w:drawing>
      </w:r>
      <w:r>
        <w:rPr>
          <w:rFonts w:ascii="Myriad Pro" w:hAnsi="Myriad Pro"/>
          <w:sz w:val="21"/>
        </w:rPr>
        <w:t xml:space="preserve"> to change password and permissions.</w:t>
      </w:r>
    </w:p>
    <w:p>
      <w:pPr>
        <w:keepNext/>
        <w:keepLines/>
        <w:adjustRightInd/>
        <w:spacing w:before="80" w:after="60" w:line="300" w:lineRule="auto"/>
        <w:ind w:left="1150"/>
        <w:textAlignment w:val="center"/>
        <w:rPr>
          <w:rFonts w:ascii="Myriad Pro" w:hAnsi="Myriad Pro"/>
          <w:b/>
        </w:rPr>
      </w:pPr>
      <w:r>
        <w:rPr>
          <w:rFonts w:ascii="Myriad Pro" w:hAnsi="Myriad Pro"/>
          <w:b/>
        </w:rPr>
        <w:drawing>
          <wp:inline distT="0" distB="0" distL="0" distR="0">
            <wp:extent cx="224155" cy="16383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adjustRightInd/>
        <w:spacing w:line="300" w:lineRule="auto"/>
        <w:ind w:left="1150"/>
        <w:textAlignment w:val="center"/>
        <w:rPr>
          <w:rFonts w:ascii="Myriad Pro" w:hAnsi="Myriad Pro"/>
          <w:sz w:val="21"/>
          <w:highlight w:val="lightGray"/>
        </w:rPr>
      </w:pPr>
      <w:r>
        <w:rPr>
          <w:rFonts w:ascii="Myriad Pro" w:hAnsi="Myriad Pro"/>
          <w:sz w:val="21"/>
          <w:highlight w:val="lightGray"/>
        </w:rPr>
        <w:t>For admin account, you can only edit the password.</w:t>
      </w:r>
    </w:p>
    <w:p>
      <w:pPr>
        <w:adjustRightInd/>
        <w:spacing w:line="300" w:lineRule="auto"/>
        <w:ind w:left="1150"/>
        <w:textAlignment w:val="center"/>
        <w:rPr>
          <w:rFonts w:ascii="Myriad Pro" w:hAnsi="Myriad Pro"/>
          <w:sz w:val="21"/>
        </w:rPr>
      </w:pPr>
      <w:r>
        <w:rPr>
          <w:rFonts w:ascii="Myriad Pro" w:hAnsi="Myriad Pro"/>
          <w:sz w:val="21"/>
        </w:rPr>
        <w:t>The methods of changing password vary with different accounts.</w:t>
      </w:r>
    </w:p>
    <w:p>
      <w:pPr>
        <w:adjustRightInd/>
        <w:spacing w:line="300" w:lineRule="auto"/>
        <w:ind w:left="1450" w:hanging="300"/>
        <w:textAlignment w:val="center"/>
        <w:rPr>
          <w:rFonts w:ascii="Myriad Pro" w:hAnsi="Myriad Pro"/>
          <w:sz w:val="21"/>
        </w:rPr>
      </w:pPr>
      <w:bookmarkStart w:id="186" w:name="d142e182a1310"/>
      <w:bookmarkEnd w:id="186"/>
      <w:r>
        <w:rPr>
          <w:rFonts w:ascii="Cambria Math" w:hAnsi="Cambria Math" w:eastAsia="Times New Roman" w:cs="Cambria Math"/>
          <w:sz w:val="13"/>
        </w:rPr>
        <w:t>◇</w:t>
      </w:r>
      <w:r>
        <w:rPr>
          <w:rFonts w:ascii="Myriad Pro" w:hAnsi="Myriad Pro" w:eastAsia="Times New Roman"/>
          <w:sz w:val="13"/>
        </w:rPr>
        <w:tab/>
      </w:r>
      <w:r>
        <w:rPr>
          <w:rFonts w:ascii="Myriad Pro" w:hAnsi="Myriad Pro"/>
          <w:sz w:val="21"/>
        </w:rPr>
        <w:t xml:space="preserve">Log in with the admin account, you can change password through </w:t>
      </w:r>
      <w:r>
        <w:rPr>
          <w:rFonts w:ascii="Myriad Pro" w:hAnsi="Myriad Pro"/>
          <w:b/>
          <w:sz w:val="21"/>
        </w:rPr>
        <w:t>Old Password</w:t>
      </w:r>
      <w:r>
        <w:rPr>
          <w:rFonts w:ascii="Myriad Pro" w:hAnsi="Myriad Pro"/>
          <w:sz w:val="21"/>
        </w:rPr>
        <w:t xml:space="preserve"> and </w:t>
      </w:r>
      <w:r>
        <w:rPr>
          <w:rFonts w:ascii="Myriad Pro" w:hAnsi="Myriad Pro"/>
          <w:b/>
          <w:sz w:val="21"/>
        </w:rPr>
        <w:t>Admin Account</w:t>
      </w:r>
      <w:r>
        <w:rPr>
          <w:rFonts w:ascii="Myriad Pro" w:hAnsi="Myriad Pro"/>
          <w:sz w:val="21"/>
        </w:rPr>
        <w:t>.</w:t>
      </w:r>
    </w:p>
    <w:p>
      <w:pPr>
        <w:adjustRightInd/>
        <w:spacing w:line="300" w:lineRule="auto"/>
        <w:ind w:left="1450" w:hanging="300"/>
        <w:textAlignment w:val="center"/>
        <w:rPr>
          <w:rFonts w:ascii="Myriad Pro" w:hAnsi="Myriad Pro"/>
          <w:sz w:val="21"/>
        </w:rPr>
      </w:pPr>
      <w:r>
        <w:rPr>
          <w:rFonts w:ascii="Cambria Math" w:hAnsi="Cambria Math" w:eastAsia="Times New Roman" w:cs="Cambria Math"/>
          <w:sz w:val="13"/>
        </w:rPr>
        <w:t>◇</w:t>
      </w:r>
      <w:r>
        <w:rPr>
          <w:rFonts w:ascii="Myriad Pro" w:hAnsi="Myriad Pro" w:eastAsia="Times New Roman"/>
          <w:sz w:val="13"/>
        </w:rPr>
        <w:tab/>
      </w:r>
      <w:r>
        <w:rPr>
          <w:rFonts w:ascii="Myriad Pro" w:hAnsi="Myriad Pro"/>
          <w:sz w:val="21"/>
        </w:rPr>
        <w:t xml:space="preserve">Log in with non-admin account (an added account with the permission of user management), you can change password through </w:t>
      </w:r>
      <w:r>
        <w:rPr>
          <w:rFonts w:ascii="Myriad Pro" w:hAnsi="Myriad Pro"/>
          <w:b/>
          <w:sz w:val="21"/>
        </w:rPr>
        <w:t>Old Password</w:t>
      </w:r>
      <w:r>
        <w:rPr>
          <w:rFonts w:ascii="Myriad Pro" w:hAnsi="Myriad Pro"/>
          <w:sz w:val="21"/>
        </w:rPr>
        <w:t>.</w:t>
      </w:r>
    </w:p>
    <w:p>
      <w:pPr>
        <w:adjustRightInd/>
        <w:spacing w:line="300" w:lineRule="auto"/>
        <w:ind w:left="1450" w:hanging="300"/>
        <w:textAlignment w:val="center"/>
        <w:rPr>
          <w:rFonts w:ascii="Myriad Pro" w:hAnsi="Myriad Pro"/>
          <w:sz w:val="21"/>
        </w:rPr>
      </w:pPr>
      <w:r>
        <w:rPr>
          <w:rFonts w:ascii="Cambria Math" w:hAnsi="Cambria Math" w:eastAsia="Times New Roman" w:cs="Cambria Math"/>
          <w:sz w:val="13"/>
        </w:rPr>
        <w:t>◇</w:t>
      </w:r>
      <w:r>
        <w:rPr>
          <w:rFonts w:ascii="Myriad Pro" w:hAnsi="Myriad Pro" w:eastAsia="Times New Roman"/>
          <w:sz w:val="13"/>
        </w:rPr>
        <w:tab/>
      </w:r>
      <w:r>
        <w:rPr>
          <w:rFonts w:ascii="Myriad Pro" w:hAnsi="Myriad Pro"/>
          <w:b/>
          <w:sz w:val="21"/>
        </w:rPr>
        <w:t>Old Password</w:t>
      </w:r>
      <w:r>
        <w:rPr>
          <w:rFonts w:ascii="Myriad Pro" w:hAnsi="Myriad Pro"/>
          <w:sz w:val="21"/>
        </w:rPr>
        <w:t>: Change the password through entering the old password to be changed, and then the new password.</w:t>
      </w:r>
    </w:p>
    <w:p>
      <w:pPr>
        <w:adjustRightInd/>
        <w:spacing w:line="300" w:lineRule="auto"/>
        <w:ind w:left="1450" w:hanging="300"/>
        <w:textAlignment w:val="center"/>
        <w:rPr>
          <w:rFonts w:ascii="Myriad Pro" w:hAnsi="Myriad Pro"/>
          <w:sz w:val="21"/>
        </w:rPr>
      </w:pPr>
      <w:r>
        <w:rPr>
          <w:rFonts w:ascii="Cambria Math" w:hAnsi="Cambria Math" w:eastAsia="Times New Roman" w:cs="Cambria Math"/>
          <w:sz w:val="13"/>
        </w:rPr>
        <w:t>◇</w:t>
      </w:r>
      <w:r>
        <w:rPr>
          <w:rFonts w:ascii="Myriad Pro" w:hAnsi="Myriad Pro" w:eastAsia="Times New Roman"/>
          <w:sz w:val="13"/>
        </w:rPr>
        <w:tab/>
      </w:r>
      <w:r>
        <w:rPr>
          <w:rFonts w:ascii="Myriad Pro" w:hAnsi="Myriad Pro"/>
          <w:b/>
          <w:sz w:val="21"/>
        </w:rPr>
        <w:t>Admin Account</w:t>
      </w:r>
      <w:r>
        <w:rPr>
          <w:rFonts w:ascii="Myriad Pro" w:hAnsi="Myriad Pro"/>
          <w:sz w:val="21"/>
        </w:rPr>
        <w:t>: Change the password through entering the admin password, and then the new password for the non-admin account to be changed.</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Delete the user</w:t>
      </w:r>
    </w:p>
    <w:p>
      <w:pPr>
        <w:adjustRightInd/>
        <w:spacing w:line="300" w:lineRule="auto"/>
        <w:ind w:left="1150"/>
        <w:textAlignment w:val="center"/>
        <w:rPr>
          <w:rFonts w:ascii="Myriad Pro" w:hAnsi="Myriad Pro"/>
          <w:sz w:val="21"/>
        </w:rPr>
      </w:pPr>
      <w:r>
        <w:rPr>
          <w:rFonts w:ascii="Myriad Pro" w:hAnsi="Myriad Pro"/>
          <w:sz w:val="21"/>
        </w:rPr>
        <w:t xml:space="preserve">Click </w:t>
      </w:r>
      <w:bookmarkStart w:id="187" w:name="d142e218a1310"/>
      <w:bookmarkEnd w:id="187"/>
      <w:r>
        <w:rPr>
          <w:rFonts w:ascii="Myriad Pro" w:hAnsi="Myriad Pro"/>
          <w:sz w:val="21"/>
        </w:rPr>
        <w:drawing>
          <wp:inline distT="0" distB="0" distL="0" distR="0">
            <wp:extent cx="215900" cy="20701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15900" cy="207010"/>
                    </a:xfrm>
                    <a:prstGeom prst="rect">
                      <a:avLst/>
                    </a:prstGeom>
                    <a:noFill/>
                    <a:ln>
                      <a:noFill/>
                    </a:ln>
                  </pic:spPr>
                </pic:pic>
              </a:graphicData>
            </a:graphic>
          </wp:inline>
        </w:drawing>
      </w:r>
      <w:r>
        <w:rPr>
          <w:rFonts w:ascii="Myriad Pro" w:hAnsi="Myriad Pro"/>
          <w:sz w:val="21"/>
        </w:rPr>
        <w:t xml:space="preserve"> to delete the selected user.</w:t>
      </w:r>
    </w:p>
    <w:p>
      <w:pPr>
        <w:keepNext/>
        <w:keepLines/>
        <w:adjustRightInd/>
        <w:spacing w:before="80" w:after="60" w:line="300" w:lineRule="auto"/>
        <w:ind w:left="1150"/>
        <w:textAlignment w:val="center"/>
        <w:rPr>
          <w:rFonts w:ascii="Myriad Pro" w:hAnsi="Myriad Pro"/>
          <w:b/>
        </w:rPr>
      </w:pPr>
      <w:r>
        <w:rPr>
          <w:rFonts w:ascii="Myriad Pro" w:hAnsi="Myriad Pro"/>
          <w:b/>
        </w:rPr>
        <w:drawing>
          <wp:inline distT="0" distB="0" distL="0" distR="0">
            <wp:extent cx="224155" cy="16383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adjustRightInd/>
        <w:spacing w:line="300" w:lineRule="auto"/>
        <w:ind w:left="1150"/>
        <w:textAlignment w:val="center"/>
        <w:rPr>
          <w:rFonts w:ascii="Myriad Pro" w:hAnsi="Myriad Pro"/>
          <w:sz w:val="21"/>
          <w:highlight w:val="lightGray"/>
        </w:rPr>
      </w:pPr>
      <w:r>
        <w:rPr>
          <w:rFonts w:ascii="Myriad Pro" w:hAnsi="Myriad Pro"/>
          <w:sz w:val="21"/>
          <w:highlight w:val="lightGray"/>
        </w:rPr>
        <w:t>Users and user groups cannot be recovered after deletion.</w:t>
      </w:r>
    </w:p>
    <w:p>
      <w:pPr>
        <w:pStyle w:val="6"/>
        <w:keepNext/>
        <w:spacing w:before="320" w:after="160" w:line="300" w:lineRule="auto"/>
        <w:rPr>
          <w:rFonts w:ascii="Myriad Pro" w:hAnsi="Myriad Pro"/>
          <w:b/>
        </w:rPr>
      </w:pPr>
      <w:bookmarkStart w:id="188" w:name="_Toc149038914"/>
      <w:r>
        <w:rPr>
          <w:rFonts w:ascii="Myriad Pro" w:hAnsi="Myriad Pro"/>
          <w:b/>
        </w:rPr>
        <w:t>7.1.4.1.2 User Group</w:t>
      </w:r>
      <w:bookmarkEnd w:id="188"/>
    </w:p>
    <w:p>
      <w:pPr>
        <w:keepNext/>
        <w:spacing w:line="300" w:lineRule="auto"/>
        <w:ind w:left="850"/>
        <w:textAlignment w:val="center"/>
        <w:rPr>
          <w:rFonts w:ascii="Myriad Pro" w:hAnsi="Myriad Pro"/>
          <w:sz w:val="21"/>
        </w:rPr>
      </w:pPr>
      <w:r>
        <w:rPr>
          <w:rFonts w:ascii="Myriad Pro" w:hAnsi="Myriad Pro"/>
          <w:sz w:val="21"/>
        </w:rPr>
        <w:t>You have two groups named operator and user by default, and you can add new group, delete added group or modify group authority and memo.</w:t>
      </w:r>
    </w:p>
    <w:p>
      <w:pPr>
        <w:keepNext/>
        <w:spacing w:before="120" w:after="60"/>
        <w:rPr>
          <w:rFonts w:ascii="Myriad Pro" w:hAnsi="Myriad Pro"/>
          <w:sz w:val="28"/>
        </w:rPr>
      </w:pPr>
      <w:bookmarkStart w:id="189" w:name="d143e16a1310"/>
      <w:bookmarkEnd w:id="189"/>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Log in to the webpage of the device.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System</w:t>
      </w:r>
      <w:r>
        <w:rPr>
          <w:rFonts w:ascii="Myriad Pro" w:hAnsi="Myriad Pro"/>
          <w:sz w:val="21"/>
        </w:rPr>
        <w:t xml:space="preserve"> &gt; </w:t>
      </w:r>
      <w:r>
        <w:rPr>
          <w:rFonts w:ascii="Myriad Pro" w:hAnsi="Myriad Pro"/>
          <w:b/>
          <w:sz w:val="21"/>
        </w:rPr>
        <w:t>User Management</w:t>
      </w:r>
      <w:r>
        <w:rPr>
          <w:rFonts w:ascii="Myriad Pro" w:hAnsi="Myriad Pro"/>
          <w:sz w:val="21"/>
        </w:rPr>
        <w:t xml:space="preserve"> &gt; </w:t>
      </w:r>
      <w:r>
        <w:rPr>
          <w:rFonts w:ascii="Myriad Pro" w:hAnsi="Myriad Pro"/>
          <w:b/>
          <w:sz w:val="21"/>
        </w:rPr>
        <w:t>User Mana.</w:t>
      </w:r>
      <w:r>
        <w:rPr>
          <w:rFonts w:ascii="Myriad Pro" w:hAnsi="Myriad Pro"/>
          <w:sz w:val="21"/>
        </w:rPr>
        <w:t xml:space="preserve"> &gt; </w:t>
      </w:r>
      <w:r>
        <w:rPr>
          <w:rFonts w:ascii="Myriad Pro" w:hAnsi="Myriad Pro"/>
          <w:b/>
          <w:sz w:val="21"/>
        </w:rPr>
        <w:t>Edit Permission</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r>
        <w:rPr>
          <w:rFonts w:ascii="Myriad Pro" w:hAnsi="Myriad Pro"/>
          <w:b/>
          <w:sz w:val="21"/>
        </w:rPr>
        <w:t>Add Group</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Enter the group name, and then select the permissions.</w:t>
      </w:r>
    </w:p>
    <w:p>
      <w:pPr>
        <w:keepNext/>
        <w:spacing w:before="120" w:after="60"/>
        <w:jc w:val="center"/>
        <w:rPr>
          <w:rFonts w:ascii="Myriad Pro" w:hAnsi="Myriad Pro"/>
          <w:sz w:val="21"/>
        </w:rPr>
      </w:pPr>
      <w:bookmarkStart w:id="190" w:name="d143e64a1310"/>
      <w:bookmarkEnd w:id="190"/>
      <w:r>
        <w:rPr>
          <w:rFonts w:ascii="Myriad Pro" w:hAnsi="Myriad Pro"/>
          <w:sz w:val="21"/>
        </w:rPr>
        <w:t>Figure 7-8 Add user group</w:t>
      </w:r>
    </w:p>
    <w:p>
      <w:pPr>
        <w:adjustRightInd/>
        <w:spacing w:line="300" w:lineRule="auto"/>
        <w:ind w:left="1260" w:hanging="420"/>
        <w:jc w:val="center"/>
        <w:textAlignment w:val="center"/>
        <w:rPr>
          <w:rFonts w:ascii="Myriad Pro" w:hAnsi="Myriad Pro"/>
          <w:sz w:val="21"/>
        </w:rPr>
      </w:pPr>
      <w:bookmarkStart w:id="191" w:name="d143e69a1310"/>
      <w:bookmarkEnd w:id="191"/>
      <w:r>
        <w:rPr>
          <w:rFonts w:ascii="Myriad Pro" w:hAnsi="Myriad Pro"/>
          <w:sz w:val="21"/>
        </w:rPr>
        <w:drawing>
          <wp:inline distT="0" distB="0" distL="0" distR="0">
            <wp:extent cx="2880995" cy="36576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880995" cy="3657600"/>
                    </a:xfrm>
                    <a:prstGeom prst="rect">
                      <a:avLst/>
                    </a:prstGeom>
                    <a:noFill/>
                    <a:ln>
                      <a:noFill/>
                    </a:ln>
                  </pic:spPr>
                </pic:pic>
              </a:graphicData>
            </a:graphic>
          </wp:inline>
        </w:drawing>
      </w:r>
    </w:p>
    <w:p>
      <w:pPr>
        <w:keepNext/>
        <w:spacing w:before="120" w:after="60"/>
        <w:ind w:left="300"/>
        <w:jc w:val="center"/>
        <w:rPr>
          <w:rFonts w:ascii="Myriad Pro" w:hAnsi="Myriad Pro"/>
          <w:sz w:val="21"/>
        </w:rPr>
      </w:pPr>
      <w:bookmarkStart w:id="192" w:name="d143e72a1310"/>
      <w:bookmarkEnd w:id="192"/>
      <w:r>
        <w:rPr>
          <w:rFonts w:ascii="Myriad Pro" w:hAnsi="Myriad Pro"/>
          <w:sz w:val="21"/>
        </w:rPr>
        <w:t>Table 7-4 Description of user group parameters</w:t>
      </w:r>
    </w:p>
    <w:tbl>
      <w:tblPr>
        <w:tblStyle w:val="18"/>
        <w:tblW w:w="8788" w:type="dxa"/>
        <w:tblInd w:w="958" w:type="dxa"/>
        <w:tblLayout w:type="fixed"/>
        <w:tblCellMar>
          <w:top w:w="0" w:type="dxa"/>
          <w:left w:w="108" w:type="dxa"/>
          <w:bottom w:w="0" w:type="dxa"/>
          <w:right w:w="108" w:type="dxa"/>
        </w:tblCellMar>
      </w:tblPr>
      <w:tblGrid>
        <w:gridCol w:w="2645"/>
        <w:gridCol w:w="6143"/>
      </w:tblGrid>
      <w:tr>
        <w:tblPrEx>
          <w:tblCellMar>
            <w:top w:w="0" w:type="dxa"/>
            <w:left w:w="108" w:type="dxa"/>
            <w:bottom w:w="0" w:type="dxa"/>
            <w:right w:w="108" w:type="dxa"/>
          </w:tblCellMar>
        </w:tblPrEx>
        <w:trPr>
          <w:cantSplit/>
          <w:trHeight w:val="400" w:hRule="atLeast"/>
          <w:tblHeader/>
        </w:trPr>
        <w:tc>
          <w:tcPr>
            <w:tcW w:w="2805"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Permission</w:t>
            </w:r>
          </w:p>
        </w:tc>
        <w:tc>
          <w:tcPr>
            <w:tcW w:w="6535"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Function</w:t>
            </w:r>
          </w:p>
        </w:tc>
      </w:tr>
      <w:tr>
        <w:tblPrEx>
          <w:tblCellMar>
            <w:top w:w="0" w:type="dxa"/>
            <w:left w:w="108" w:type="dxa"/>
            <w:bottom w:w="0" w:type="dxa"/>
            <w:right w:w="108" w:type="dxa"/>
          </w:tblCellMar>
        </w:tblPrEx>
        <w:trPr>
          <w:cantSplit/>
        </w:trPr>
        <w:tc>
          <w:tcPr>
            <w:tcW w:w="28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Preview</w:t>
            </w:r>
          </w:p>
        </w:tc>
        <w:tc>
          <w:tcPr>
            <w:tcW w:w="653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Real-time stream view.</w:t>
            </w:r>
          </w:p>
        </w:tc>
      </w:tr>
      <w:tr>
        <w:tblPrEx>
          <w:tblCellMar>
            <w:top w:w="0" w:type="dxa"/>
            <w:left w:w="108" w:type="dxa"/>
            <w:bottom w:w="0" w:type="dxa"/>
            <w:right w:w="108" w:type="dxa"/>
          </w:tblCellMar>
        </w:tblPrEx>
        <w:trPr>
          <w:cantSplit/>
        </w:trPr>
        <w:tc>
          <w:tcPr>
            <w:tcW w:w="28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Playback</w:t>
            </w:r>
          </w:p>
        </w:tc>
        <w:tc>
          <w:tcPr>
            <w:tcW w:w="653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Playback view.</w:t>
            </w:r>
          </w:p>
        </w:tc>
      </w:tr>
      <w:tr>
        <w:tblPrEx>
          <w:tblCellMar>
            <w:top w:w="0" w:type="dxa"/>
            <w:left w:w="108" w:type="dxa"/>
            <w:bottom w:w="0" w:type="dxa"/>
            <w:right w:w="108" w:type="dxa"/>
          </w:tblCellMar>
        </w:tblPrEx>
        <w:trPr>
          <w:cantSplit/>
        </w:trPr>
        <w:tc>
          <w:tcPr>
            <w:tcW w:w="28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System Management</w:t>
            </w:r>
          </w:p>
        </w:tc>
        <w:tc>
          <w:tcPr>
            <w:tcW w:w="653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System time setting and more.</w:t>
            </w:r>
          </w:p>
        </w:tc>
      </w:tr>
      <w:tr>
        <w:tblPrEx>
          <w:tblCellMar>
            <w:top w:w="0" w:type="dxa"/>
            <w:left w:w="108" w:type="dxa"/>
            <w:bottom w:w="0" w:type="dxa"/>
            <w:right w:w="108" w:type="dxa"/>
          </w:tblCellMar>
        </w:tblPrEx>
        <w:trPr>
          <w:cantSplit/>
        </w:trPr>
        <w:tc>
          <w:tcPr>
            <w:tcW w:w="28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System Info</w:t>
            </w:r>
          </w:p>
        </w:tc>
        <w:tc>
          <w:tcPr>
            <w:tcW w:w="653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Version information, system logs and more.</w:t>
            </w:r>
          </w:p>
        </w:tc>
      </w:tr>
      <w:tr>
        <w:tblPrEx>
          <w:tblCellMar>
            <w:top w:w="0" w:type="dxa"/>
            <w:left w:w="108" w:type="dxa"/>
            <w:bottom w:w="0" w:type="dxa"/>
            <w:right w:w="108" w:type="dxa"/>
          </w:tblCellMar>
        </w:tblPrEx>
        <w:trPr>
          <w:cantSplit/>
        </w:trPr>
        <w:tc>
          <w:tcPr>
            <w:tcW w:w="28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Manual Control</w:t>
            </w:r>
          </w:p>
        </w:tc>
        <w:tc>
          <w:tcPr>
            <w:tcW w:w="653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PTZ settings.</w:t>
            </w:r>
          </w:p>
        </w:tc>
      </w:tr>
      <w:tr>
        <w:tblPrEx>
          <w:tblCellMar>
            <w:top w:w="0" w:type="dxa"/>
            <w:left w:w="108" w:type="dxa"/>
            <w:bottom w:w="0" w:type="dxa"/>
            <w:right w:w="108" w:type="dxa"/>
          </w:tblCellMar>
        </w:tblPrEx>
        <w:trPr>
          <w:cantSplit/>
        </w:trPr>
        <w:tc>
          <w:tcPr>
            <w:tcW w:w="28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File Backup</w:t>
            </w:r>
          </w:p>
        </w:tc>
        <w:tc>
          <w:tcPr>
            <w:tcW w:w="653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File backup.</w:t>
            </w:r>
          </w:p>
        </w:tc>
      </w:tr>
      <w:tr>
        <w:tblPrEx>
          <w:tblCellMar>
            <w:top w:w="0" w:type="dxa"/>
            <w:left w:w="108" w:type="dxa"/>
            <w:bottom w:w="0" w:type="dxa"/>
            <w:right w:w="108" w:type="dxa"/>
          </w:tblCellMar>
        </w:tblPrEx>
        <w:trPr>
          <w:cantSplit/>
        </w:trPr>
        <w:tc>
          <w:tcPr>
            <w:tcW w:w="28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Storage Management</w:t>
            </w:r>
          </w:p>
        </w:tc>
        <w:tc>
          <w:tcPr>
            <w:tcW w:w="653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Storage point configuration, snapshot recording time configuration, SFTP configuration and more.</w:t>
            </w:r>
          </w:p>
        </w:tc>
      </w:tr>
      <w:tr>
        <w:tblPrEx>
          <w:tblCellMar>
            <w:top w:w="0" w:type="dxa"/>
            <w:left w:w="108" w:type="dxa"/>
            <w:bottom w:w="0" w:type="dxa"/>
            <w:right w:w="108" w:type="dxa"/>
          </w:tblCellMar>
        </w:tblPrEx>
        <w:trPr>
          <w:cantSplit/>
        </w:trPr>
        <w:tc>
          <w:tcPr>
            <w:tcW w:w="28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Event Management</w:t>
            </w:r>
          </w:p>
        </w:tc>
        <w:tc>
          <w:tcPr>
            <w:tcW w:w="653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Video detection settings, audio detection settings, alarm settings and more.</w:t>
            </w:r>
          </w:p>
        </w:tc>
      </w:tr>
      <w:tr>
        <w:tblPrEx>
          <w:tblCellMar>
            <w:top w:w="0" w:type="dxa"/>
            <w:left w:w="108" w:type="dxa"/>
            <w:bottom w:w="0" w:type="dxa"/>
            <w:right w:w="108" w:type="dxa"/>
          </w:tblCellMar>
        </w:tblPrEx>
        <w:trPr>
          <w:cantSplit/>
        </w:trPr>
        <w:tc>
          <w:tcPr>
            <w:tcW w:w="28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Network Management</w:t>
            </w:r>
          </w:p>
        </w:tc>
        <w:tc>
          <w:tcPr>
            <w:tcW w:w="653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IP settings, SMTP settings, SNMP settings, AP Hotspot settings and more.</w:t>
            </w:r>
          </w:p>
        </w:tc>
      </w:tr>
      <w:tr>
        <w:tblPrEx>
          <w:tblCellMar>
            <w:top w:w="0" w:type="dxa"/>
            <w:left w:w="108" w:type="dxa"/>
            <w:bottom w:w="0" w:type="dxa"/>
            <w:right w:w="108" w:type="dxa"/>
          </w:tblCellMar>
        </w:tblPrEx>
        <w:trPr>
          <w:cantSplit/>
        </w:trPr>
        <w:tc>
          <w:tcPr>
            <w:tcW w:w="28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Peripheral Management</w:t>
            </w:r>
          </w:p>
        </w:tc>
        <w:tc>
          <w:tcPr>
            <w:tcW w:w="653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External light, wiper and serial port settings.</w:t>
            </w:r>
          </w:p>
        </w:tc>
      </w:tr>
      <w:tr>
        <w:tblPrEx>
          <w:tblCellMar>
            <w:top w:w="0" w:type="dxa"/>
            <w:left w:w="108" w:type="dxa"/>
            <w:bottom w:w="0" w:type="dxa"/>
            <w:right w:w="108" w:type="dxa"/>
          </w:tblCellMar>
        </w:tblPrEx>
        <w:trPr>
          <w:cantSplit/>
        </w:trPr>
        <w:tc>
          <w:tcPr>
            <w:tcW w:w="28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Audio and Video Parameters</w:t>
            </w:r>
          </w:p>
        </w:tc>
        <w:tc>
          <w:tcPr>
            <w:tcW w:w="653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Camera property settings, audio and video settings and more.</w:t>
            </w:r>
          </w:p>
        </w:tc>
      </w:tr>
      <w:tr>
        <w:tblPrEx>
          <w:tblCellMar>
            <w:top w:w="0" w:type="dxa"/>
            <w:left w:w="108" w:type="dxa"/>
            <w:bottom w:w="0" w:type="dxa"/>
            <w:right w:w="108" w:type="dxa"/>
          </w:tblCellMar>
        </w:tblPrEx>
        <w:trPr>
          <w:cantSplit/>
        </w:trPr>
        <w:tc>
          <w:tcPr>
            <w:tcW w:w="28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Security Management</w:t>
            </w:r>
          </w:p>
        </w:tc>
        <w:tc>
          <w:tcPr>
            <w:tcW w:w="653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HTTPS settings, RTSP over TLS settings and more.</w:t>
            </w:r>
          </w:p>
        </w:tc>
      </w:tr>
      <w:tr>
        <w:tblPrEx>
          <w:tblCellMar>
            <w:top w:w="0" w:type="dxa"/>
            <w:left w:w="108" w:type="dxa"/>
            <w:bottom w:w="0" w:type="dxa"/>
            <w:right w:w="108" w:type="dxa"/>
          </w:tblCellMar>
        </w:tblPrEx>
        <w:trPr>
          <w:cantSplit/>
        </w:trPr>
        <w:tc>
          <w:tcPr>
            <w:tcW w:w="28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Device Maintenance</w:t>
            </w:r>
          </w:p>
        </w:tc>
        <w:tc>
          <w:tcPr>
            <w:tcW w:w="653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Automatic maintenance settings and more.</w:t>
            </w:r>
          </w:p>
        </w:tc>
      </w:tr>
    </w:tbl>
    <w:p>
      <w:pPr>
        <w:keepNext/>
        <w:keepLines/>
        <w:spacing w:before="80" w:after="60" w:line="300" w:lineRule="auto"/>
        <w:ind w:left="1700"/>
        <w:textAlignment w:val="center"/>
        <w:rPr>
          <w:rFonts w:ascii="Myriad Pro" w:hAnsi="Myriad Pro"/>
          <w:b/>
        </w:rPr>
      </w:pPr>
      <w:r>
        <w:rPr>
          <w:rFonts w:ascii="Myriad Pro" w:hAnsi="Myriad Pro"/>
          <w:b/>
        </w:rPr>
        <w:drawing>
          <wp:inline distT="0" distB="0" distL="0" distR="0">
            <wp:extent cx="224155" cy="16383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 xml:space="preserve">Only user with specified permission can use corresponding function; the </w:t>
      </w:r>
      <w:r>
        <w:rPr>
          <w:rFonts w:ascii="Myriad Pro" w:hAnsi="Myriad Pro"/>
          <w:b/>
          <w:sz w:val="21"/>
          <w:highlight w:val="lightGray"/>
        </w:rPr>
        <w:t>Operator</w:t>
      </w:r>
      <w:r>
        <w:rPr>
          <w:rFonts w:ascii="Myriad Pro" w:hAnsi="Myriad Pro"/>
          <w:sz w:val="21"/>
          <w:highlight w:val="lightGray"/>
        </w:rPr>
        <w:t xml:space="preserve"> group has all the permissions.</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 xml:space="preserve"> to finish the configuration.</w:t>
      </w:r>
    </w:p>
    <w:p>
      <w:pPr>
        <w:spacing w:line="300" w:lineRule="auto"/>
        <w:ind w:left="1700"/>
        <w:textAlignment w:val="center"/>
        <w:rPr>
          <w:rFonts w:ascii="Myriad Pro" w:hAnsi="Myriad Pro"/>
          <w:sz w:val="21"/>
        </w:rPr>
      </w:pPr>
      <w:r>
        <w:rPr>
          <w:rFonts w:ascii="Myriad Pro" w:hAnsi="Myriad Pro"/>
          <w:sz w:val="21"/>
        </w:rPr>
        <w:t>The newly added group is displays on the group name list.</w:t>
      </w:r>
    </w:p>
    <w:p>
      <w:pPr>
        <w:keepNext/>
        <w:spacing w:before="120" w:after="60"/>
        <w:rPr>
          <w:rFonts w:ascii="Myriad Pro" w:hAnsi="Myriad Pro"/>
          <w:sz w:val="28"/>
        </w:rPr>
      </w:pPr>
      <w:bookmarkStart w:id="193" w:name="d143e246a1310"/>
      <w:bookmarkEnd w:id="193"/>
      <w:r>
        <w:rPr>
          <w:rFonts w:ascii="Myriad Pro" w:hAnsi="Myriad Pro"/>
          <w:sz w:val="28"/>
        </w:rPr>
        <w:t>Related Operations</w:t>
      </w:r>
    </w:p>
    <w:p>
      <w:pPr>
        <w:adjustRightInd/>
        <w:spacing w:line="300" w:lineRule="auto"/>
        <w:ind w:left="1150" w:hanging="300"/>
        <w:textAlignment w:val="center"/>
        <w:rPr>
          <w:rFonts w:ascii="Myriad Pro" w:hAnsi="Myriad Pro"/>
          <w:sz w:val="21"/>
        </w:rPr>
      </w:pPr>
      <w:bookmarkStart w:id="194" w:name="d143e248a1310"/>
      <w:bookmarkEnd w:id="194"/>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Click </w:t>
      </w:r>
      <w:bookmarkStart w:id="195" w:name="d143e252a1310"/>
      <w:bookmarkEnd w:id="195"/>
      <w:r>
        <w:rPr>
          <w:rFonts w:ascii="Myriad Pro" w:hAnsi="Myriad Pro"/>
          <w:sz w:val="21"/>
        </w:rPr>
        <w:drawing>
          <wp:inline distT="0" distB="0" distL="0" distR="0">
            <wp:extent cx="250190" cy="23304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50190" cy="233045"/>
                    </a:xfrm>
                    <a:prstGeom prst="rect">
                      <a:avLst/>
                    </a:prstGeom>
                    <a:noFill/>
                    <a:ln>
                      <a:noFill/>
                    </a:ln>
                  </pic:spPr>
                </pic:pic>
              </a:graphicData>
            </a:graphic>
          </wp:inline>
        </w:drawing>
      </w:r>
      <w:r>
        <w:rPr>
          <w:rFonts w:ascii="Myriad Pro" w:hAnsi="Myriad Pro"/>
          <w:sz w:val="21"/>
        </w:rPr>
        <w:t xml:space="preserve"> to modify group permissions.</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Click </w:t>
      </w:r>
      <w:bookmarkStart w:id="196" w:name="d143e257a1310"/>
      <w:bookmarkEnd w:id="196"/>
      <w:r>
        <w:rPr>
          <w:rFonts w:ascii="Myriad Pro" w:hAnsi="Myriad Pro"/>
          <w:sz w:val="21"/>
        </w:rPr>
        <w:drawing>
          <wp:inline distT="0" distB="0" distL="0" distR="0">
            <wp:extent cx="215900" cy="20701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15900" cy="207010"/>
                    </a:xfrm>
                    <a:prstGeom prst="rect">
                      <a:avLst/>
                    </a:prstGeom>
                    <a:noFill/>
                    <a:ln>
                      <a:noFill/>
                    </a:ln>
                  </pic:spPr>
                </pic:pic>
              </a:graphicData>
            </a:graphic>
          </wp:inline>
        </w:drawing>
      </w:r>
      <w:r>
        <w:rPr>
          <w:rFonts w:ascii="Myriad Pro" w:hAnsi="Myriad Pro"/>
          <w:sz w:val="21"/>
        </w:rPr>
        <w:t xml:space="preserve"> to delete the added group. </w:t>
      </w:r>
      <w:r>
        <w:rPr>
          <w:rFonts w:ascii="Myriad Pro" w:hAnsi="Myriad Pro"/>
          <w:b/>
          <w:sz w:val="21"/>
        </w:rPr>
        <w:t>Operator</w:t>
      </w:r>
      <w:r>
        <w:rPr>
          <w:rFonts w:ascii="Myriad Pro" w:hAnsi="Myriad Pro"/>
          <w:sz w:val="21"/>
        </w:rPr>
        <w:t xml:space="preserve"> group and </w:t>
      </w:r>
      <w:r>
        <w:rPr>
          <w:rFonts w:ascii="Myriad Pro" w:hAnsi="Myriad Pro"/>
          <w:b/>
          <w:sz w:val="21"/>
        </w:rPr>
        <w:t>User</w:t>
      </w:r>
      <w:r>
        <w:rPr>
          <w:rFonts w:ascii="Myriad Pro" w:hAnsi="Myriad Pro"/>
          <w:sz w:val="21"/>
        </w:rPr>
        <w:t xml:space="preserve"> group cannot be deleted.</w:t>
      </w:r>
    </w:p>
    <w:p>
      <w:pPr>
        <w:pStyle w:val="5"/>
        <w:keepNext/>
        <w:spacing w:before="320" w:after="160" w:line="300" w:lineRule="auto"/>
        <w:rPr>
          <w:rFonts w:ascii="Myriad Pro" w:hAnsi="Myriad Pro"/>
          <w:b/>
          <w:sz w:val="28"/>
        </w:rPr>
      </w:pPr>
      <w:bookmarkStart w:id="197" w:name="_Toc149038915"/>
      <w:r>
        <w:rPr>
          <w:rFonts w:ascii="Myriad Pro" w:hAnsi="Myriad Pro"/>
          <w:b/>
          <w:sz w:val="28"/>
        </w:rPr>
        <w:t>7.1.4.2 Online User</w:t>
      </w:r>
      <w:bookmarkEnd w:id="197"/>
    </w:p>
    <w:p>
      <w:pPr>
        <w:spacing w:line="300" w:lineRule="auto"/>
        <w:ind w:left="850"/>
        <w:textAlignment w:val="center"/>
        <w:rPr>
          <w:rFonts w:ascii="Myriad Pro" w:hAnsi="Myriad Pro"/>
          <w:sz w:val="21"/>
        </w:rPr>
      </w:pPr>
      <w:r>
        <w:rPr>
          <w:rFonts w:ascii="Myriad Pro" w:hAnsi="Myriad Pro"/>
          <w:sz w:val="21"/>
        </w:rPr>
        <w:t>Check the information of user which is currently online.</w:t>
      </w:r>
    </w:p>
    <w:p>
      <w:pPr>
        <w:keepNext/>
        <w:spacing w:before="120" w:after="60"/>
        <w:jc w:val="center"/>
        <w:rPr>
          <w:rFonts w:ascii="Myriad Pro" w:hAnsi="Myriad Pro"/>
          <w:sz w:val="21"/>
        </w:rPr>
      </w:pPr>
      <w:bookmarkStart w:id="198" w:name="d140e15a1310"/>
      <w:bookmarkEnd w:id="198"/>
      <w:r>
        <w:rPr>
          <w:rFonts w:ascii="Myriad Pro" w:hAnsi="Myriad Pro"/>
          <w:sz w:val="21"/>
        </w:rPr>
        <w:t>Figure 7-9 Online user</w:t>
      </w:r>
    </w:p>
    <w:p>
      <w:pPr>
        <w:adjustRightInd/>
        <w:ind w:left="1260" w:hanging="420"/>
        <w:jc w:val="center"/>
      </w:pPr>
      <w:bookmarkStart w:id="199" w:name="d140e20a1310"/>
      <w:bookmarkEnd w:id="199"/>
      <w:r>
        <w:drawing>
          <wp:inline distT="0" distB="0" distL="0" distR="0">
            <wp:extent cx="5038090" cy="11557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038090" cy="1155700"/>
                    </a:xfrm>
                    <a:prstGeom prst="rect">
                      <a:avLst/>
                    </a:prstGeom>
                    <a:noFill/>
                    <a:ln>
                      <a:noFill/>
                    </a:ln>
                  </pic:spPr>
                </pic:pic>
              </a:graphicData>
            </a:graphic>
          </wp:inline>
        </w:drawing>
      </w:r>
    </w:p>
    <w:p>
      <w:pPr>
        <w:pStyle w:val="5"/>
        <w:keepNext/>
        <w:spacing w:before="320" w:after="160" w:line="300" w:lineRule="auto"/>
        <w:rPr>
          <w:rFonts w:ascii="Myriad Pro" w:hAnsi="Myriad Pro"/>
          <w:b/>
          <w:sz w:val="28"/>
        </w:rPr>
      </w:pPr>
      <w:bookmarkStart w:id="200" w:name="_Toc149038916"/>
      <w:r>
        <w:rPr>
          <w:rFonts w:ascii="Myriad Pro" w:hAnsi="Myriad Pro"/>
          <w:b/>
          <w:sz w:val="28"/>
        </w:rPr>
        <w:t>7.1.4.3 PW Reset</w:t>
      </w:r>
      <w:bookmarkEnd w:id="200"/>
    </w:p>
    <w:p>
      <w:pPr>
        <w:spacing w:line="300" w:lineRule="auto"/>
        <w:ind w:left="850"/>
        <w:textAlignment w:val="center"/>
        <w:rPr>
          <w:rFonts w:ascii="Myriad Pro" w:hAnsi="Myriad Pro"/>
          <w:sz w:val="21"/>
        </w:rPr>
      </w:pPr>
      <w:r>
        <w:rPr>
          <w:rFonts w:ascii="Myriad Pro" w:hAnsi="Myriad Pro"/>
          <w:sz w:val="21"/>
        </w:rPr>
        <w:t>Reset the reserved email address for password reset as needed.</w:t>
      </w:r>
    </w:p>
    <w:p>
      <w:pPr>
        <w:keepNext/>
        <w:spacing w:before="120" w:after="60"/>
        <w:jc w:val="center"/>
        <w:rPr>
          <w:rFonts w:ascii="Myriad Pro" w:hAnsi="Myriad Pro"/>
          <w:sz w:val="21"/>
        </w:rPr>
      </w:pPr>
      <w:bookmarkStart w:id="201" w:name="d141e15a1310"/>
      <w:bookmarkEnd w:id="201"/>
      <w:r>
        <w:rPr>
          <w:rFonts w:ascii="Myriad Pro" w:hAnsi="Myriad Pro"/>
          <w:sz w:val="21"/>
        </w:rPr>
        <w:t>Figure 7-10 PW reset</w:t>
      </w:r>
    </w:p>
    <w:p>
      <w:pPr>
        <w:adjustRightInd/>
        <w:ind w:left="1260" w:hanging="420"/>
        <w:jc w:val="center"/>
      </w:pPr>
      <w:bookmarkStart w:id="202" w:name="d141e20a1310"/>
      <w:bookmarkEnd w:id="202"/>
      <w:r>
        <w:drawing>
          <wp:inline distT="0" distB="0" distL="0" distR="0">
            <wp:extent cx="2880995" cy="90551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880995" cy="905510"/>
                    </a:xfrm>
                    <a:prstGeom prst="rect">
                      <a:avLst/>
                    </a:prstGeom>
                    <a:noFill/>
                    <a:ln>
                      <a:noFill/>
                    </a:ln>
                  </pic:spPr>
                </pic:pic>
              </a:graphicData>
            </a:graphic>
          </wp:inline>
        </w:drawing>
      </w:r>
    </w:p>
    <w:p>
      <w:pPr>
        <w:pStyle w:val="3"/>
        <w:keepNext/>
        <w:spacing w:before="440" w:after="220" w:line="300" w:lineRule="auto"/>
        <w:rPr>
          <w:rFonts w:ascii="Myriad Pro" w:hAnsi="Myriad Pro"/>
          <w:b/>
          <w:sz w:val="36"/>
        </w:rPr>
      </w:pPr>
      <w:bookmarkStart w:id="203" w:name="_Toc149038917"/>
      <w:r>
        <w:rPr>
          <w:rFonts w:ascii="Myriad Pro" w:hAnsi="Myriad Pro"/>
          <w:b/>
          <w:sz w:val="36"/>
        </w:rPr>
        <w:t>7.2 Network</w:t>
      </w:r>
      <w:bookmarkEnd w:id="203"/>
    </w:p>
    <w:p>
      <w:pPr>
        <w:spacing w:line="300" w:lineRule="auto"/>
        <w:ind w:left="850"/>
        <w:textAlignment w:val="center"/>
        <w:rPr>
          <w:rFonts w:ascii="Myriad Pro" w:hAnsi="Myriad Pro"/>
          <w:sz w:val="21"/>
        </w:rPr>
      </w:pPr>
      <w:r>
        <w:rPr>
          <w:rFonts w:ascii="Myriad Pro" w:hAnsi="Myriad Pro"/>
          <w:sz w:val="21"/>
        </w:rPr>
        <w:t>This section introduces network configuration.</w:t>
      </w:r>
    </w:p>
    <w:p>
      <w:pPr>
        <w:pStyle w:val="4"/>
        <w:keepNext/>
        <w:spacing w:before="360" w:after="180" w:line="300" w:lineRule="auto"/>
        <w:rPr>
          <w:rFonts w:ascii="Myriad Pro" w:hAnsi="Myriad Pro"/>
          <w:b/>
          <w:sz w:val="32"/>
        </w:rPr>
      </w:pPr>
      <w:bookmarkStart w:id="204" w:name="d160e6a1310"/>
      <w:bookmarkEnd w:id="204"/>
      <w:bookmarkStart w:id="205" w:name="_Toc149038918"/>
      <w:r>
        <w:rPr>
          <w:rFonts w:ascii="Myriad Pro" w:hAnsi="Myriad Pro"/>
          <w:b/>
          <w:sz w:val="32"/>
        </w:rPr>
        <w:t>7.2.1 TCP/IP</w:t>
      </w:r>
      <w:bookmarkEnd w:id="205"/>
    </w:p>
    <w:p>
      <w:pPr>
        <w:keepNext/>
        <w:spacing w:line="300" w:lineRule="auto"/>
        <w:ind w:left="850"/>
        <w:textAlignment w:val="center"/>
        <w:rPr>
          <w:rFonts w:ascii="Myriad Pro" w:hAnsi="Myriad Pro"/>
          <w:sz w:val="21"/>
        </w:rPr>
      </w:pPr>
      <w:r>
        <w:rPr>
          <w:rFonts w:ascii="Myriad Pro" w:hAnsi="Myriad Pro"/>
          <w:sz w:val="21"/>
        </w:rPr>
        <w:t>You can configure IP address and DNS (Domain Name System) server and so on according to network planning.</w:t>
      </w:r>
    </w:p>
    <w:p>
      <w:pPr>
        <w:keepNext/>
        <w:spacing w:before="120" w:after="60"/>
        <w:rPr>
          <w:rFonts w:ascii="Myriad Pro" w:hAnsi="Myriad Pro"/>
          <w:sz w:val="28"/>
        </w:rPr>
      </w:pPr>
      <w:bookmarkStart w:id="206" w:name="d160e13a1310"/>
      <w:bookmarkEnd w:id="206"/>
      <w:r>
        <w:rPr>
          <w:rFonts w:ascii="Myriad Pro" w:hAnsi="Myriad Pro"/>
          <w:sz w:val="28"/>
        </w:rPr>
        <w:t>Prerequisites</w:t>
      </w:r>
    </w:p>
    <w:p>
      <w:pPr>
        <w:spacing w:line="300" w:lineRule="auto"/>
        <w:ind w:left="850"/>
        <w:textAlignment w:val="center"/>
        <w:rPr>
          <w:rFonts w:ascii="Myriad Pro" w:hAnsi="Myriad Pro"/>
          <w:sz w:val="21"/>
        </w:rPr>
      </w:pPr>
      <w:r>
        <w:rPr>
          <w:rFonts w:ascii="Myriad Pro" w:hAnsi="Myriad Pro"/>
          <w:sz w:val="21"/>
        </w:rPr>
        <w:t>The camera has connected to the network.</w:t>
      </w:r>
    </w:p>
    <w:p>
      <w:pPr>
        <w:adjustRightInd/>
        <w:spacing w:line="300" w:lineRule="auto"/>
        <w:ind w:left="1150" w:hanging="300"/>
        <w:textAlignment w:val="center"/>
        <w:rPr>
          <w:rFonts w:ascii="Myriad Pro" w:hAnsi="Myriad Pro"/>
          <w:sz w:val="21"/>
        </w:rPr>
      </w:pPr>
      <w:bookmarkStart w:id="207" w:name="d160e18a1310"/>
      <w:bookmarkEnd w:id="207"/>
      <w:r>
        <w:rPr>
          <w:rFonts w:ascii="Arial" w:hAnsi="Arial" w:eastAsia="Times New Roman" w:cs="Arial"/>
          <w:sz w:val="21"/>
        </w:rPr>
        <w:t>●</w:t>
      </w:r>
      <w:r>
        <w:rPr>
          <w:rFonts w:ascii="Myriad Pro" w:hAnsi="Myriad Pro" w:eastAsia="Times New Roman"/>
          <w:sz w:val="21"/>
        </w:rPr>
        <w:tab/>
      </w:r>
      <w:r>
        <w:rPr>
          <w:rFonts w:ascii="Myriad Pro" w:hAnsi="Myriad Pro"/>
          <w:sz w:val="21"/>
        </w:rPr>
        <w:t>If there is no router on the network, assign an IP address on the same network segment.</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If there is a router in the network, set the corresponding gateway and subnet mask.</w:t>
      </w:r>
    </w:p>
    <w:p>
      <w:pPr>
        <w:keepNext/>
        <w:spacing w:before="120" w:after="60"/>
        <w:rPr>
          <w:rFonts w:ascii="Myriad Pro" w:hAnsi="Myriad Pro"/>
          <w:sz w:val="28"/>
        </w:rPr>
      </w:pPr>
      <w:bookmarkStart w:id="208" w:name="d160e28a1310"/>
      <w:bookmarkEnd w:id="208"/>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TCP/IP</w:t>
      </w:r>
      <w:r>
        <w:rPr>
          <w:rFonts w:ascii="Myriad Pro" w:hAnsi="Myriad Pro"/>
          <w:sz w:val="21"/>
        </w:rPr>
        <w:t xml:space="preserve"> &gt; </w:t>
      </w:r>
      <w:r>
        <w:rPr>
          <w:rFonts w:ascii="Myriad Pro" w:hAnsi="Myriad Pro"/>
          <w:b/>
          <w:sz w:val="21"/>
        </w:rPr>
        <w:t>TCP/IP</w:t>
      </w:r>
      <w:r>
        <w:rPr>
          <w:rFonts w:ascii="Myriad Pro" w:hAnsi="Myriad Pro"/>
          <w:sz w:val="21"/>
        </w:rPr>
        <w:t>.</w:t>
      </w:r>
    </w:p>
    <w:p>
      <w:pPr>
        <w:keepNext/>
        <w:spacing w:before="120" w:after="60"/>
        <w:jc w:val="center"/>
        <w:rPr>
          <w:rFonts w:ascii="Myriad Pro" w:hAnsi="Myriad Pro"/>
          <w:sz w:val="21"/>
        </w:rPr>
      </w:pPr>
      <w:bookmarkStart w:id="209" w:name="d160e52a1310"/>
      <w:bookmarkEnd w:id="209"/>
      <w:r>
        <w:rPr>
          <w:rFonts w:ascii="Myriad Pro" w:hAnsi="Myriad Pro"/>
          <w:sz w:val="21"/>
        </w:rPr>
        <w:t xml:space="preserve">Figure 7-11 TCP/IP </w:t>
      </w:r>
    </w:p>
    <w:p>
      <w:pPr>
        <w:adjustRightInd/>
        <w:spacing w:line="300" w:lineRule="auto"/>
        <w:ind w:left="1260" w:hanging="420"/>
        <w:jc w:val="center"/>
        <w:textAlignment w:val="center"/>
        <w:rPr>
          <w:rFonts w:ascii="Myriad Pro" w:hAnsi="Myriad Pro"/>
          <w:sz w:val="21"/>
        </w:rPr>
      </w:pPr>
      <w:bookmarkStart w:id="210" w:name="d160e57a1310"/>
      <w:bookmarkEnd w:id="210"/>
      <w:r>
        <w:rPr>
          <w:rFonts w:ascii="Myriad Pro" w:hAnsi="Myriad Pro"/>
          <w:sz w:val="21"/>
        </w:rPr>
        <w:drawing>
          <wp:inline distT="0" distB="0" distL="0" distR="0">
            <wp:extent cx="2880995" cy="243268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880995" cy="243268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Configure TCP/IP parameters.</w:t>
      </w:r>
    </w:p>
    <w:p>
      <w:pPr>
        <w:keepNext/>
        <w:spacing w:before="120" w:after="60"/>
        <w:ind w:left="300"/>
        <w:jc w:val="center"/>
        <w:rPr>
          <w:rFonts w:ascii="Myriad Pro" w:hAnsi="Myriad Pro"/>
          <w:sz w:val="21"/>
        </w:rPr>
      </w:pPr>
      <w:bookmarkStart w:id="211" w:name="d160e69a1310"/>
      <w:bookmarkEnd w:id="211"/>
      <w:r>
        <w:rPr>
          <w:rFonts w:ascii="Myriad Pro" w:hAnsi="Myriad Pro"/>
          <w:sz w:val="21"/>
        </w:rPr>
        <w:t>Table 7-5 Description of TCP/IP parameters</w:t>
      </w:r>
    </w:p>
    <w:tbl>
      <w:tblPr>
        <w:tblStyle w:val="18"/>
        <w:tblW w:w="8788" w:type="dxa"/>
        <w:tblInd w:w="958" w:type="dxa"/>
        <w:tblLayout w:type="fixed"/>
        <w:tblCellMar>
          <w:top w:w="0" w:type="dxa"/>
          <w:left w:w="108" w:type="dxa"/>
          <w:bottom w:w="0" w:type="dxa"/>
          <w:right w:w="108" w:type="dxa"/>
        </w:tblCellMar>
      </w:tblPr>
      <w:tblGrid>
        <w:gridCol w:w="2395"/>
        <w:gridCol w:w="6393"/>
      </w:tblGrid>
      <w:tr>
        <w:tblPrEx>
          <w:tblCellMar>
            <w:top w:w="0" w:type="dxa"/>
            <w:left w:w="108" w:type="dxa"/>
            <w:bottom w:w="0" w:type="dxa"/>
            <w:right w:w="108" w:type="dxa"/>
          </w:tblCellMar>
        </w:tblPrEx>
        <w:trPr>
          <w:cantSplit/>
          <w:trHeight w:val="400" w:hRule="atLeast"/>
          <w:tblHeader/>
        </w:trPr>
        <w:tc>
          <w:tcPr>
            <w:tcW w:w="2538"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6802"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2538"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IP Version</w:t>
            </w:r>
          </w:p>
        </w:tc>
        <w:tc>
          <w:tcPr>
            <w:tcW w:w="6802"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Select </w:t>
            </w:r>
            <w:r>
              <w:rPr>
                <w:rFonts w:ascii="Myriad Pro" w:hAnsi="Myriad Pro"/>
                <w:b/>
                <w:sz w:val="21"/>
              </w:rPr>
              <w:t>IPv4</w:t>
            </w:r>
            <w:r>
              <w:rPr>
                <w:rFonts w:ascii="Myriad Pro" w:hAnsi="Myriad Pro"/>
                <w:sz w:val="21"/>
              </w:rPr>
              <w:t xml:space="preserve"> or </w:t>
            </w:r>
            <w:r>
              <w:rPr>
                <w:rFonts w:ascii="Myriad Pro" w:hAnsi="Myriad Pro"/>
                <w:b/>
                <w:sz w:val="21"/>
              </w:rPr>
              <w:t>IPv6</w:t>
            </w:r>
            <w:r>
              <w:rPr>
                <w:rFonts w:ascii="Myriad Pro" w:hAnsi="Myriad Pro"/>
                <w:sz w:val="21"/>
              </w:rPr>
              <w:t>.</w:t>
            </w:r>
          </w:p>
        </w:tc>
      </w:tr>
      <w:tr>
        <w:tblPrEx>
          <w:tblCellMar>
            <w:top w:w="0" w:type="dxa"/>
            <w:left w:w="108" w:type="dxa"/>
            <w:bottom w:w="0" w:type="dxa"/>
            <w:right w:w="108" w:type="dxa"/>
          </w:tblCellMar>
        </w:tblPrEx>
        <w:trPr>
          <w:cantSplit/>
        </w:trPr>
        <w:tc>
          <w:tcPr>
            <w:tcW w:w="2538"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Mode</w:t>
            </w:r>
          </w:p>
        </w:tc>
        <w:tc>
          <w:tcPr>
            <w:tcW w:w="6802"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mode that the camera gets IP:</w:t>
            </w:r>
          </w:p>
          <w:p>
            <w:pPr>
              <w:adjustRightInd/>
              <w:spacing w:before="60" w:line="300" w:lineRule="auto"/>
              <w:ind w:left="413" w:hanging="300"/>
              <w:textAlignment w:val="center"/>
              <w:rPr>
                <w:rFonts w:ascii="Myriad Pro" w:hAnsi="Myriad Pro"/>
                <w:sz w:val="21"/>
              </w:rPr>
            </w:pPr>
            <w:bookmarkStart w:id="212" w:name="d160e116a1310"/>
            <w:bookmarkEnd w:id="212"/>
            <w:r>
              <w:rPr>
                <w:rFonts w:ascii="Arial" w:hAnsi="Arial" w:eastAsia="Times New Roman" w:cs="Arial"/>
                <w:sz w:val="21"/>
              </w:rPr>
              <w:t>●</w:t>
            </w:r>
            <w:r>
              <w:rPr>
                <w:rFonts w:ascii="Myriad Pro" w:hAnsi="Myriad Pro" w:eastAsia="Times New Roman"/>
                <w:sz w:val="21"/>
              </w:rPr>
              <w:tab/>
            </w:r>
            <w:r>
              <w:rPr>
                <w:rFonts w:ascii="Myriad Pro" w:hAnsi="Myriad Pro"/>
                <w:b/>
                <w:sz w:val="21"/>
              </w:rPr>
              <w:t>Static</w:t>
            </w:r>
            <w:r>
              <w:rPr>
                <w:rFonts w:ascii="Myriad Pro" w:hAnsi="Myriad Pro"/>
                <w:sz w:val="21"/>
              </w:rPr>
              <w:t xml:space="preserve">: Configure </w:t>
            </w:r>
            <w:r>
              <w:rPr>
                <w:rFonts w:ascii="Myriad Pro" w:hAnsi="Myriad Pro"/>
                <w:b/>
                <w:sz w:val="21"/>
              </w:rPr>
              <w:t>IP Address</w:t>
            </w:r>
            <w:r>
              <w:rPr>
                <w:rFonts w:ascii="Myriad Pro" w:hAnsi="Myriad Pro"/>
                <w:sz w:val="21"/>
              </w:rPr>
              <w:t xml:space="preserve">, </w:t>
            </w:r>
            <w:r>
              <w:rPr>
                <w:rFonts w:ascii="Myriad Pro" w:hAnsi="Myriad Pro"/>
                <w:b/>
                <w:sz w:val="21"/>
              </w:rPr>
              <w:t>Subnet Mask</w:t>
            </w:r>
            <w:r>
              <w:rPr>
                <w:rFonts w:ascii="Myriad Pro" w:hAnsi="Myriad Pro"/>
                <w:sz w:val="21"/>
              </w:rPr>
              <w:t xml:space="preserve">, and </w:t>
            </w:r>
            <w:r>
              <w:rPr>
                <w:rFonts w:ascii="Myriad Pro" w:hAnsi="Myriad Pro"/>
                <w:b/>
                <w:sz w:val="21"/>
              </w:rPr>
              <w:t>Default Gateway</w:t>
            </w:r>
            <w:r>
              <w:rPr>
                <w:rFonts w:ascii="Myriad Pro" w:hAnsi="Myriad Pro"/>
                <w:sz w:val="21"/>
              </w:rPr>
              <w:t xml:space="preserve"> manually, and then click </w:t>
            </w:r>
            <w:r>
              <w:rPr>
                <w:rFonts w:ascii="Myriad Pro" w:hAnsi="Myriad Pro"/>
                <w:b/>
                <w:sz w:val="21"/>
              </w:rPr>
              <w:t>Save</w:t>
            </w:r>
            <w:r>
              <w:rPr>
                <w:rFonts w:ascii="Myriad Pro" w:hAnsi="Myriad Pro"/>
                <w:sz w:val="21"/>
              </w:rPr>
              <w:t>, the login page with the configured IP address is displayed.</w:t>
            </w:r>
          </w:p>
          <w:p>
            <w:pPr>
              <w:adjustRightInd/>
              <w:spacing w:after="60"/>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DHCP</w:t>
            </w:r>
            <w:r>
              <w:rPr>
                <w:rFonts w:ascii="Myriad Pro" w:hAnsi="Myriad Pro"/>
                <w:sz w:val="21"/>
              </w:rPr>
              <w:t xml:space="preserve">: When there is DHCP server in the network, select </w:t>
            </w:r>
            <w:r>
              <w:rPr>
                <w:rFonts w:ascii="Myriad Pro" w:hAnsi="Myriad Pro"/>
                <w:b/>
                <w:sz w:val="21"/>
              </w:rPr>
              <w:t>DHCP</w:t>
            </w:r>
            <w:r>
              <w:rPr>
                <w:rFonts w:ascii="Myriad Pro" w:hAnsi="Myriad Pro"/>
                <w:sz w:val="21"/>
              </w:rPr>
              <w:t>, and the camera acquires IP address automatically.</w:t>
            </w:r>
          </w:p>
        </w:tc>
      </w:tr>
      <w:tr>
        <w:tblPrEx>
          <w:tblCellMar>
            <w:top w:w="0" w:type="dxa"/>
            <w:left w:w="108" w:type="dxa"/>
            <w:bottom w:w="0" w:type="dxa"/>
            <w:right w:w="108" w:type="dxa"/>
          </w:tblCellMar>
        </w:tblPrEx>
        <w:trPr>
          <w:cantSplit/>
        </w:trPr>
        <w:tc>
          <w:tcPr>
            <w:tcW w:w="2538"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MAC Address</w:t>
            </w:r>
          </w:p>
        </w:tc>
        <w:tc>
          <w:tcPr>
            <w:tcW w:w="6802"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Displays host MAC address.</w:t>
            </w:r>
          </w:p>
        </w:tc>
      </w:tr>
      <w:tr>
        <w:tblPrEx>
          <w:tblCellMar>
            <w:top w:w="0" w:type="dxa"/>
            <w:left w:w="108" w:type="dxa"/>
            <w:bottom w:w="0" w:type="dxa"/>
            <w:right w:w="108" w:type="dxa"/>
          </w:tblCellMar>
        </w:tblPrEx>
        <w:trPr>
          <w:cantSplit/>
        </w:trPr>
        <w:tc>
          <w:tcPr>
            <w:tcW w:w="2538"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IP Version</w:t>
            </w:r>
          </w:p>
        </w:tc>
        <w:tc>
          <w:tcPr>
            <w:tcW w:w="6802"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Select </w:t>
            </w:r>
            <w:r>
              <w:rPr>
                <w:rFonts w:ascii="Myriad Pro" w:hAnsi="Myriad Pro"/>
                <w:b/>
                <w:sz w:val="21"/>
              </w:rPr>
              <w:t>IPv4</w:t>
            </w:r>
            <w:r>
              <w:rPr>
                <w:rFonts w:ascii="Myriad Pro" w:hAnsi="Myriad Pro"/>
                <w:sz w:val="21"/>
              </w:rPr>
              <w:t xml:space="preserve"> or </w:t>
            </w:r>
            <w:r>
              <w:rPr>
                <w:rFonts w:ascii="Myriad Pro" w:hAnsi="Myriad Pro"/>
                <w:b/>
                <w:sz w:val="21"/>
              </w:rPr>
              <w:t>IPv6</w:t>
            </w:r>
            <w:r>
              <w:rPr>
                <w:rFonts w:ascii="Myriad Pro" w:hAnsi="Myriad Pro"/>
                <w:sz w:val="21"/>
              </w:rPr>
              <w:t>.</w:t>
            </w:r>
          </w:p>
        </w:tc>
      </w:tr>
      <w:tr>
        <w:tblPrEx>
          <w:tblCellMar>
            <w:top w:w="0" w:type="dxa"/>
            <w:left w:w="108" w:type="dxa"/>
            <w:bottom w:w="0" w:type="dxa"/>
            <w:right w:w="108" w:type="dxa"/>
          </w:tblCellMar>
        </w:tblPrEx>
        <w:trPr>
          <w:cantSplit/>
        </w:trPr>
        <w:tc>
          <w:tcPr>
            <w:tcW w:w="2538"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Address</w:t>
            </w:r>
          </w:p>
        </w:tc>
        <w:tc>
          <w:tcPr>
            <w:tcW w:w="6802" w:type="dxa"/>
            <w:vMerge w:val="restart"/>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When you select </w:t>
            </w:r>
            <w:r>
              <w:rPr>
                <w:rFonts w:ascii="Myriad Pro" w:hAnsi="Myriad Pro"/>
                <w:b/>
                <w:sz w:val="21"/>
              </w:rPr>
              <w:t>Static</w:t>
            </w:r>
            <w:r>
              <w:rPr>
                <w:rFonts w:ascii="Myriad Pro" w:hAnsi="Myriad Pro"/>
                <w:sz w:val="21"/>
              </w:rPr>
              <w:t xml:space="preserve"> in </w:t>
            </w:r>
            <w:r>
              <w:rPr>
                <w:rFonts w:ascii="Myriad Pro" w:hAnsi="Myriad Pro"/>
                <w:b/>
                <w:sz w:val="21"/>
              </w:rPr>
              <w:t>Mode</w:t>
            </w:r>
            <w:r>
              <w:rPr>
                <w:rFonts w:ascii="Myriad Pro" w:hAnsi="Myriad Pro"/>
                <w:sz w:val="21"/>
              </w:rPr>
              <w:t>, enter the IP address and subnet mask that you need.</w:t>
            </w:r>
          </w:p>
          <w:p>
            <w:pPr>
              <w:keepNext/>
              <w:keepLines/>
              <w:spacing w:before="80" w:after="60"/>
              <w:ind w:left="113"/>
              <w:textAlignment w:val="center"/>
              <w:rPr>
                <w:rFonts w:ascii="Myriad Pro" w:hAnsi="Myriad Pro"/>
                <w:b/>
              </w:rPr>
            </w:pPr>
            <w:r>
              <w:rPr>
                <w:rFonts w:ascii="Myriad Pro" w:hAnsi="Myriad Pro"/>
                <w:b/>
              </w:rPr>
              <w:drawing>
                <wp:inline distT="0" distB="0" distL="0" distR="0">
                  <wp:extent cx="224155" cy="16383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adjustRightInd/>
              <w:spacing w:before="60" w:line="300" w:lineRule="auto"/>
              <w:ind w:left="413" w:hanging="300"/>
              <w:textAlignment w:val="center"/>
              <w:rPr>
                <w:rFonts w:ascii="Myriad Pro" w:hAnsi="Myriad Pro"/>
                <w:sz w:val="21"/>
                <w:highlight w:val="lightGray"/>
              </w:rPr>
            </w:pPr>
            <w:bookmarkStart w:id="213" w:name="d160e184a1310"/>
            <w:bookmarkEnd w:id="213"/>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IPv6 does not have subnet mask.</w:t>
            </w:r>
          </w:p>
          <w:p>
            <w:pPr>
              <w:keepNext/>
              <w:keepLines/>
              <w:adjustRightInd/>
              <w:spacing w:line="300" w:lineRule="auto"/>
              <w:ind w:left="413" w:hanging="300"/>
              <w:textAlignment w:val="center"/>
              <w:rPr>
                <w:rFonts w:ascii="Myriad Pro" w:hAnsi="Myriad Pro"/>
                <w:sz w:val="21"/>
                <w:highlight w:val="lightGray"/>
              </w:rPr>
            </w:pPr>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The default gateway must be on the same network segment with the IP address.</w:t>
            </w:r>
          </w:p>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2538"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Subnet Mask</w:t>
            </w:r>
          </w:p>
        </w:tc>
        <w:tc>
          <w:tcPr>
            <w:tcW w:w="6802"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2538"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Default Gateway</w:t>
            </w:r>
          </w:p>
        </w:tc>
        <w:tc>
          <w:tcPr>
            <w:tcW w:w="6802"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2538"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Preferred DNS Server</w:t>
            </w:r>
          </w:p>
        </w:tc>
        <w:tc>
          <w:tcPr>
            <w:tcW w:w="6802"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IP address of the DNS server.</w:t>
            </w:r>
          </w:p>
        </w:tc>
      </w:tr>
      <w:tr>
        <w:tblPrEx>
          <w:tblCellMar>
            <w:top w:w="0" w:type="dxa"/>
            <w:left w:w="108" w:type="dxa"/>
            <w:bottom w:w="0" w:type="dxa"/>
            <w:right w:w="108" w:type="dxa"/>
          </w:tblCellMar>
        </w:tblPrEx>
        <w:trPr>
          <w:cantSplit/>
        </w:trPr>
        <w:tc>
          <w:tcPr>
            <w:tcW w:w="2538"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Backup DNS Server</w:t>
            </w:r>
          </w:p>
        </w:tc>
        <w:tc>
          <w:tcPr>
            <w:tcW w:w="6802"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Alternate IP address of the DNS server.</w:t>
            </w: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4"/>
        <w:keepNext/>
        <w:spacing w:before="360" w:after="180" w:line="300" w:lineRule="auto"/>
        <w:rPr>
          <w:rFonts w:ascii="Myriad Pro" w:hAnsi="Myriad Pro"/>
          <w:b/>
          <w:sz w:val="32"/>
        </w:rPr>
      </w:pPr>
      <w:bookmarkStart w:id="214" w:name="_Toc149038919"/>
      <w:r>
        <w:rPr>
          <w:rFonts w:ascii="Myriad Pro" w:hAnsi="Myriad Pro"/>
          <w:b/>
          <w:sz w:val="32"/>
        </w:rPr>
        <w:t>7.2.2 Port</w:t>
      </w:r>
      <w:bookmarkEnd w:id="214"/>
    </w:p>
    <w:p>
      <w:pPr>
        <w:keepNext/>
        <w:spacing w:before="120" w:after="60"/>
        <w:rPr>
          <w:rFonts w:ascii="Myriad Pro" w:hAnsi="Myriad Pro"/>
          <w:sz w:val="28"/>
        </w:rPr>
      </w:pPr>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TCP/IP</w:t>
      </w:r>
      <w:r>
        <w:rPr>
          <w:rFonts w:ascii="Myriad Pro" w:hAnsi="Myriad Pro"/>
          <w:sz w:val="21"/>
        </w:rPr>
        <w:t xml:space="preserve"> &gt; </w:t>
      </w:r>
      <w:r>
        <w:rPr>
          <w:rFonts w:ascii="Myriad Pro" w:hAnsi="Myriad Pro"/>
          <w:b/>
          <w:sz w:val="21"/>
        </w:rPr>
        <w:t>Port</w:t>
      </w:r>
      <w:r>
        <w:rPr>
          <w:rFonts w:ascii="Myriad Pro" w:hAnsi="Myriad Pro"/>
          <w:sz w:val="21"/>
        </w:rPr>
        <w:t>.</w:t>
      </w:r>
    </w:p>
    <w:p>
      <w:pPr>
        <w:keepNext/>
        <w:spacing w:before="120" w:after="60"/>
        <w:jc w:val="center"/>
        <w:rPr>
          <w:rFonts w:ascii="Myriad Pro" w:hAnsi="Myriad Pro"/>
          <w:sz w:val="21"/>
        </w:rPr>
      </w:pPr>
      <w:bookmarkStart w:id="215" w:name="d161e36a1310"/>
      <w:bookmarkEnd w:id="215"/>
      <w:r>
        <w:rPr>
          <w:rFonts w:ascii="Myriad Pro" w:hAnsi="Myriad Pro"/>
          <w:sz w:val="21"/>
        </w:rPr>
        <w:t>Figure 7-12 Port</w:t>
      </w:r>
    </w:p>
    <w:p>
      <w:pPr>
        <w:adjustRightInd/>
        <w:spacing w:line="300" w:lineRule="auto"/>
        <w:ind w:left="1260" w:hanging="420"/>
        <w:jc w:val="center"/>
        <w:textAlignment w:val="center"/>
        <w:rPr>
          <w:rFonts w:ascii="Myriad Pro" w:hAnsi="Myriad Pro"/>
          <w:sz w:val="21"/>
        </w:rPr>
      </w:pPr>
      <w:bookmarkStart w:id="216" w:name="d161e41a1310"/>
      <w:bookmarkEnd w:id="216"/>
      <w:r>
        <w:rPr>
          <w:rFonts w:ascii="Myriad Pro" w:hAnsi="Myriad Pro"/>
          <w:sz w:val="21"/>
        </w:rPr>
        <w:drawing>
          <wp:inline distT="0" distB="0" distL="0" distR="0">
            <wp:extent cx="2156460" cy="126809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156460" cy="126809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Configure port parameters.</w:t>
      </w:r>
    </w:p>
    <w:p>
      <w:pPr>
        <w:keepNext/>
        <w:keepLines/>
        <w:spacing w:before="80" w:after="60" w:line="300" w:lineRule="auto"/>
        <w:ind w:left="1700"/>
        <w:textAlignment w:val="center"/>
        <w:rPr>
          <w:rFonts w:ascii="Myriad Pro" w:hAnsi="Myriad Pro"/>
          <w:b/>
        </w:rPr>
      </w:pPr>
      <w:r>
        <w:rPr>
          <w:rFonts w:ascii="Myriad Pro" w:hAnsi="Myriad Pro"/>
          <w:b/>
        </w:rPr>
        <w:drawing>
          <wp:inline distT="0" distB="0" distL="0" distR="0">
            <wp:extent cx="224155" cy="16383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adjustRightInd/>
        <w:spacing w:line="300" w:lineRule="auto"/>
        <w:ind w:left="2000" w:hanging="300"/>
        <w:textAlignment w:val="center"/>
        <w:rPr>
          <w:rFonts w:ascii="Myriad Pro" w:hAnsi="Myriad Pro"/>
          <w:sz w:val="21"/>
          <w:highlight w:val="lightGray"/>
        </w:rPr>
      </w:pPr>
      <w:bookmarkStart w:id="217" w:name="d161e55a1310"/>
      <w:bookmarkEnd w:id="217"/>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0–1024, 1900, 3800, 5000, 5050, 9999, 37776, 37780–37880, 39999, 42323 are occupied for specific uses.</w:t>
      </w:r>
    </w:p>
    <w:p>
      <w:pPr>
        <w:keepNext/>
        <w:keepLines/>
        <w:adjustRightInd/>
        <w:spacing w:line="300" w:lineRule="auto"/>
        <w:ind w:left="2000" w:hanging="300"/>
        <w:textAlignment w:val="center"/>
        <w:rPr>
          <w:rFonts w:ascii="Myriad Pro" w:hAnsi="Myriad Pro"/>
          <w:sz w:val="21"/>
          <w:highlight w:val="lightGray"/>
        </w:rPr>
      </w:pPr>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Do not use the same value of any other port during port configuration.</w:t>
      </w:r>
    </w:p>
    <w:p>
      <w:pPr>
        <w:keepNext/>
        <w:spacing w:before="120" w:after="60"/>
        <w:ind w:left="300"/>
        <w:jc w:val="center"/>
        <w:rPr>
          <w:rFonts w:ascii="Myriad Pro" w:hAnsi="Myriad Pro"/>
          <w:sz w:val="21"/>
        </w:rPr>
      </w:pPr>
      <w:bookmarkStart w:id="218" w:name="d161e65a1310"/>
      <w:bookmarkEnd w:id="218"/>
      <w:r>
        <w:rPr>
          <w:rFonts w:ascii="Myriad Pro" w:hAnsi="Myriad Pro"/>
          <w:sz w:val="21"/>
        </w:rPr>
        <w:t>Table 7-6 Description of port parameters</w:t>
      </w:r>
    </w:p>
    <w:tbl>
      <w:tblPr>
        <w:tblStyle w:val="18"/>
        <w:tblW w:w="8788" w:type="dxa"/>
        <w:tblInd w:w="958" w:type="dxa"/>
        <w:tblLayout w:type="fixed"/>
        <w:tblCellMar>
          <w:top w:w="0" w:type="dxa"/>
          <w:left w:w="108" w:type="dxa"/>
          <w:bottom w:w="0" w:type="dxa"/>
          <w:right w:w="108" w:type="dxa"/>
        </w:tblCellMar>
      </w:tblPr>
      <w:tblGrid>
        <w:gridCol w:w="2414"/>
        <w:gridCol w:w="6374"/>
      </w:tblGrid>
      <w:tr>
        <w:tblPrEx>
          <w:tblCellMar>
            <w:top w:w="0" w:type="dxa"/>
            <w:left w:w="108" w:type="dxa"/>
            <w:bottom w:w="0" w:type="dxa"/>
            <w:right w:w="108" w:type="dxa"/>
          </w:tblCellMar>
        </w:tblPrEx>
        <w:trPr>
          <w:cantSplit/>
          <w:trHeight w:val="400" w:hRule="atLeast"/>
          <w:tblHeader/>
        </w:trPr>
        <w:tc>
          <w:tcPr>
            <w:tcW w:w="2559"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6781"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2559"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HTTP Port</w:t>
            </w:r>
          </w:p>
        </w:tc>
        <w:tc>
          <w:tcPr>
            <w:tcW w:w="6781"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Hyper text transfer protocol port. The value is 80 by default.</w:t>
            </w:r>
          </w:p>
        </w:tc>
      </w:tr>
      <w:tr>
        <w:tblPrEx>
          <w:tblCellMar>
            <w:top w:w="0" w:type="dxa"/>
            <w:left w:w="108" w:type="dxa"/>
            <w:bottom w:w="0" w:type="dxa"/>
            <w:right w:w="108" w:type="dxa"/>
          </w:tblCellMar>
        </w:tblPrEx>
        <w:trPr>
          <w:cantSplit/>
        </w:trPr>
        <w:tc>
          <w:tcPr>
            <w:tcW w:w="2559"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RTSP Port</w:t>
            </w:r>
          </w:p>
        </w:tc>
        <w:tc>
          <w:tcPr>
            <w:tcW w:w="6781" w:type="dxa"/>
            <w:tcBorders>
              <w:top w:val="single" w:color="auto" w:sz="4" w:space="0"/>
              <w:left w:val="single" w:color="auto" w:sz="4" w:space="0"/>
              <w:bottom w:val="single" w:color="auto" w:sz="4" w:space="0"/>
              <w:right w:val="single" w:color="auto" w:sz="4" w:space="0"/>
            </w:tcBorders>
            <w:vAlign w:val="center"/>
          </w:tcPr>
          <w:p>
            <w:pPr>
              <w:adjustRightInd/>
              <w:spacing w:before="60" w:line="300" w:lineRule="auto"/>
              <w:ind w:left="413" w:hanging="300"/>
              <w:textAlignment w:val="center"/>
              <w:rPr>
                <w:rFonts w:ascii="Myriad Pro" w:hAnsi="Myriad Pro"/>
                <w:sz w:val="21"/>
              </w:rPr>
            </w:pPr>
            <w:bookmarkStart w:id="219" w:name="d161e106a1310"/>
            <w:bookmarkEnd w:id="219"/>
            <w:r>
              <w:rPr>
                <w:rFonts w:ascii="Arial" w:hAnsi="Arial" w:eastAsia="Times New Roman" w:cs="Arial"/>
                <w:sz w:val="21"/>
              </w:rPr>
              <w:t>●</w:t>
            </w:r>
            <w:r>
              <w:rPr>
                <w:rFonts w:ascii="Myriad Pro" w:hAnsi="Myriad Pro" w:eastAsia="Times New Roman"/>
                <w:sz w:val="21"/>
              </w:rPr>
              <w:tab/>
            </w:r>
            <w:r>
              <w:rPr>
                <w:rFonts w:ascii="Myriad Pro" w:hAnsi="Myriad Pro"/>
                <w:sz w:val="21"/>
              </w:rPr>
              <w:t>Real time streaming protocol port, and the value is 554 by default. If you play live view with QuickTime, VLC or Blackberry smart phone, the following URL format is available.</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When the URL format requiring RTSP, you need to specify channel number and bit stream type in the URL, and also username and password if needed.</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When playing live view with Blackberry smart phone, you need to turn off the audio, and then set the codec mode to H.264B and resolution to CIF.</w:t>
            </w:r>
          </w:p>
          <w:p>
            <w:pPr>
              <w:spacing w:before="60" w:after="60"/>
              <w:ind w:left="57"/>
              <w:textAlignment w:val="center"/>
              <w:rPr>
                <w:rFonts w:ascii="Myriad Pro" w:hAnsi="Myriad Pro"/>
                <w:sz w:val="21"/>
              </w:rPr>
            </w:pPr>
            <w:r>
              <w:rPr>
                <w:rFonts w:ascii="Myriad Pro" w:hAnsi="Myriad Pro"/>
                <w:sz w:val="21"/>
              </w:rPr>
              <w:t>URL format example:</w:t>
            </w:r>
          </w:p>
          <w:p>
            <w:pPr>
              <w:spacing w:before="60" w:after="60"/>
              <w:ind w:left="57"/>
              <w:textAlignment w:val="center"/>
              <w:rPr>
                <w:rFonts w:ascii="Myriad Pro" w:hAnsi="Myriad Pro"/>
                <w:sz w:val="21"/>
              </w:rPr>
            </w:pPr>
            <w:r>
              <w:rPr>
                <w:rFonts w:ascii="Myriad Pro" w:hAnsi="Myriad Pro"/>
                <w:sz w:val="21"/>
              </w:rPr>
              <w:t>rtsp://username:password@ip:port/cam/realmonitor?channel=1&amp;subtype=0</w:t>
            </w:r>
          </w:p>
          <w:p>
            <w:pPr>
              <w:spacing w:before="60" w:after="60"/>
              <w:ind w:left="57"/>
              <w:textAlignment w:val="center"/>
              <w:rPr>
                <w:rFonts w:ascii="Myriad Pro" w:hAnsi="Myriad Pro"/>
                <w:sz w:val="21"/>
              </w:rPr>
            </w:pPr>
            <w:r>
              <w:rPr>
                <w:rFonts w:ascii="Myriad Pro" w:hAnsi="Myriad Pro"/>
                <w:sz w:val="21"/>
              </w:rPr>
              <w:t>Among that:</w:t>
            </w:r>
          </w:p>
          <w:p>
            <w:pPr>
              <w:adjustRightInd/>
              <w:spacing w:before="60" w:line="300" w:lineRule="auto"/>
              <w:ind w:left="413" w:hanging="300"/>
              <w:textAlignment w:val="center"/>
              <w:rPr>
                <w:rFonts w:ascii="Myriad Pro" w:hAnsi="Myriad Pro"/>
                <w:sz w:val="21"/>
              </w:rPr>
            </w:pPr>
            <w:bookmarkStart w:id="220" w:name="d161e127a1310"/>
            <w:bookmarkEnd w:id="220"/>
            <w:r>
              <w:rPr>
                <w:rFonts w:ascii="Arial" w:hAnsi="Arial" w:eastAsia="Times New Roman" w:cs="Arial"/>
                <w:sz w:val="21"/>
              </w:rPr>
              <w:t>●</w:t>
            </w:r>
            <w:r>
              <w:rPr>
                <w:rFonts w:ascii="Myriad Pro" w:hAnsi="Myriad Pro" w:eastAsia="Times New Roman"/>
                <w:sz w:val="21"/>
              </w:rPr>
              <w:tab/>
            </w:r>
            <w:r>
              <w:rPr>
                <w:rFonts w:ascii="Myriad Pro" w:hAnsi="Myriad Pro"/>
                <w:sz w:val="21"/>
              </w:rPr>
              <w:t>Username: The username, such as admin.</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Password: The password, such as admin.</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IP: The device IP, such as 192.168.1.112.</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Port: Leave it if the value is 554 by default.</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Channel: The channel number, which starts from 1. For example, if you are using channel 2, then the channel=2.</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Subtype: The bit stream type; 0 means main stream (Subtype=0) and 1 means sub stream (Subtype=1).</w:t>
            </w:r>
          </w:p>
          <w:p>
            <w:pPr>
              <w:spacing w:before="60" w:after="60"/>
              <w:ind w:left="57"/>
              <w:textAlignment w:val="center"/>
              <w:rPr>
                <w:rFonts w:ascii="Myriad Pro" w:hAnsi="Myriad Pro"/>
                <w:sz w:val="21"/>
              </w:rPr>
            </w:pPr>
            <w:r>
              <w:rPr>
                <w:rFonts w:ascii="Myriad Pro" w:hAnsi="Myriad Pro"/>
                <w:sz w:val="21"/>
              </w:rPr>
              <w:t>Example: If you require the sub stream of channel 2 from a certain device, then the URL should be:</w:t>
            </w:r>
          </w:p>
          <w:p>
            <w:pPr>
              <w:spacing w:before="60" w:after="60"/>
              <w:ind w:left="57"/>
              <w:textAlignment w:val="center"/>
              <w:rPr>
                <w:rFonts w:ascii="Myriad Pro" w:hAnsi="Myriad Pro"/>
                <w:sz w:val="21"/>
              </w:rPr>
            </w:pPr>
            <w:r>
              <w:rPr>
                <w:rFonts w:ascii="Myriad Pro" w:hAnsi="Myriad Pro"/>
                <w:sz w:val="21"/>
              </w:rPr>
              <w:t>rtsp://admin:admin@10.12.4.84:554/cam/realmonitor?channel=2&amp;subtype=1</w:t>
            </w:r>
          </w:p>
          <w:p>
            <w:pPr>
              <w:spacing w:before="60" w:after="60"/>
              <w:ind w:left="57"/>
              <w:textAlignment w:val="center"/>
              <w:rPr>
                <w:rFonts w:ascii="Myriad Pro" w:hAnsi="Myriad Pro"/>
                <w:sz w:val="21"/>
              </w:rPr>
            </w:pPr>
            <w:r>
              <w:rPr>
                <w:rFonts w:ascii="Myriad Pro" w:hAnsi="Myriad Pro"/>
                <w:sz w:val="21"/>
              </w:rPr>
              <w:t>If username and password are not needed, then the URL can be:</w:t>
            </w:r>
          </w:p>
          <w:p>
            <w:pPr>
              <w:spacing w:before="60" w:after="60"/>
              <w:ind w:left="57"/>
              <w:textAlignment w:val="center"/>
              <w:rPr>
                <w:rFonts w:ascii="Myriad Pro" w:hAnsi="Myriad Pro"/>
                <w:sz w:val="21"/>
              </w:rPr>
            </w:pPr>
            <w:r>
              <w:rPr>
                <w:rFonts w:ascii="Myriad Pro" w:hAnsi="Myriad Pro"/>
                <w:sz w:val="21"/>
              </w:rPr>
              <w:t>rtsp://ip:port/cam/realmonitor?channel=1&amp;subtype=0</w:t>
            </w:r>
          </w:p>
        </w:tc>
      </w:tr>
      <w:tr>
        <w:tblPrEx>
          <w:tblCellMar>
            <w:top w:w="0" w:type="dxa"/>
            <w:left w:w="108" w:type="dxa"/>
            <w:bottom w:w="0" w:type="dxa"/>
            <w:right w:w="108" w:type="dxa"/>
          </w:tblCellMar>
        </w:tblPrEx>
        <w:trPr>
          <w:cantSplit/>
        </w:trPr>
        <w:tc>
          <w:tcPr>
            <w:tcW w:w="2559"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HTTPS Port</w:t>
            </w:r>
          </w:p>
        </w:tc>
        <w:tc>
          <w:tcPr>
            <w:tcW w:w="6781"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HTTPS communication port. It is 443 by default.</w:t>
            </w: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r>
        <w:rPr>
          <w:rFonts w:ascii="Myriad Pro" w:hAnsi="Myriad Pro"/>
          <w:b/>
          <w:sz w:val="21"/>
        </w:rPr>
        <w:t>Apply</w:t>
      </w:r>
      <w:r>
        <w:rPr>
          <w:rFonts w:ascii="Myriad Pro" w:hAnsi="Myriad Pro"/>
          <w:sz w:val="21"/>
        </w:rPr>
        <w:t>.</w:t>
      </w:r>
    </w:p>
    <w:p>
      <w:pPr>
        <w:pStyle w:val="4"/>
        <w:keepNext/>
        <w:spacing w:before="360" w:after="180" w:line="300" w:lineRule="auto"/>
        <w:rPr>
          <w:rFonts w:ascii="Myriad Pro" w:hAnsi="Myriad Pro"/>
          <w:b/>
          <w:sz w:val="32"/>
        </w:rPr>
      </w:pPr>
      <w:bookmarkStart w:id="221" w:name="_Toc149038920"/>
      <w:r>
        <w:rPr>
          <w:rFonts w:ascii="Myriad Pro" w:hAnsi="Myriad Pro"/>
          <w:b/>
          <w:sz w:val="32"/>
        </w:rPr>
        <w:t>7.2.3 P2P</w:t>
      </w:r>
      <w:bookmarkEnd w:id="221"/>
    </w:p>
    <w:p>
      <w:pPr>
        <w:keepNext/>
        <w:spacing w:line="300" w:lineRule="auto"/>
        <w:ind w:left="850"/>
        <w:textAlignment w:val="center"/>
        <w:rPr>
          <w:rFonts w:ascii="Myriad Pro" w:hAnsi="Myriad Pro"/>
          <w:sz w:val="21"/>
        </w:rPr>
      </w:pPr>
      <w:r>
        <w:rPr>
          <w:rFonts w:ascii="Myriad Pro" w:hAnsi="Myriad Pro"/>
          <w:sz w:val="21"/>
        </w:rPr>
        <w:t>P2P (peer-to-peer) technology enables users to manage devices easily without requiring DDNS, port mapping or transit server.</w:t>
      </w:r>
    </w:p>
    <w:p>
      <w:pPr>
        <w:keepNext/>
        <w:spacing w:before="120" w:after="60"/>
        <w:rPr>
          <w:rFonts w:ascii="Myriad Pro" w:hAnsi="Myriad Pro"/>
          <w:sz w:val="28"/>
        </w:rPr>
      </w:pPr>
      <w:r>
        <w:rPr>
          <w:rFonts w:ascii="Myriad Pro" w:hAnsi="Myriad Pro"/>
          <w:sz w:val="28"/>
        </w:rPr>
        <w:t>Background Information</w:t>
      </w:r>
    </w:p>
    <w:p>
      <w:pPr>
        <w:spacing w:line="300" w:lineRule="auto"/>
        <w:ind w:left="850"/>
        <w:textAlignment w:val="center"/>
        <w:rPr>
          <w:rFonts w:ascii="Myriad Pro" w:hAnsi="Myriad Pro"/>
          <w:sz w:val="21"/>
        </w:rPr>
      </w:pPr>
      <w:r>
        <w:rPr>
          <w:rFonts w:ascii="Myriad Pro" w:hAnsi="Myriad Pro"/>
          <w:sz w:val="21"/>
        </w:rPr>
        <w:t>Scan the QR code with your smartphone, and then you can add and manage more devices on the mobile phone client.</w:t>
      </w:r>
    </w:p>
    <w:p>
      <w:pPr>
        <w:keepNext/>
        <w:spacing w:before="120" w:after="60"/>
        <w:rPr>
          <w:rFonts w:ascii="Myriad Pro" w:hAnsi="Myriad Pro"/>
          <w:sz w:val="28"/>
        </w:rPr>
      </w:pPr>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P2P</w:t>
      </w:r>
      <w:r>
        <w:rPr>
          <w:rFonts w:ascii="Myriad Pro" w:hAnsi="Myriad Pro"/>
          <w:sz w:val="21"/>
        </w:rPr>
        <w:t>.</w:t>
      </w:r>
    </w:p>
    <w:p>
      <w:pPr>
        <w:keepNext/>
        <w:spacing w:before="120" w:after="60"/>
        <w:jc w:val="center"/>
        <w:rPr>
          <w:rFonts w:ascii="Myriad Pro" w:hAnsi="Myriad Pro"/>
          <w:sz w:val="21"/>
        </w:rPr>
      </w:pPr>
      <w:bookmarkStart w:id="222" w:name="d162e34a1310"/>
      <w:bookmarkEnd w:id="222"/>
      <w:r>
        <w:rPr>
          <w:rFonts w:ascii="Myriad Pro" w:hAnsi="Myriad Pro"/>
          <w:sz w:val="21"/>
        </w:rPr>
        <w:t>Figure 7-13 P2P</w:t>
      </w:r>
    </w:p>
    <w:p>
      <w:pPr>
        <w:adjustRightInd/>
        <w:spacing w:line="300" w:lineRule="auto"/>
        <w:ind w:left="1260" w:hanging="420"/>
        <w:jc w:val="center"/>
        <w:textAlignment w:val="center"/>
        <w:rPr>
          <w:rFonts w:ascii="Myriad Pro" w:hAnsi="Myriad Pro"/>
          <w:sz w:val="21"/>
        </w:rPr>
      </w:pPr>
      <w:bookmarkStart w:id="223" w:name="d162e39a1310"/>
      <w:bookmarkEnd w:id="223"/>
      <w:r>
        <w:rPr>
          <w:rFonts w:ascii="Myriad Pro" w:hAnsi="Myriad Pro"/>
          <w:sz w:val="21"/>
        </w:rPr>
        <w:drawing>
          <wp:inline distT="0" distB="0" distL="0" distR="0">
            <wp:extent cx="2880995" cy="20701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880995" cy="2070100"/>
                    </a:xfrm>
                    <a:prstGeom prst="rect">
                      <a:avLst/>
                    </a:prstGeom>
                    <a:noFill/>
                    <a:ln>
                      <a:noFill/>
                    </a:ln>
                  </pic:spPr>
                </pic:pic>
              </a:graphicData>
            </a:graphic>
          </wp:inline>
        </w:drawing>
      </w:r>
    </w:p>
    <w:p>
      <w:pPr>
        <w:adjustRightInd/>
        <w:spacing w:line="300" w:lineRule="auto"/>
        <w:ind w:left="2000" w:hanging="300"/>
        <w:textAlignment w:val="center"/>
        <w:rPr>
          <w:rFonts w:ascii="Myriad Pro" w:hAnsi="Myriad Pro"/>
          <w:sz w:val="21"/>
        </w:rPr>
      </w:pPr>
      <w:bookmarkStart w:id="224" w:name="d162e42a1310"/>
      <w:bookmarkEnd w:id="224"/>
      <w:r>
        <w:rPr>
          <w:rFonts w:ascii="Arial" w:hAnsi="Arial" w:eastAsia="Times New Roman" w:cs="Arial"/>
          <w:sz w:val="21"/>
        </w:rPr>
        <w:t>●</w:t>
      </w:r>
      <w:r>
        <w:rPr>
          <w:rFonts w:ascii="Myriad Pro" w:hAnsi="Myriad Pro" w:eastAsia="Times New Roman"/>
          <w:sz w:val="21"/>
        </w:rPr>
        <w:tab/>
      </w:r>
      <w:r>
        <w:rPr>
          <w:rFonts w:ascii="Myriad Pro" w:hAnsi="Myriad Pro"/>
          <w:sz w:val="21"/>
        </w:rPr>
        <w:t>When P2P is enabled, remote management on device is supported.</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When P2P is enabled and the device accesses to the network, the status shows online. The information of the IP address, MAC address, device name, and device SN will be collected. The collected information is for remote access only. You can cancel </w:t>
      </w:r>
      <w:r>
        <w:rPr>
          <w:rFonts w:ascii="Myriad Pro" w:hAnsi="Myriad Pro"/>
          <w:b/>
          <w:sz w:val="21"/>
        </w:rPr>
        <w:t>Enable</w:t>
      </w:r>
      <w:r>
        <w:rPr>
          <w:rFonts w:ascii="Myriad Pro" w:hAnsi="Myriad Pro"/>
          <w:sz w:val="21"/>
        </w:rPr>
        <w:t xml:space="preserve"> selection to reject the collection.</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Log in to mobile phone client, and then tap </w:t>
      </w:r>
      <w:r>
        <w:rPr>
          <w:rFonts w:ascii="Myriad Pro" w:hAnsi="Myriad Pro"/>
          <w:b/>
          <w:sz w:val="21"/>
        </w:rPr>
        <w:t>Device management</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Tap </w:t>
      </w:r>
      <w:r>
        <w:rPr>
          <w:rFonts w:ascii="Myriad Pro" w:hAnsi="Myriad Pro"/>
          <w:b/>
          <w:sz w:val="21"/>
        </w:rPr>
        <w:t>+</w:t>
      </w:r>
      <w:r>
        <w:rPr>
          <w:rFonts w:ascii="Myriad Pro" w:hAnsi="Myriad Pro"/>
          <w:sz w:val="21"/>
        </w:rPr>
        <w:t xml:space="preserve"> at the upper-right corner.</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Scan the QR code on the </w:t>
      </w:r>
      <w:r>
        <w:rPr>
          <w:rFonts w:ascii="Myriad Pro" w:hAnsi="Myriad Pro"/>
          <w:b/>
          <w:sz w:val="21"/>
        </w:rPr>
        <w:t>P2P</w:t>
      </w:r>
      <w:r>
        <w:rPr>
          <w:rFonts w:ascii="Myriad Pro" w:hAnsi="Myriad Pro"/>
          <w:sz w:val="21"/>
        </w:rPr>
        <w:t xml:space="preserve"> page.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r>
      <w:r>
        <w:rPr>
          <w:rFonts w:ascii="Myriad Pro" w:hAnsi="Myriad Pro"/>
          <w:sz w:val="21"/>
        </w:rPr>
        <w:t>Follow the instructions to finish the settings.</w:t>
      </w:r>
    </w:p>
    <w:p>
      <w:pPr>
        <w:pStyle w:val="4"/>
        <w:keepNext/>
        <w:spacing w:before="360" w:after="180" w:line="300" w:lineRule="auto"/>
        <w:rPr>
          <w:rFonts w:ascii="Myriad Pro" w:hAnsi="Myriad Pro"/>
          <w:b/>
          <w:sz w:val="32"/>
        </w:rPr>
      </w:pPr>
      <w:bookmarkStart w:id="225" w:name="_Toc149038921"/>
      <w:r>
        <w:rPr>
          <w:rFonts w:ascii="Myriad Pro" w:hAnsi="Myriad Pro"/>
          <w:b/>
          <w:sz w:val="32"/>
        </w:rPr>
        <w:t>7.2.4 DDNS</w:t>
      </w:r>
      <w:bookmarkEnd w:id="225"/>
    </w:p>
    <w:p>
      <w:pPr>
        <w:keepNext/>
        <w:spacing w:line="300" w:lineRule="auto"/>
        <w:ind w:left="850"/>
        <w:textAlignment w:val="center"/>
        <w:rPr>
          <w:rFonts w:ascii="Myriad Pro" w:hAnsi="Myriad Pro"/>
          <w:sz w:val="21"/>
        </w:rPr>
      </w:pPr>
      <w:r>
        <w:rPr>
          <w:rFonts w:ascii="Myriad Pro" w:hAnsi="Myriad Pro"/>
          <w:sz w:val="21"/>
        </w:rPr>
        <w:t>Properly configure DDNS, and then the domain name on the DNS server matches your IP address and the matching relation refreshes in real time. You can always visit the camera with the same domain name no matter how the IP address changes.</w:t>
      </w:r>
    </w:p>
    <w:p>
      <w:pPr>
        <w:keepNext/>
        <w:spacing w:before="120" w:after="60"/>
        <w:rPr>
          <w:rFonts w:ascii="Myriad Pro" w:hAnsi="Myriad Pro"/>
          <w:sz w:val="28"/>
        </w:rPr>
      </w:pPr>
      <w:bookmarkStart w:id="226" w:name="d163e13a1310"/>
      <w:bookmarkEnd w:id="226"/>
      <w:r>
        <w:rPr>
          <w:rFonts w:ascii="Myriad Pro" w:hAnsi="Myriad Pro"/>
          <w:sz w:val="28"/>
        </w:rPr>
        <w:t>Prerequisites</w:t>
      </w:r>
    </w:p>
    <w:p>
      <w:pPr>
        <w:spacing w:line="300" w:lineRule="auto"/>
        <w:ind w:left="850"/>
        <w:textAlignment w:val="center"/>
        <w:rPr>
          <w:rFonts w:ascii="Myriad Pro" w:hAnsi="Myriad Pro"/>
          <w:sz w:val="21"/>
        </w:rPr>
      </w:pPr>
      <w:r>
        <w:rPr>
          <w:rFonts w:ascii="Myriad Pro" w:hAnsi="Myriad Pro"/>
          <w:sz w:val="21"/>
        </w:rPr>
        <w:t>Check the type of DNS server supported by the camera.</w:t>
      </w:r>
    </w:p>
    <w:p>
      <w:pPr>
        <w:keepNext/>
        <w:spacing w:before="120" w:after="60"/>
        <w:rPr>
          <w:rFonts w:ascii="Myriad Pro" w:hAnsi="Myriad Pro"/>
          <w:sz w:val="28"/>
        </w:rPr>
      </w:pPr>
      <w:bookmarkStart w:id="227" w:name="d163e16a1310"/>
      <w:bookmarkEnd w:id="227"/>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DDNS</w:t>
      </w:r>
      <w:r>
        <w:rPr>
          <w:rFonts w:ascii="Myriad Pro" w:hAnsi="Myriad Pro"/>
          <w:sz w:val="21"/>
        </w:rPr>
        <w:t>.</w:t>
      </w:r>
    </w:p>
    <w:p>
      <w:pPr>
        <w:keepNext/>
        <w:keepLines/>
        <w:spacing w:before="80" w:after="60" w:line="300" w:lineRule="auto"/>
        <w:ind w:left="1700"/>
        <w:textAlignment w:val="center"/>
        <w:rPr>
          <w:rFonts w:ascii="Myriad Pro" w:hAnsi="Myriad Pro"/>
          <w:b/>
        </w:rPr>
      </w:pPr>
      <w:r>
        <w:rPr>
          <w:rFonts w:ascii="Myriad Pro" w:hAnsi="Myriad Pro"/>
          <w:b/>
        </w:rPr>
        <w:drawing>
          <wp:inline distT="0" distB="0" distL="0" distR="0">
            <wp:extent cx="224155" cy="16383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adjustRightInd/>
        <w:spacing w:line="300" w:lineRule="auto"/>
        <w:ind w:left="2000" w:hanging="300"/>
        <w:textAlignment w:val="center"/>
        <w:rPr>
          <w:rFonts w:ascii="Myriad Pro" w:hAnsi="Myriad Pro"/>
          <w:sz w:val="21"/>
          <w:highlight w:val="lightGray"/>
        </w:rPr>
      </w:pPr>
      <w:bookmarkStart w:id="228" w:name="d163e39a1310"/>
      <w:bookmarkEnd w:id="228"/>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Third-party server might collect your device information after DDNS is enabled.</w:t>
      </w:r>
    </w:p>
    <w:p>
      <w:pPr>
        <w:keepNext/>
        <w:keepLines/>
        <w:adjustRightInd/>
        <w:spacing w:line="300" w:lineRule="auto"/>
        <w:ind w:left="2000" w:hanging="300"/>
        <w:textAlignment w:val="center"/>
        <w:rPr>
          <w:rFonts w:ascii="Myriad Pro" w:hAnsi="Myriad Pro"/>
          <w:sz w:val="21"/>
          <w:highlight w:val="lightGray"/>
        </w:rPr>
      </w:pPr>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Register and log in to the DDNS website, and then you can view the information of all the connected devices in your account.</w:t>
      </w:r>
    </w:p>
    <w:p>
      <w:pPr>
        <w:keepNext/>
        <w:spacing w:before="120" w:after="60"/>
        <w:jc w:val="center"/>
        <w:rPr>
          <w:rFonts w:ascii="Myriad Pro" w:hAnsi="Myriad Pro"/>
          <w:sz w:val="21"/>
        </w:rPr>
      </w:pPr>
      <w:bookmarkStart w:id="229" w:name="d163e52a1310"/>
      <w:bookmarkEnd w:id="229"/>
      <w:r>
        <w:rPr>
          <w:rFonts w:ascii="Myriad Pro" w:hAnsi="Myriad Pro"/>
          <w:sz w:val="21"/>
        </w:rPr>
        <w:t>Figure 7-14 DDNS</w:t>
      </w:r>
    </w:p>
    <w:p>
      <w:pPr>
        <w:adjustRightInd/>
        <w:spacing w:line="300" w:lineRule="auto"/>
        <w:ind w:left="1260" w:hanging="420"/>
        <w:jc w:val="center"/>
        <w:textAlignment w:val="center"/>
        <w:rPr>
          <w:rFonts w:ascii="Myriad Pro" w:hAnsi="Myriad Pro"/>
          <w:sz w:val="21"/>
        </w:rPr>
      </w:pPr>
      <w:bookmarkStart w:id="230" w:name="d163e57a1310"/>
      <w:bookmarkEnd w:id="230"/>
      <w:r>
        <w:rPr>
          <w:rFonts w:ascii="Myriad Pro" w:hAnsi="Myriad Pro"/>
          <w:sz w:val="21"/>
        </w:rPr>
        <w:drawing>
          <wp:inline distT="0" distB="0" distL="0" distR="0">
            <wp:extent cx="2880995" cy="196659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880995" cy="196659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the </w:t>
      </w:r>
      <w:r>
        <w:rPr>
          <w:rFonts w:ascii="Myriad Pro" w:hAnsi="Myriad Pro"/>
          <w:b/>
          <w:sz w:val="21"/>
        </w:rPr>
        <w:t>Enable</w:t>
      </w:r>
      <w:r>
        <w:rPr>
          <w:rFonts w:ascii="Myriad Pro" w:hAnsi="Myriad Pro"/>
          <w:sz w:val="21"/>
        </w:rPr>
        <w:t xml:space="preserve"> checkbox to enable the function.</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Configure DDNS parameters.</w:t>
      </w:r>
    </w:p>
    <w:p>
      <w:pPr>
        <w:keepNext/>
        <w:spacing w:before="120" w:after="60"/>
        <w:ind w:left="300"/>
        <w:jc w:val="center"/>
        <w:rPr>
          <w:rFonts w:ascii="Myriad Pro" w:hAnsi="Myriad Pro"/>
          <w:sz w:val="21"/>
        </w:rPr>
      </w:pPr>
      <w:bookmarkStart w:id="231" w:name="d163e78a1310"/>
      <w:bookmarkEnd w:id="231"/>
      <w:r>
        <w:rPr>
          <w:rFonts w:ascii="Myriad Pro" w:hAnsi="Myriad Pro"/>
          <w:sz w:val="21"/>
        </w:rPr>
        <w:t>Table 7-7 Description of DDNS parameters</w:t>
      </w:r>
    </w:p>
    <w:tbl>
      <w:tblPr>
        <w:tblStyle w:val="18"/>
        <w:tblW w:w="8788" w:type="dxa"/>
        <w:tblInd w:w="958" w:type="dxa"/>
        <w:tblLayout w:type="fixed"/>
        <w:tblCellMar>
          <w:top w:w="0" w:type="dxa"/>
          <w:left w:w="108" w:type="dxa"/>
          <w:bottom w:w="0" w:type="dxa"/>
          <w:right w:w="108" w:type="dxa"/>
        </w:tblCellMar>
      </w:tblPr>
      <w:tblGrid>
        <w:gridCol w:w="2255"/>
        <w:gridCol w:w="6533"/>
      </w:tblGrid>
      <w:tr>
        <w:tblPrEx>
          <w:tblCellMar>
            <w:top w:w="0" w:type="dxa"/>
            <w:left w:w="108" w:type="dxa"/>
            <w:bottom w:w="0" w:type="dxa"/>
            <w:right w:w="108" w:type="dxa"/>
          </w:tblCellMar>
        </w:tblPrEx>
        <w:trPr>
          <w:cantSplit/>
          <w:trHeight w:val="400" w:hRule="atLeast"/>
          <w:tblHeader/>
        </w:trPr>
        <w:tc>
          <w:tcPr>
            <w:tcW w:w="2389"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6951"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2389"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Type</w:t>
            </w:r>
          </w:p>
        </w:tc>
        <w:tc>
          <w:tcPr>
            <w:tcW w:w="6951" w:type="dxa"/>
            <w:vMerge w:val="restart"/>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name and web address of the DDNS service provider, see the matching relationship below:</w:t>
            </w:r>
          </w:p>
          <w:p>
            <w:pPr>
              <w:adjustRightInd/>
              <w:spacing w:before="60" w:line="300" w:lineRule="auto"/>
              <w:ind w:left="413" w:hanging="300"/>
              <w:textAlignment w:val="center"/>
              <w:rPr>
                <w:rFonts w:ascii="Myriad Pro" w:hAnsi="Myriad Pro"/>
                <w:sz w:val="21"/>
              </w:rPr>
            </w:pPr>
            <w:bookmarkStart w:id="232" w:name="d163e110a1310"/>
            <w:bookmarkEnd w:id="232"/>
            <w:r>
              <w:rPr>
                <w:rFonts w:ascii="Arial" w:hAnsi="Arial" w:eastAsia="Times New Roman" w:cs="Arial"/>
                <w:sz w:val="21"/>
              </w:rPr>
              <w:t>●</w:t>
            </w:r>
            <w:r>
              <w:rPr>
                <w:rFonts w:ascii="Myriad Pro" w:hAnsi="Myriad Pro" w:eastAsia="Times New Roman"/>
                <w:sz w:val="21"/>
              </w:rPr>
              <w:tab/>
            </w:r>
            <w:r>
              <w:rPr>
                <w:rFonts w:ascii="Myriad Pro" w:hAnsi="Myriad Pro"/>
                <w:sz w:val="21"/>
              </w:rPr>
              <w:t>CN99 DDNS: www.3322.org.</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NO-IP DDNS: dynupdate.no-ip.com.</w:t>
            </w:r>
          </w:p>
          <w:p>
            <w:pPr>
              <w:adjustRightInd/>
              <w:spacing w:after="60"/>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Dvrlists: ns1.dvrlists.com.</w:t>
            </w:r>
          </w:p>
        </w:tc>
      </w:tr>
      <w:tr>
        <w:tblPrEx>
          <w:tblCellMar>
            <w:top w:w="0" w:type="dxa"/>
            <w:left w:w="108" w:type="dxa"/>
            <w:bottom w:w="0" w:type="dxa"/>
            <w:right w:w="108" w:type="dxa"/>
          </w:tblCellMar>
        </w:tblPrEx>
        <w:trPr>
          <w:cantSplit/>
        </w:trPr>
        <w:tc>
          <w:tcPr>
            <w:tcW w:w="2389"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Address</w:t>
            </w:r>
          </w:p>
        </w:tc>
        <w:tc>
          <w:tcPr>
            <w:tcW w:w="6951"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2389"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Domain Name</w:t>
            </w:r>
          </w:p>
        </w:tc>
        <w:tc>
          <w:tcPr>
            <w:tcW w:w="6951"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domain name you registered on the DDNS website.</w:t>
            </w:r>
          </w:p>
        </w:tc>
      </w:tr>
      <w:tr>
        <w:tblPrEx>
          <w:tblCellMar>
            <w:top w:w="0" w:type="dxa"/>
            <w:left w:w="108" w:type="dxa"/>
            <w:bottom w:w="0" w:type="dxa"/>
            <w:right w:w="108" w:type="dxa"/>
          </w:tblCellMar>
        </w:tblPrEx>
        <w:trPr>
          <w:cantSplit/>
        </w:trPr>
        <w:tc>
          <w:tcPr>
            <w:tcW w:w="2389"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Username</w:t>
            </w:r>
          </w:p>
        </w:tc>
        <w:tc>
          <w:tcPr>
            <w:tcW w:w="6951" w:type="dxa"/>
            <w:vMerge w:val="restart"/>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Enter the username and password that you got from the DDNS server provider. You need to register an account (includes username and password) on the DDNS server provider's website.</w:t>
            </w:r>
          </w:p>
        </w:tc>
      </w:tr>
      <w:tr>
        <w:tblPrEx>
          <w:tblCellMar>
            <w:top w:w="0" w:type="dxa"/>
            <w:left w:w="108" w:type="dxa"/>
            <w:bottom w:w="0" w:type="dxa"/>
            <w:right w:w="108" w:type="dxa"/>
          </w:tblCellMar>
        </w:tblPrEx>
        <w:trPr>
          <w:cantSplit/>
        </w:trPr>
        <w:tc>
          <w:tcPr>
            <w:tcW w:w="2389"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Password</w:t>
            </w:r>
          </w:p>
        </w:tc>
        <w:tc>
          <w:tcPr>
            <w:tcW w:w="6951"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keepNext/>
        <w:spacing w:before="120" w:after="60"/>
        <w:rPr>
          <w:rFonts w:ascii="Myriad Pro" w:hAnsi="Myriad Pro"/>
          <w:sz w:val="28"/>
        </w:rPr>
      </w:pPr>
      <w:bookmarkStart w:id="233" w:name="d163e168a1310"/>
      <w:bookmarkEnd w:id="233"/>
      <w:r>
        <w:rPr>
          <w:rFonts w:ascii="Myriad Pro" w:hAnsi="Myriad Pro"/>
          <w:sz w:val="28"/>
        </w:rPr>
        <w:t>Result</w:t>
      </w:r>
    </w:p>
    <w:p>
      <w:pPr>
        <w:spacing w:line="300" w:lineRule="auto"/>
        <w:ind w:left="850"/>
        <w:textAlignment w:val="center"/>
        <w:rPr>
          <w:rFonts w:ascii="Myriad Pro" w:hAnsi="Myriad Pro"/>
          <w:sz w:val="21"/>
        </w:rPr>
      </w:pPr>
      <w:r>
        <w:rPr>
          <w:rFonts w:ascii="Myriad Pro" w:hAnsi="Myriad Pro"/>
          <w:sz w:val="21"/>
        </w:rPr>
        <w:t xml:space="preserve">Open the browser on your computer, then enter domain name at the address bar and press </w:t>
      </w:r>
      <w:r>
        <w:rPr>
          <w:rFonts w:ascii="Myriad Pro" w:hAnsi="Myriad Pro"/>
          <w:b/>
          <w:sz w:val="21"/>
        </w:rPr>
        <w:t>Enter</w:t>
      </w:r>
      <w:r>
        <w:rPr>
          <w:rFonts w:ascii="Myriad Pro" w:hAnsi="Myriad Pro"/>
          <w:sz w:val="21"/>
        </w:rPr>
        <w:t>, the login page is displayed.</w:t>
      </w:r>
    </w:p>
    <w:p>
      <w:pPr>
        <w:pStyle w:val="4"/>
        <w:keepNext/>
        <w:spacing w:before="360" w:after="180" w:line="300" w:lineRule="auto"/>
        <w:rPr>
          <w:rFonts w:ascii="Myriad Pro" w:hAnsi="Myriad Pro"/>
          <w:b/>
          <w:sz w:val="32"/>
        </w:rPr>
      </w:pPr>
      <w:bookmarkStart w:id="234" w:name="d164e6a1310"/>
      <w:bookmarkEnd w:id="234"/>
      <w:bookmarkStart w:id="235" w:name="_Toc149038922"/>
      <w:r>
        <w:rPr>
          <w:rFonts w:ascii="Myriad Pro" w:hAnsi="Myriad Pro"/>
          <w:b/>
          <w:sz w:val="32"/>
        </w:rPr>
        <w:t>7.2.5 Email</w:t>
      </w:r>
      <w:bookmarkEnd w:id="235"/>
    </w:p>
    <w:p>
      <w:pPr>
        <w:keepNext/>
        <w:spacing w:line="300" w:lineRule="auto"/>
        <w:ind w:left="850"/>
        <w:textAlignment w:val="center"/>
        <w:rPr>
          <w:rFonts w:ascii="Myriad Pro" w:hAnsi="Myriad Pro"/>
          <w:sz w:val="21"/>
        </w:rPr>
      </w:pPr>
      <w:r>
        <w:rPr>
          <w:rFonts w:ascii="Myriad Pro" w:hAnsi="Myriad Pro"/>
          <w:sz w:val="21"/>
        </w:rPr>
        <w:t>Configure email parameter and enable email linkage. The system sends email to the defined address when the corresponding alarm is triggered.</w:t>
      </w:r>
    </w:p>
    <w:p>
      <w:pPr>
        <w:keepNext/>
        <w:spacing w:before="120" w:after="60"/>
        <w:rPr>
          <w:rFonts w:ascii="Myriad Pro" w:hAnsi="Myriad Pro"/>
          <w:sz w:val="28"/>
        </w:rPr>
      </w:pPr>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Email</w:t>
      </w:r>
      <w:r>
        <w:rPr>
          <w:rFonts w:ascii="Myriad Pro" w:hAnsi="Myriad Pro"/>
          <w:sz w:val="21"/>
        </w:rPr>
        <w:t>.</w:t>
      </w:r>
    </w:p>
    <w:p>
      <w:pPr>
        <w:keepNext/>
        <w:spacing w:before="120" w:after="60"/>
        <w:jc w:val="center"/>
        <w:rPr>
          <w:rFonts w:ascii="Myriad Pro" w:hAnsi="Myriad Pro"/>
          <w:sz w:val="21"/>
        </w:rPr>
      </w:pPr>
      <w:bookmarkStart w:id="236" w:name="d164e32a1310"/>
      <w:bookmarkEnd w:id="236"/>
      <w:r>
        <w:rPr>
          <w:rFonts w:ascii="Myriad Pro" w:hAnsi="Myriad Pro"/>
          <w:sz w:val="21"/>
        </w:rPr>
        <w:t>Figure 7-15 Email</w:t>
      </w:r>
    </w:p>
    <w:p>
      <w:pPr>
        <w:adjustRightInd/>
        <w:spacing w:line="300" w:lineRule="auto"/>
        <w:ind w:left="1260" w:hanging="420"/>
        <w:jc w:val="center"/>
        <w:textAlignment w:val="center"/>
        <w:rPr>
          <w:rFonts w:ascii="Myriad Pro" w:hAnsi="Myriad Pro"/>
          <w:sz w:val="21"/>
        </w:rPr>
      </w:pPr>
      <w:bookmarkStart w:id="237" w:name="d164e37a1310"/>
      <w:bookmarkEnd w:id="237"/>
      <w:r>
        <w:rPr>
          <w:rFonts w:ascii="Myriad Pro" w:hAnsi="Myriad Pro"/>
          <w:sz w:val="21"/>
        </w:rPr>
        <w:drawing>
          <wp:inline distT="0" distB="0" distL="0" distR="0">
            <wp:extent cx="4321810" cy="394208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4321810" cy="3942080"/>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Configure email parameters.</w:t>
      </w:r>
    </w:p>
    <w:p>
      <w:pPr>
        <w:keepNext/>
        <w:spacing w:before="120" w:after="60"/>
        <w:ind w:left="300"/>
        <w:jc w:val="center"/>
        <w:rPr>
          <w:rFonts w:ascii="Myriad Pro" w:hAnsi="Myriad Pro"/>
          <w:sz w:val="21"/>
        </w:rPr>
      </w:pPr>
      <w:bookmarkStart w:id="238" w:name="d164e48a1310"/>
      <w:bookmarkEnd w:id="238"/>
      <w:r>
        <w:rPr>
          <w:rFonts w:ascii="Myriad Pro" w:hAnsi="Myriad Pro"/>
          <w:sz w:val="21"/>
        </w:rPr>
        <w:t>Table 7-8 Description of email parameters</w:t>
      </w:r>
    </w:p>
    <w:tbl>
      <w:tblPr>
        <w:tblStyle w:val="18"/>
        <w:tblW w:w="8788" w:type="dxa"/>
        <w:tblInd w:w="958" w:type="dxa"/>
        <w:tblLayout w:type="fixed"/>
        <w:tblCellMar>
          <w:top w:w="0" w:type="dxa"/>
          <w:left w:w="108" w:type="dxa"/>
          <w:bottom w:w="0" w:type="dxa"/>
          <w:right w:w="108" w:type="dxa"/>
        </w:tblCellMar>
      </w:tblPr>
      <w:tblGrid>
        <w:gridCol w:w="2304"/>
        <w:gridCol w:w="3425"/>
        <w:gridCol w:w="3059"/>
      </w:tblGrid>
      <w:tr>
        <w:tblPrEx>
          <w:tblCellMar>
            <w:top w:w="0" w:type="dxa"/>
            <w:left w:w="108" w:type="dxa"/>
            <w:bottom w:w="0" w:type="dxa"/>
            <w:right w:w="108" w:type="dxa"/>
          </w:tblCellMar>
        </w:tblPrEx>
        <w:trPr>
          <w:cantSplit/>
          <w:trHeight w:val="400" w:hRule="atLeast"/>
          <w:tblHeader/>
        </w:trPr>
        <w:tc>
          <w:tcPr>
            <w:tcW w:w="2445"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6895" w:type="dxa"/>
            <w:gridSpan w:val="2"/>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244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SMTP Server</w:t>
            </w:r>
          </w:p>
        </w:tc>
        <w:tc>
          <w:tcPr>
            <w:tcW w:w="364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SMTP server address</w:t>
            </w:r>
          </w:p>
        </w:tc>
        <w:tc>
          <w:tcPr>
            <w:tcW w:w="3252" w:type="dxa"/>
            <w:vMerge w:val="restart"/>
            <w:tcBorders>
              <w:top w:val="single" w:color="auto" w:sz="4" w:space="0"/>
              <w:left w:val="single" w:color="auto" w:sz="4" w:space="0"/>
              <w:bottom w:val="single" w:color="auto" w:sz="4" w:space="0"/>
              <w:right w:val="single" w:color="auto" w:sz="4" w:space="0"/>
            </w:tcBorders>
            <w:vAlign w:val="center"/>
          </w:tcPr>
          <w:p>
            <w:pPr>
              <w:keepNext/>
              <w:keepLines/>
              <w:spacing w:before="80" w:after="60"/>
              <w:ind w:left="113"/>
              <w:textAlignment w:val="center"/>
              <w:rPr>
                <w:rFonts w:ascii="Myriad Pro" w:hAnsi="Myriad Pro"/>
                <w:b/>
              </w:rPr>
            </w:pPr>
            <w:r>
              <w:rPr>
                <w:rFonts w:ascii="Myriad Pro" w:hAnsi="Myriad Pro"/>
                <w:b/>
              </w:rPr>
              <w:drawing>
                <wp:inline distT="0" distB="0" distL="0" distR="0">
                  <wp:extent cx="224155" cy="16383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 xml:space="preserve">For details, see </w:t>
            </w:r>
            <w:r>
              <w:fldChar w:fldCharType="begin"/>
            </w:r>
            <w:r>
              <w:instrText xml:space="preserve"> HYPERLINK \l "d164e217a1310" </w:instrText>
            </w:r>
            <w:r>
              <w:fldChar w:fldCharType="separate"/>
            </w:r>
            <w:r>
              <w:rPr>
                <w:rFonts w:ascii="Myriad Pro" w:hAnsi="Myriad Pro"/>
                <w:sz w:val="21"/>
                <w:highlight w:val="lightGray"/>
              </w:rPr>
              <w:t>Table 7-9</w:t>
            </w:r>
            <w:r>
              <w:rPr>
                <w:rFonts w:ascii="Myriad Pro" w:hAnsi="Myriad Pro"/>
                <w:sz w:val="21"/>
                <w:highlight w:val="lightGray"/>
              </w:rPr>
              <w:fldChar w:fldCharType="end"/>
            </w:r>
            <w:r>
              <w:rPr>
                <w:rFonts w:ascii="Myriad Pro" w:hAnsi="Myriad Pro"/>
                <w:sz w:val="21"/>
                <w:highlight w:val="lightGray"/>
              </w:rPr>
              <w:t>.</w:t>
            </w:r>
          </w:p>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244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Port</w:t>
            </w:r>
          </w:p>
        </w:tc>
        <w:tc>
          <w:tcPr>
            <w:tcW w:w="364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port number of the SMTP server.</w:t>
            </w:r>
          </w:p>
        </w:tc>
        <w:tc>
          <w:tcPr>
            <w:tcW w:w="3252"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244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Username</w:t>
            </w:r>
          </w:p>
        </w:tc>
        <w:tc>
          <w:tcPr>
            <w:tcW w:w="3643" w:type="dxa"/>
            <w:vMerge w:val="restart"/>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The account and password of SMTP server. Click </w:t>
            </w:r>
            <w:r>
              <w:rPr>
                <w:rFonts w:ascii="Myriad Pro" w:hAnsi="Myriad Pro"/>
                <w:b/>
                <w:sz w:val="21"/>
              </w:rPr>
              <w:t>Test</w:t>
            </w:r>
            <w:r>
              <w:rPr>
                <w:rFonts w:ascii="Myriad Pro" w:hAnsi="Myriad Pro"/>
                <w:sz w:val="21"/>
              </w:rPr>
              <w:t xml:space="preserve"> to check whether the email address is available or not.</w:t>
            </w:r>
          </w:p>
        </w:tc>
        <w:tc>
          <w:tcPr>
            <w:tcW w:w="3252"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244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Password</w:t>
            </w:r>
          </w:p>
        </w:tc>
        <w:tc>
          <w:tcPr>
            <w:tcW w:w="3643"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c>
          <w:tcPr>
            <w:tcW w:w="3252"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244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Sender</w:t>
            </w:r>
          </w:p>
        </w:tc>
        <w:tc>
          <w:tcPr>
            <w:tcW w:w="6895" w:type="dxa"/>
            <w:gridSpan w:val="2"/>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Sender’s email address.</w:t>
            </w:r>
          </w:p>
        </w:tc>
      </w:tr>
      <w:tr>
        <w:tblPrEx>
          <w:tblCellMar>
            <w:top w:w="0" w:type="dxa"/>
            <w:left w:w="108" w:type="dxa"/>
            <w:bottom w:w="0" w:type="dxa"/>
            <w:right w:w="108" w:type="dxa"/>
          </w:tblCellMar>
        </w:tblPrEx>
        <w:trPr>
          <w:cantSplit/>
        </w:trPr>
        <w:tc>
          <w:tcPr>
            <w:tcW w:w="244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Encryption Mode</w:t>
            </w:r>
          </w:p>
        </w:tc>
        <w:tc>
          <w:tcPr>
            <w:tcW w:w="6895" w:type="dxa"/>
            <w:gridSpan w:val="2"/>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Select from </w:t>
            </w:r>
            <w:r>
              <w:rPr>
                <w:rFonts w:ascii="Myriad Pro" w:hAnsi="Myriad Pro"/>
                <w:b/>
                <w:sz w:val="21"/>
              </w:rPr>
              <w:t>None</w:t>
            </w:r>
            <w:r>
              <w:rPr>
                <w:rFonts w:ascii="Myriad Pro" w:hAnsi="Myriad Pro"/>
                <w:sz w:val="21"/>
              </w:rPr>
              <w:t xml:space="preserve">, </w:t>
            </w:r>
            <w:r>
              <w:rPr>
                <w:rFonts w:ascii="Myriad Pro" w:hAnsi="Myriad Pro"/>
                <w:b/>
                <w:sz w:val="21"/>
              </w:rPr>
              <w:t>SSL</w:t>
            </w:r>
            <w:r>
              <w:rPr>
                <w:rFonts w:ascii="Myriad Pro" w:hAnsi="Myriad Pro"/>
                <w:sz w:val="21"/>
              </w:rPr>
              <w:t xml:space="preserve"> and </w:t>
            </w:r>
            <w:r>
              <w:rPr>
                <w:rFonts w:ascii="Myriad Pro" w:hAnsi="Myriad Pro"/>
                <w:b/>
                <w:sz w:val="21"/>
              </w:rPr>
              <w:t>TLS</w:t>
            </w:r>
            <w:r>
              <w:rPr>
                <w:rFonts w:ascii="Myriad Pro" w:hAnsi="Myriad Pro"/>
                <w:sz w:val="21"/>
              </w:rPr>
              <w:t>.</w:t>
            </w:r>
          </w:p>
          <w:p>
            <w:pPr>
              <w:keepNext/>
              <w:keepLines/>
              <w:spacing w:before="80" w:after="60"/>
              <w:ind w:left="113"/>
              <w:textAlignment w:val="center"/>
              <w:rPr>
                <w:rFonts w:ascii="Myriad Pro" w:hAnsi="Myriad Pro"/>
                <w:b/>
              </w:rPr>
            </w:pPr>
            <w:r>
              <w:rPr>
                <w:rFonts w:ascii="Myriad Pro" w:hAnsi="Myriad Pro"/>
                <w:b/>
              </w:rPr>
              <w:drawing>
                <wp:inline distT="0" distB="0" distL="0" distR="0">
                  <wp:extent cx="224155" cy="16383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 xml:space="preserve">For details, see </w:t>
            </w:r>
            <w:r>
              <w:fldChar w:fldCharType="begin"/>
            </w:r>
            <w:r>
              <w:instrText xml:space="preserve"> HYPERLINK \l "d164e217a1310" </w:instrText>
            </w:r>
            <w:r>
              <w:fldChar w:fldCharType="separate"/>
            </w:r>
            <w:r>
              <w:rPr>
                <w:rFonts w:ascii="Myriad Pro" w:hAnsi="Myriad Pro"/>
                <w:sz w:val="21"/>
                <w:highlight w:val="lightGray"/>
              </w:rPr>
              <w:t>Table 7-9</w:t>
            </w:r>
            <w:r>
              <w:rPr>
                <w:rFonts w:ascii="Myriad Pro" w:hAnsi="Myriad Pro"/>
                <w:sz w:val="21"/>
                <w:highlight w:val="lightGray"/>
              </w:rPr>
              <w:fldChar w:fldCharType="end"/>
            </w:r>
            <w:r>
              <w:rPr>
                <w:rFonts w:ascii="Myriad Pro" w:hAnsi="Myriad Pro"/>
                <w:sz w:val="21"/>
                <w:highlight w:val="lightGray"/>
              </w:rPr>
              <w:t>.</w:t>
            </w:r>
          </w:p>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244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Subject</w:t>
            </w:r>
          </w:p>
        </w:tc>
        <w:tc>
          <w:tcPr>
            <w:tcW w:w="6895" w:type="dxa"/>
            <w:gridSpan w:val="2"/>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Enter maximum 63 characters in Chinese, English, and Arabic numerals. Click </w:t>
            </w:r>
            <w:r>
              <w:rPr>
                <w:rFonts w:ascii="Myriad Pro" w:hAnsi="Myriad Pro"/>
                <w:sz w:val="21"/>
              </w:rPr>
              <w:drawing>
                <wp:inline distT="0" distB="0" distL="0" distR="0">
                  <wp:extent cx="180975" cy="18986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80975" cy="189865"/>
                          </a:xfrm>
                          <a:prstGeom prst="rect">
                            <a:avLst/>
                          </a:prstGeom>
                          <a:noFill/>
                          <a:ln>
                            <a:noFill/>
                          </a:ln>
                        </pic:spPr>
                      </pic:pic>
                    </a:graphicData>
                  </a:graphic>
                </wp:inline>
              </w:drawing>
            </w:r>
            <w:r>
              <w:rPr>
                <w:rFonts w:ascii="Myriad Pro" w:hAnsi="Myriad Pro"/>
                <w:sz w:val="21"/>
              </w:rPr>
              <w:t xml:space="preserve"> to select title type, including </w:t>
            </w:r>
            <w:r>
              <w:rPr>
                <w:rFonts w:ascii="Myriad Pro" w:hAnsi="Myriad Pro"/>
                <w:b/>
                <w:sz w:val="21"/>
              </w:rPr>
              <w:t>Device Name</w:t>
            </w:r>
            <w:r>
              <w:rPr>
                <w:rFonts w:ascii="Myriad Pro" w:hAnsi="Myriad Pro"/>
                <w:sz w:val="21"/>
              </w:rPr>
              <w:t xml:space="preserve">, </w:t>
            </w:r>
            <w:r>
              <w:rPr>
                <w:rFonts w:ascii="Myriad Pro" w:hAnsi="Myriad Pro"/>
                <w:b/>
                <w:sz w:val="21"/>
              </w:rPr>
              <w:t>Device ID</w:t>
            </w:r>
            <w:r>
              <w:rPr>
                <w:rFonts w:ascii="Myriad Pro" w:hAnsi="Myriad Pro"/>
                <w:sz w:val="21"/>
              </w:rPr>
              <w:t xml:space="preserve">, and </w:t>
            </w:r>
            <w:r>
              <w:rPr>
                <w:rFonts w:ascii="Myriad Pro" w:hAnsi="Myriad Pro"/>
                <w:b/>
                <w:sz w:val="21"/>
              </w:rPr>
              <w:t>Event Type</w:t>
            </w:r>
            <w:r>
              <w:rPr>
                <w:rFonts w:ascii="Myriad Pro" w:hAnsi="Myriad Pro"/>
                <w:sz w:val="21"/>
              </w:rPr>
              <w:t>, and you can set maximum 2 titles.</w:t>
            </w:r>
          </w:p>
        </w:tc>
      </w:tr>
      <w:tr>
        <w:tblPrEx>
          <w:tblCellMar>
            <w:top w:w="0" w:type="dxa"/>
            <w:left w:w="108" w:type="dxa"/>
            <w:bottom w:w="0" w:type="dxa"/>
            <w:right w:w="108" w:type="dxa"/>
          </w:tblCellMar>
        </w:tblPrEx>
        <w:trPr>
          <w:cantSplit/>
        </w:trPr>
        <w:tc>
          <w:tcPr>
            <w:tcW w:w="244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Attachment Supported</w:t>
            </w:r>
          </w:p>
        </w:tc>
        <w:tc>
          <w:tcPr>
            <w:tcW w:w="6895" w:type="dxa"/>
            <w:gridSpan w:val="2"/>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Select the checkbox to support attachment in the email.</w:t>
            </w:r>
          </w:p>
        </w:tc>
      </w:tr>
      <w:tr>
        <w:tblPrEx>
          <w:tblCellMar>
            <w:top w:w="0" w:type="dxa"/>
            <w:left w:w="108" w:type="dxa"/>
            <w:bottom w:w="0" w:type="dxa"/>
            <w:right w:w="108" w:type="dxa"/>
          </w:tblCellMar>
        </w:tblPrEx>
        <w:trPr>
          <w:cantSplit/>
        </w:trPr>
        <w:tc>
          <w:tcPr>
            <w:tcW w:w="244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Recipient</w:t>
            </w:r>
          </w:p>
        </w:tc>
        <w:tc>
          <w:tcPr>
            <w:tcW w:w="6895" w:type="dxa"/>
            <w:gridSpan w:val="2"/>
            <w:tcBorders>
              <w:top w:val="single" w:color="auto" w:sz="4" w:space="0"/>
              <w:left w:val="single" w:color="auto" w:sz="4" w:space="0"/>
              <w:bottom w:val="single" w:color="auto" w:sz="4" w:space="0"/>
              <w:right w:val="single" w:color="auto" w:sz="4" w:space="0"/>
            </w:tcBorders>
            <w:vAlign w:val="center"/>
          </w:tcPr>
          <w:p>
            <w:pPr>
              <w:adjustRightInd/>
              <w:spacing w:before="60" w:line="300" w:lineRule="auto"/>
              <w:ind w:left="413" w:hanging="300"/>
              <w:textAlignment w:val="center"/>
              <w:rPr>
                <w:rFonts w:ascii="Myriad Pro" w:hAnsi="Myriad Pro"/>
                <w:sz w:val="21"/>
              </w:rPr>
            </w:pPr>
            <w:bookmarkStart w:id="239" w:name="d164e197a1310"/>
            <w:bookmarkEnd w:id="239"/>
            <w:r>
              <w:rPr>
                <w:rFonts w:ascii="Arial" w:hAnsi="Arial" w:eastAsia="Times New Roman" w:cs="Arial"/>
                <w:sz w:val="21"/>
              </w:rPr>
              <w:t>●</w:t>
            </w:r>
            <w:r>
              <w:rPr>
                <w:rFonts w:ascii="Myriad Pro" w:hAnsi="Myriad Pro" w:eastAsia="Times New Roman"/>
                <w:sz w:val="21"/>
              </w:rPr>
              <w:tab/>
            </w:r>
            <w:r>
              <w:rPr>
                <w:rFonts w:ascii="Myriad Pro" w:hAnsi="Myriad Pro"/>
                <w:sz w:val="21"/>
              </w:rPr>
              <w:t>Receiver’s email address. Supports 3 addresses at most.</w:t>
            </w:r>
          </w:p>
          <w:p>
            <w:pPr>
              <w:adjustRightInd/>
              <w:spacing w:after="60"/>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After entering the receiver's email address, the </w:t>
            </w:r>
            <w:r>
              <w:rPr>
                <w:rFonts w:ascii="Myriad Pro" w:hAnsi="Myriad Pro"/>
                <w:b/>
                <w:sz w:val="21"/>
              </w:rPr>
              <w:t>Test</w:t>
            </w:r>
            <w:r>
              <w:rPr>
                <w:rFonts w:ascii="Myriad Pro" w:hAnsi="Myriad Pro"/>
                <w:sz w:val="21"/>
              </w:rPr>
              <w:t xml:space="preserve"> button is displayed. Click </w:t>
            </w:r>
            <w:r>
              <w:rPr>
                <w:rFonts w:ascii="Myriad Pro" w:hAnsi="Myriad Pro"/>
                <w:b/>
                <w:sz w:val="21"/>
              </w:rPr>
              <w:t>Test</w:t>
            </w:r>
            <w:r>
              <w:rPr>
                <w:rFonts w:ascii="Myriad Pro" w:hAnsi="Myriad Pro"/>
                <w:sz w:val="21"/>
              </w:rPr>
              <w:t xml:space="preserve"> to test whether the emails can be sent and received successfully.</w:t>
            </w:r>
          </w:p>
        </w:tc>
      </w:tr>
    </w:tbl>
    <w:p>
      <w:pPr>
        <w:keepNext/>
        <w:spacing w:before="120" w:after="60"/>
        <w:ind w:left="300"/>
        <w:jc w:val="center"/>
        <w:rPr>
          <w:rFonts w:ascii="Myriad Pro" w:hAnsi="Myriad Pro"/>
          <w:sz w:val="21"/>
        </w:rPr>
      </w:pPr>
      <w:bookmarkStart w:id="240" w:name="d164e217a1310"/>
      <w:bookmarkEnd w:id="240"/>
      <w:r>
        <w:rPr>
          <w:rFonts w:ascii="Myriad Pro" w:hAnsi="Myriad Pro"/>
          <w:sz w:val="21"/>
        </w:rPr>
        <w:t>Table 7-9 Description of major mailbox configuration</w:t>
      </w:r>
    </w:p>
    <w:tbl>
      <w:tblPr>
        <w:tblStyle w:val="18"/>
        <w:tblW w:w="8788" w:type="dxa"/>
        <w:tblInd w:w="958" w:type="dxa"/>
        <w:tblLayout w:type="fixed"/>
        <w:tblCellMar>
          <w:top w:w="0" w:type="dxa"/>
          <w:left w:w="108" w:type="dxa"/>
          <w:bottom w:w="0" w:type="dxa"/>
          <w:right w:w="108" w:type="dxa"/>
        </w:tblCellMar>
      </w:tblPr>
      <w:tblGrid>
        <w:gridCol w:w="1121"/>
        <w:gridCol w:w="1483"/>
        <w:gridCol w:w="1924"/>
        <w:gridCol w:w="1020"/>
        <w:gridCol w:w="3240"/>
      </w:tblGrid>
      <w:tr>
        <w:tblPrEx>
          <w:tblCellMar>
            <w:top w:w="0" w:type="dxa"/>
            <w:left w:w="108" w:type="dxa"/>
            <w:bottom w:w="0" w:type="dxa"/>
            <w:right w:w="108" w:type="dxa"/>
          </w:tblCellMar>
        </w:tblPrEx>
        <w:trPr>
          <w:cantSplit/>
          <w:trHeight w:val="400" w:hRule="atLeast"/>
          <w:tblHeader/>
        </w:trPr>
        <w:tc>
          <w:tcPr>
            <w:tcW w:w="1185"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Mailbox</w:t>
            </w:r>
          </w:p>
        </w:tc>
        <w:tc>
          <w:tcPr>
            <w:tcW w:w="1573"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SMTP server</w:t>
            </w:r>
          </w:p>
        </w:tc>
        <w:tc>
          <w:tcPr>
            <w:tcW w:w="2047"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Authentication</w:t>
            </w:r>
          </w:p>
        </w:tc>
        <w:tc>
          <w:tcPr>
            <w:tcW w:w="1077"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Port</w:t>
            </w:r>
          </w:p>
        </w:tc>
        <w:tc>
          <w:tcPr>
            <w:tcW w:w="3458"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1185" w:type="dxa"/>
            <w:vMerge w:val="restart"/>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Gmail</w:t>
            </w:r>
          </w:p>
        </w:tc>
        <w:tc>
          <w:tcPr>
            <w:tcW w:w="1573" w:type="dxa"/>
            <w:vMerge w:val="restart"/>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smtp.gmail.com</w:t>
            </w:r>
          </w:p>
        </w:tc>
        <w:tc>
          <w:tcPr>
            <w:tcW w:w="204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SSL</w:t>
            </w:r>
          </w:p>
        </w:tc>
        <w:tc>
          <w:tcPr>
            <w:tcW w:w="107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465</w:t>
            </w:r>
          </w:p>
        </w:tc>
        <w:tc>
          <w:tcPr>
            <w:tcW w:w="3458" w:type="dxa"/>
            <w:vMerge w:val="restart"/>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You need to enable SMTP service in your mailbox.</w:t>
            </w:r>
          </w:p>
        </w:tc>
      </w:tr>
      <w:tr>
        <w:tblPrEx>
          <w:tblCellMar>
            <w:top w:w="0" w:type="dxa"/>
            <w:left w:w="108" w:type="dxa"/>
            <w:bottom w:w="0" w:type="dxa"/>
            <w:right w:w="108" w:type="dxa"/>
          </w:tblCellMar>
        </w:tblPrEx>
        <w:trPr>
          <w:cantSplit/>
        </w:trPr>
        <w:tc>
          <w:tcPr>
            <w:tcW w:w="1185"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c>
          <w:tcPr>
            <w:tcW w:w="1573"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c>
          <w:tcPr>
            <w:tcW w:w="204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TLS</w:t>
            </w:r>
          </w:p>
        </w:tc>
        <w:tc>
          <w:tcPr>
            <w:tcW w:w="107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587</w:t>
            </w:r>
          </w:p>
        </w:tc>
        <w:tc>
          <w:tcPr>
            <w:tcW w:w="3458"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4"/>
        <w:keepNext/>
        <w:spacing w:before="360" w:after="180" w:line="300" w:lineRule="auto"/>
        <w:rPr>
          <w:rFonts w:ascii="Myriad Pro" w:hAnsi="Myriad Pro"/>
          <w:b/>
          <w:sz w:val="32"/>
        </w:rPr>
      </w:pPr>
      <w:bookmarkStart w:id="241" w:name="_Toc149038923"/>
      <w:r>
        <w:rPr>
          <w:rFonts w:ascii="Myriad Pro" w:hAnsi="Myriad Pro"/>
          <w:b/>
          <w:sz w:val="32"/>
        </w:rPr>
        <w:t>7.2.6 PPPoE</w:t>
      </w:r>
      <w:bookmarkEnd w:id="241"/>
    </w:p>
    <w:p>
      <w:pPr>
        <w:keepNext/>
        <w:spacing w:line="300" w:lineRule="auto"/>
        <w:ind w:left="850"/>
        <w:textAlignment w:val="center"/>
        <w:rPr>
          <w:rFonts w:ascii="Myriad Pro" w:hAnsi="Myriad Pro"/>
          <w:sz w:val="21"/>
        </w:rPr>
      </w:pPr>
      <w:r>
        <w:rPr>
          <w:rFonts w:ascii="Myriad Pro" w:hAnsi="Myriad Pro"/>
          <w:sz w:val="21"/>
        </w:rPr>
        <w:t>Point-to-Point Protocol over Ethernet, is one of the protocols that device uses to connect to the internet. Get the PPPoE username and password from the internet service provider, and then set up network connection through PPPoE, the camera will acquire a WAN dynamic IP address.</w:t>
      </w:r>
    </w:p>
    <w:p>
      <w:pPr>
        <w:keepNext/>
        <w:spacing w:before="120" w:after="60"/>
        <w:rPr>
          <w:rFonts w:ascii="Myriad Pro" w:hAnsi="Myriad Pro"/>
          <w:sz w:val="28"/>
        </w:rPr>
      </w:pPr>
      <w:bookmarkStart w:id="242" w:name="d165e15a1310"/>
      <w:bookmarkEnd w:id="242"/>
      <w:r>
        <w:rPr>
          <w:rFonts w:ascii="Myriad Pro" w:hAnsi="Myriad Pro"/>
          <w:sz w:val="28"/>
        </w:rPr>
        <w:t>Prerequisites</w:t>
      </w:r>
    </w:p>
    <w:p>
      <w:pPr>
        <w:adjustRightInd/>
        <w:spacing w:line="300" w:lineRule="auto"/>
        <w:ind w:left="1150" w:hanging="300"/>
        <w:textAlignment w:val="center"/>
        <w:rPr>
          <w:rFonts w:ascii="Myriad Pro" w:hAnsi="Myriad Pro"/>
          <w:sz w:val="21"/>
        </w:rPr>
      </w:pPr>
      <w:bookmarkStart w:id="243" w:name="d165e17a1310"/>
      <w:bookmarkEnd w:id="243"/>
      <w:r>
        <w:rPr>
          <w:rFonts w:ascii="Arial" w:hAnsi="Arial" w:eastAsia="Times New Roman" w:cs="Arial"/>
          <w:sz w:val="21"/>
        </w:rPr>
        <w:t>●</w:t>
      </w:r>
      <w:r>
        <w:rPr>
          <w:rFonts w:ascii="Myriad Pro" w:hAnsi="Myriad Pro" w:eastAsia="Times New Roman"/>
          <w:sz w:val="21"/>
        </w:rPr>
        <w:tab/>
      </w:r>
      <w:r>
        <w:rPr>
          <w:rFonts w:ascii="Myriad Pro" w:hAnsi="Myriad Pro"/>
          <w:sz w:val="21"/>
        </w:rPr>
        <w:t>The camera has connected to the network.</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You have gotten the account and password from Internet Service Provider.</w:t>
      </w:r>
    </w:p>
    <w:p>
      <w:pPr>
        <w:keepNext/>
        <w:spacing w:before="120" w:after="60"/>
        <w:rPr>
          <w:rFonts w:ascii="Myriad Pro" w:hAnsi="Myriad Pro"/>
          <w:sz w:val="28"/>
        </w:rPr>
      </w:pPr>
      <w:bookmarkStart w:id="244" w:name="d165e27a1310"/>
      <w:bookmarkEnd w:id="244"/>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&gt; </w:t>
      </w:r>
      <w:r>
        <w:rPr>
          <w:rFonts w:ascii="Myriad Pro" w:hAnsi="Myriad Pro"/>
          <w:b/>
          <w:sz w:val="21"/>
        </w:rPr>
        <w:t>PPPoE Settings</w:t>
      </w:r>
      <w:r>
        <w:rPr>
          <w:rFonts w:ascii="Myriad Pro" w:hAnsi="Myriad Pro"/>
          <w:sz w:val="21"/>
        </w:rPr>
        <w:t>.</w:t>
      </w:r>
    </w:p>
    <w:p>
      <w:pPr>
        <w:keepNext/>
        <w:spacing w:before="120" w:after="60"/>
        <w:jc w:val="center"/>
        <w:rPr>
          <w:rFonts w:ascii="Myriad Pro" w:hAnsi="Myriad Pro"/>
          <w:sz w:val="21"/>
        </w:rPr>
      </w:pPr>
      <w:bookmarkStart w:id="245" w:name="d165e51a1310"/>
      <w:bookmarkEnd w:id="245"/>
      <w:r>
        <w:rPr>
          <w:rFonts w:ascii="Myriad Pro" w:hAnsi="Myriad Pro"/>
          <w:sz w:val="21"/>
        </w:rPr>
        <w:t>Figure 7-16 PPPoE</w:t>
      </w:r>
    </w:p>
    <w:p>
      <w:pPr>
        <w:adjustRightInd/>
        <w:spacing w:line="300" w:lineRule="auto"/>
        <w:ind w:left="1260" w:hanging="420"/>
        <w:jc w:val="center"/>
        <w:textAlignment w:val="center"/>
        <w:rPr>
          <w:rFonts w:ascii="Myriad Pro" w:hAnsi="Myriad Pro"/>
          <w:sz w:val="21"/>
        </w:rPr>
      </w:pPr>
      <w:bookmarkStart w:id="246" w:name="d165e56a1310"/>
      <w:bookmarkEnd w:id="246"/>
      <w:r>
        <w:rPr>
          <w:rFonts w:ascii="Myriad Pro" w:hAnsi="Myriad Pro"/>
          <w:sz w:val="21"/>
        </w:rPr>
        <w:drawing>
          <wp:inline distT="0" distB="0" distL="0" distR="0">
            <wp:extent cx="2156460" cy="100901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156460" cy="100901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the </w:t>
      </w:r>
      <w:r>
        <w:rPr>
          <w:rFonts w:ascii="Myriad Pro" w:hAnsi="Myriad Pro"/>
          <w:b/>
          <w:sz w:val="21"/>
        </w:rPr>
        <w:t>Enable</w:t>
      </w:r>
      <w:r>
        <w:rPr>
          <w:rFonts w:ascii="Myriad Pro" w:hAnsi="Myriad Pro"/>
          <w:sz w:val="21"/>
        </w:rPr>
        <w:t xml:space="preserve"> checkbox, and then enter username and password.</w:t>
      </w:r>
    </w:p>
    <w:p>
      <w:pPr>
        <w:keepNext/>
        <w:keepLines/>
        <w:spacing w:before="80" w:after="60" w:line="300" w:lineRule="auto"/>
        <w:ind w:left="1700"/>
        <w:textAlignment w:val="center"/>
        <w:rPr>
          <w:rFonts w:ascii="Myriad Pro" w:hAnsi="Myriad Pro"/>
          <w:b/>
        </w:rPr>
      </w:pPr>
      <w:r>
        <w:rPr>
          <w:rFonts w:ascii="Myriad Pro" w:hAnsi="Myriad Pro"/>
          <w:b/>
        </w:rPr>
        <w:drawing>
          <wp:inline distT="0" distB="0" distL="0" distR="0">
            <wp:extent cx="224155" cy="16383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adjustRightInd/>
        <w:spacing w:line="300" w:lineRule="auto"/>
        <w:ind w:left="2000" w:hanging="300"/>
        <w:textAlignment w:val="center"/>
        <w:rPr>
          <w:rFonts w:ascii="Myriad Pro" w:hAnsi="Myriad Pro"/>
          <w:sz w:val="21"/>
          <w:highlight w:val="lightGray"/>
        </w:rPr>
      </w:pPr>
      <w:bookmarkStart w:id="247" w:name="d165e73a1310"/>
      <w:bookmarkEnd w:id="247"/>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Disable UPnP while using PPPoE to avoid possible influence.</w:t>
      </w:r>
    </w:p>
    <w:p>
      <w:pPr>
        <w:keepNext/>
        <w:keepLines/>
        <w:adjustRightInd/>
        <w:spacing w:line="300" w:lineRule="auto"/>
        <w:ind w:left="2000" w:hanging="300"/>
        <w:textAlignment w:val="center"/>
        <w:rPr>
          <w:rFonts w:ascii="Myriad Pro" w:hAnsi="Myriad Pro"/>
          <w:sz w:val="21"/>
          <w:highlight w:val="lightGray"/>
        </w:rPr>
      </w:pPr>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After making PPPoE connection, the device IP address cannot be modified through webpage.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spacing w:line="300" w:lineRule="auto"/>
        <w:ind w:left="1700"/>
        <w:textAlignment w:val="center"/>
        <w:rPr>
          <w:rFonts w:ascii="Myriad Pro" w:hAnsi="Myriad Pro"/>
          <w:sz w:val="21"/>
        </w:rPr>
      </w:pPr>
      <w:r>
        <w:rPr>
          <w:rFonts w:ascii="Myriad Pro" w:hAnsi="Myriad Pro"/>
          <w:sz w:val="21"/>
        </w:rPr>
        <w:t>The success prompt box is displayed, and then the real-time WAN IP address is displayed. You can access camera through the IP address.</w:t>
      </w:r>
    </w:p>
    <w:p>
      <w:pPr>
        <w:pStyle w:val="4"/>
        <w:keepNext/>
        <w:spacing w:before="360" w:after="180" w:line="300" w:lineRule="auto"/>
        <w:rPr>
          <w:rFonts w:ascii="Myriad Pro" w:hAnsi="Myriad Pro"/>
          <w:b/>
          <w:sz w:val="32"/>
        </w:rPr>
      </w:pPr>
      <w:bookmarkStart w:id="248" w:name="_Toc149038924"/>
      <w:r>
        <w:rPr>
          <w:rFonts w:ascii="Myriad Pro" w:hAnsi="Myriad Pro"/>
          <w:b/>
          <w:sz w:val="32"/>
        </w:rPr>
        <w:t>7.2.7 UPnP</w:t>
      </w:r>
      <w:bookmarkEnd w:id="248"/>
    </w:p>
    <w:p>
      <w:pPr>
        <w:keepNext/>
        <w:spacing w:line="300" w:lineRule="auto"/>
        <w:ind w:left="850"/>
        <w:textAlignment w:val="center"/>
        <w:rPr>
          <w:rFonts w:ascii="Myriad Pro" w:hAnsi="Myriad Pro"/>
          <w:sz w:val="21"/>
        </w:rPr>
      </w:pPr>
      <w:r>
        <w:rPr>
          <w:rFonts w:ascii="Myriad Pro" w:hAnsi="Myriad Pro"/>
          <w:sz w:val="21"/>
        </w:rPr>
        <w:t>UPnP (Universal Plug and Play) is a protocol that establishes mapping relation between local area and wide area networks. This function enables you to access local area device through wide area IP address.</w:t>
      </w:r>
    </w:p>
    <w:p>
      <w:pPr>
        <w:keepNext/>
        <w:spacing w:before="120" w:after="60"/>
        <w:rPr>
          <w:rFonts w:ascii="Myriad Pro" w:hAnsi="Myriad Pro"/>
          <w:sz w:val="28"/>
        </w:rPr>
      </w:pPr>
      <w:bookmarkStart w:id="249" w:name="d166e13a1310"/>
      <w:bookmarkEnd w:id="249"/>
      <w:r>
        <w:rPr>
          <w:rFonts w:ascii="Myriad Pro" w:hAnsi="Myriad Pro"/>
          <w:sz w:val="28"/>
        </w:rPr>
        <w:t>Prerequisites</w:t>
      </w:r>
    </w:p>
    <w:p>
      <w:pPr>
        <w:adjustRightInd/>
        <w:spacing w:line="300" w:lineRule="auto"/>
        <w:ind w:left="1150" w:hanging="300"/>
        <w:textAlignment w:val="center"/>
        <w:rPr>
          <w:rFonts w:ascii="Myriad Pro" w:hAnsi="Myriad Pro"/>
          <w:sz w:val="21"/>
        </w:rPr>
      </w:pPr>
      <w:bookmarkStart w:id="250" w:name="d166e15a1310"/>
      <w:bookmarkEnd w:id="250"/>
      <w:r>
        <w:rPr>
          <w:rFonts w:ascii="Arial" w:hAnsi="Arial" w:eastAsia="Times New Roman" w:cs="Arial"/>
          <w:sz w:val="21"/>
        </w:rPr>
        <w:t>●</w:t>
      </w:r>
      <w:r>
        <w:rPr>
          <w:rFonts w:ascii="Myriad Pro" w:hAnsi="Myriad Pro" w:eastAsia="Times New Roman"/>
          <w:sz w:val="21"/>
        </w:rPr>
        <w:tab/>
      </w:r>
      <w:r>
        <w:rPr>
          <w:rFonts w:ascii="Myriad Pro" w:hAnsi="Myriad Pro"/>
          <w:sz w:val="21"/>
        </w:rPr>
        <w:t>Make sure the UPnP service is installed in the system.</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Log in to the router, and configure WAN IP address to set up internet connection.</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Enable UPnP in the router.</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Connect your device to the LAN port of the router.</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TCP/IP</w:t>
      </w:r>
      <w:r>
        <w:rPr>
          <w:rFonts w:ascii="Myriad Pro" w:hAnsi="Myriad Pro"/>
          <w:sz w:val="21"/>
        </w:rPr>
        <w:t xml:space="preserve"> &gt; </w:t>
      </w:r>
      <w:r>
        <w:rPr>
          <w:rFonts w:ascii="Myriad Pro" w:hAnsi="Myriad Pro"/>
          <w:b/>
          <w:sz w:val="21"/>
        </w:rPr>
        <w:t>TCP/IP</w:t>
      </w:r>
      <w:r>
        <w:rPr>
          <w:rFonts w:ascii="Myriad Pro" w:hAnsi="Myriad Pro"/>
          <w:sz w:val="21"/>
        </w:rPr>
        <w:t xml:space="preserve">, in </w:t>
      </w:r>
      <w:r>
        <w:rPr>
          <w:rFonts w:ascii="Myriad Pro" w:hAnsi="Myriad Pro"/>
          <w:b/>
          <w:sz w:val="21"/>
        </w:rPr>
        <w:t>Address</w:t>
      </w:r>
      <w:r>
        <w:rPr>
          <w:rFonts w:ascii="Myriad Pro" w:hAnsi="Myriad Pro"/>
          <w:sz w:val="21"/>
        </w:rPr>
        <w:t xml:space="preserve">, enter the local area IP address of the router or select </w:t>
      </w:r>
      <w:r>
        <w:rPr>
          <w:rFonts w:ascii="Myriad Pro" w:hAnsi="Myriad Pro"/>
          <w:b/>
          <w:sz w:val="21"/>
        </w:rPr>
        <w:t>DHCP</w:t>
      </w:r>
      <w:r>
        <w:rPr>
          <w:rFonts w:ascii="Myriad Pro" w:hAnsi="Myriad Pro"/>
          <w:sz w:val="21"/>
        </w:rPr>
        <w:t xml:space="preserve"> and acquires IP address automatically.</w:t>
      </w:r>
    </w:p>
    <w:p>
      <w:pPr>
        <w:keepNext/>
        <w:spacing w:before="120" w:after="60"/>
        <w:rPr>
          <w:rFonts w:ascii="Myriad Pro" w:hAnsi="Myriad Pro"/>
          <w:sz w:val="28"/>
        </w:rPr>
      </w:pPr>
      <w:bookmarkStart w:id="251" w:name="d166e55a1310"/>
      <w:bookmarkEnd w:id="251"/>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&gt; </w:t>
      </w:r>
      <w:r>
        <w:rPr>
          <w:rFonts w:ascii="Myriad Pro" w:hAnsi="Myriad Pro"/>
          <w:b/>
          <w:sz w:val="21"/>
        </w:rPr>
        <w:t>UPnP</w:t>
      </w:r>
      <w:r>
        <w:rPr>
          <w:rFonts w:ascii="Myriad Pro" w:hAnsi="Myriad Pro"/>
          <w:sz w:val="21"/>
        </w:rPr>
        <w:t>.</w:t>
      </w:r>
    </w:p>
    <w:p>
      <w:pPr>
        <w:keepNext/>
        <w:spacing w:before="120" w:after="60"/>
        <w:jc w:val="center"/>
        <w:rPr>
          <w:rFonts w:ascii="Myriad Pro" w:hAnsi="Myriad Pro"/>
          <w:sz w:val="21"/>
        </w:rPr>
      </w:pPr>
      <w:bookmarkStart w:id="252" w:name="d166e79a1310"/>
      <w:bookmarkEnd w:id="252"/>
      <w:r>
        <w:rPr>
          <w:rFonts w:ascii="Myriad Pro" w:hAnsi="Myriad Pro"/>
          <w:sz w:val="21"/>
        </w:rPr>
        <w:t>Figure 7-17 UPnP</w:t>
      </w:r>
    </w:p>
    <w:p>
      <w:pPr>
        <w:adjustRightInd/>
        <w:spacing w:line="300" w:lineRule="auto"/>
        <w:ind w:left="1260" w:hanging="420"/>
        <w:jc w:val="center"/>
        <w:textAlignment w:val="center"/>
        <w:rPr>
          <w:rFonts w:ascii="Myriad Pro" w:hAnsi="Myriad Pro"/>
          <w:sz w:val="21"/>
        </w:rPr>
      </w:pPr>
      <w:bookmarkStart w:id="253" w:name="d166e84a1310"/>
      <w:bookmarkEnd w:id="253"/>
      <w:r>
        <w:rPr>
          <w:rFonts w:ascii="Myriad Pro" w:hAnsi="Myriad Pro"/>
          <w:sz w:val="21"/>
        </w:rPr>
        <w:drawing>
          <wp:inline distT="0" distB="0" distL="0" distR="0">
            <wp:extent cx="5400040" cy="130238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400040" cy="130238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the </w:t>
      </w:r>
      <w:r>
        <w:rPr>
          <w:rFonts w:ascii="Myriad Pro" w:hAnsi="Myriad Pro"/>
          <w:b/>
          <w:sz w:val="21"/>
        </w:rPr>
        <w:t>Enable</w:t>
      </w:r>
      <w:r>
        <w:rPr>
          <w:rFonts w:ascii="Myriad Pro" w:hAnsi="Myriad Pro"/>
          <w:sz w:val="21"/>
        </w:rPr>
        <w:t xml:space="preserve"> checkbox, and there are two mapping modes: </w:t>
      </w:r>
      <w:r>
        <w:rPr>
          <w:rFonts w:ascii="Myriad Pro" w:hAnsi="Myriad Pro"/>
          <w:b/>
          <w:sz w:val="21"/>
        </w:rPr>
        <w:t>Custom</w:t>
      </w:r>
      <w:r>
        <w:rPr>
          <w:rFonts w:ascii="Myriad Pro" w:hAnsi="Myriad Pro"/>
          <w:sz w:val="21"/>
        </w:rPr>
        <w:t xml:space="preserve"> and </w:t>
      </w:r>
      <w:r>
        <w:rPr>
          <w:rFonts w:ascii="Myriad Pro" w:hAnsi="Myriad Pro"/>
          <w:b/>
          <w:sz w:val="21"/>
        </w:rPr>
        <w:t>Default</w:t>
      </w:r>
      <w:r>
        <w:rPr>
          <w:rFonts w:ascii="Myriad Pro" w:hAnsi="Myriad Pro"/>
          <w:sz w:val="21"/>
        </w:rPr>
        <w:t>.</w:t>
      </w:r>
    </w:p>
    <w:p>
      <w:pPr>
        <w:adjustRightInd/>
        <w:spacing w:line="300" w:lineRule="auto"/>
        <w:ind w:left="2000" w:hanging="300"/>
        <w:textAlignment w:val="center"/>
        <w:rPr>
          <w:rFonts w:ascii="Myriad Pro" w:hAnsi="Myriad Pro"/>
          <w:sz w:val="21"/>
        </w:rPr>
      </w:pPr>
      <w:bookmarkStart w:id="254" w:name="d166e105a1310"/>
      <w:bookmarkEnd w:id="254"/>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Select </w:t>
      </w:r>
      <w:r>
        <w:rPr>
          <w:rFonts w:ascii="Myriad Pro" w:hAnsi="Myriad Pro"/>
          <w:b/>
          <w:sz w:val="21"/>
        </w:rPr>
        <w:t>Custom</w:t>
      </w:r>
      <w:r>
        <w:rPr>
          <w:rFonts w:ascii="Myriad Pro" w:hAnsi="Myriad Pro"/>
          <w:sz w:val="21"/>
        </w:rPr>
        <w:t xml:space="preserve">, click </w:t>
      </w:r>
      <w:bookmarkStart w:id="255" w:name="d166e112a1310"/>
      <w:bookmarkEnd w:id="255"/>
      <w:r>
        <w:rPr>
          <w:rFonts w:ascii="Myriad Pro" w:hAnsi="Myriad Pro"/>
          <w:sz w:val="21"/>
        </w:rPr>
        <w:drawing>
          <wp:inline distT="0" distB="0" distL="0" distR="0">
            <wp:extent cx="215900" cy="19812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15900" cy="198120"/>
                    </a:xfrm>
                    <a:prstGeom prst="rect">
                      <a:avLst/>
                    </a:prstGeom>
                    <a:noFill/>
                    <a:ln>
                      <a:noFill/>
                    </a:ln>
                  </pic:spPr>
                </pic:pic>
              </a:graphicData>
            </a:graphic>
          </wp:inline>
        </w:drawing>
      </w:r>
      <w:r>
        <w:rPr>
          <w:rFonts w:ascii="Myriad Pro" w:hAnsi="Myriad Pro"/>
          <w:sz w:val="21"/>
        </w:rPr>
        <w:t xml:space="preserve"> and then you can change external port as needed.</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Select </w:t>
      </w:r>
      <w:r>
        <w:rPr>
          <w:rFonts w:ascii="Myriad Pro" w:hAnsi="Myriad Pro"/>
          <w:b/>
          <w:sz w:val="21"/>
        </w:rPr>
        <w:t>Default</w:t>
      </w:r>
      <w:r>
        <w:rPr>
          <w:rFonts w:ascii="Myriad Pro" w:hAnsi="Myriad Pro"/>
          <w:sz w:val="21"/>
        </w:rPr>
        <w:t>, and then the system finishes mapping with unoccupied port automatically, and you cannot edit mapping relation.</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spacing w:line="300" w:lineRule="auto"/>
        <w:ind w:left="1700"/>
        <w:textAlignment w:val="center"/>
        <w:rPr>
          <w:rFonts w:ascii="Myriad Pro" w:hAnsi="Myriad Pro"/>
          <w:sz w:val="21"/>
        </w:rPr>
      </w:pPr>
      <w:r>
        <w:rPr>
          <w:rFonts w:ascii="Myriad Pro" w:hAnsi="Myriad Pro"/>
          <w:sz w:val="21"/>
        </w:rPr>
        <w:t xml:space="preserve">Open web browser on PC, enter http:// </w:t>
      </w:r>
      <w:r>
        <w:rPr>
          <w:rFonts w:ascii="Myriad Pro" w:hAnsi="Myriad Pro"/>
          <w:i/>
          <w:sz w:val="21"/>
        </w:rPr>
        <w:t>wide area IP address: external port number</w:t>
      </w:r>
      <w:r>
        <w:rPr>
          <w:rFonts w:ascii="Myriad Pro" w:hAnsi="Myriad Pro"/>
          <w:sz w:val="21"/>
        </w:rPr>
        <w:t>, and then you can visit the local area device with corresponding port.</w:t>
      </w:r>
    </w:p>
    <w:p>
      <w:pPr>
        <w:pStyle w:val="4"/>
        <w:keepNext/>
        <w:spacing w:before="360" w:after="180" w:line="300" w:lineRule="auto"/>
        <w:rPr>
          <w:rFonts w:ascii="Myriad Pro" w:hAnsi="Myriad Pro"/>
          <w:b/>
          <w:sz w:val="32"/>
        </w:rPr>
      </w:pPr>
      <w:bookmarkStart w:id="256" w:name="d167e6a1310"/>
      <w:bookmarkEnd w:id="256"/>
      <w:bookmarkStart w:id="257" w:name="_Toc149038925"/>
      <w:r>
        <w:rPr>
          <w:rFonts w:ascii="Myriad Pro" w:hAnsi="Myriad Pro"/>
          <w:b/>
          <w:sz w:val="32"/>
        </w:rPr>
        <w:t>7.2.8 SNMP</w:t>
      </w:r>
      <w:bookmarkEnd w:id="257"/>
    </w:p>
    <w:p>
      <w:pPr>
        <w:keepNext/>
        <w:spacing w:line="300" w:lineRule="auto"/>
        <w:ind w:left="850"/>
        <w:textAlignment w:val="center"/>
        <w:rPr>
          <w:rFonts w:ascii="Myriad Pro" w:hAnsi="Myriad Pro"/>
          <w:sz w:val="21"/>
        </w:rPr>
      </w:pPr>
      <w:r>
        <w:rPr>
          <w:rFonts w:ascii="Myriad Pro" w:hAnsi="Myriad Pro"/>
          <w:sz w:val="21"/>
        </w:rPr>
        <w:t>SNMP (Simple Network Management Protocol), which can be used to enable software such as MIB Builder and MG-SOFT MIB Browser to connect to the camera and manage and monitor the camera.</w:t>
      </w:r>
    </w:p>
    <w:p>
      <w:pPr>
        <w:keepNext/>
        <w:spacing w:before="120" w:after="60"/>
        <w:rPr>
          <w:rFonts w:ascii="Myriad Pro" w:hAnsi="Myriad Pro"/>
          <w:sz w:val="28"/>
        </w:rPr>
      </w:pPr>
      <w:bookmarkStart w:id="258" w:name="d167e13a1310"/>
      <w:bookmarkEnd w:id="258"/>
      <w:r>
        <w:rPr>
          <w:rFonts w:ascii="Myriad Pro" w:hAnsi="Myriad Pro"/>
          <w:sz w:val="28"/>
        </w:rPr>
        <w:t>Prerequisites</w:t>
      </w:r>
    </w:p>
    <w:p>
      <w:pPr>
        <w:adjustRightInd/>
        <w:spacing w:line="300" w:lineRule="auto"/>
        <w:ind w:left="1150" w:hanging="300"/>
        <w:textAlignment w:val="center"/>
        <w:rPr>
          <w:rFonts w:ascii="Myriad Pro" w:hAnsi="Myriad Pro"/>
          <w:sz w:val="21"/>
        </w:rPr>
      </w:pPr>
      <w:bookmarkStart w:id="259" w:name="d167e15a1310"/>
      <w:bookmarkEnd w:id="259"/>
      <w:r>
        <w:rPr>
          <w:rFonts w:ascii="Arial" w:hAnsi="Arial" w:eastAsia="Times New Roman" w:cs="Arial"/>
          <w:sz w:val="21"/>
        </w:rPr>
        <w:t>●</w:t>
      </w:r>
      <w:r>
        <w:rPr>
          <w:rFonts w:ascii="Myriad Pro" w:hAnsi="Myriad Pro" w:eastAsia="Times New Roman"/>
          <w:sz w:val="21"/>
        </w:rPr>
        <w:tab/>
      </w:r>
      <w:r>
        <w:rPr>
          <w:rFonts w:ascii="Myriad Pro" w:hAnsi="Myriad Pro"/>
          <w:sz w:val="21"/>
        </w:rPr>
        <w:t>Install SNMP monitoring and managing tools such as MIB Builder and MG-SOFT MIB Browser.</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Get the MIB file of the matched version from technical support.</w:t>
      </w:r>
    </w:p>
    <w:p>
      <w:pPr>
        <w:keepNext/>
        <w:spacing w:before="120" w:after="60"/>
        <w:rPr>
          <w:rFonts w:ascii="Myriad Pro" w:hAnsi="Myriad Pro"/>
          <w:sz w:val="28"/>
        </w:rPr>
      </w:pPr>
      <w:bookmarkStart w:id="260" w:name="d167e25a1310"/>
      <w:bookmarkEnd w:id="260"/>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&gt; </w:t>
      </w:r>
      <w:r>
        <w:rPr>
          <w:rFonts w:ascii="Myriad Pro" w:hAnsi="Myriad Pro"/>
          <w:b/>
          <w:sz w:val="21"/>
        </w:rPr>
        <w:t>SNMP</w:t>
      </w:r>
      <w:r>
        <w:rPr>
          <w:rFonts w:ascii="Myriad Pro" w:hAnsi="Myriad Pro"/>
          <w:sz w:val="21"/>
        </w:rPr>
        <w:t>.</w:t>
      </w:r>
    </w:p>
    <w:p>
      <w:pPr>
        <w:keepNext/>
        <w:spacing w:before="120" w:after="60"/>
        <w:jc w:val="center"/>
        <w:rPr>
          <w:rFonts w:ascii="Myriad Pro" w:hAnsi="Myriad Pro"/>
          <w:sz w:val="21"/>
        </w:rPr>
      </w:pPr>
      <w:bookmarkStart w:id="261" w:name="d167e51a1310"/>
      <w:bookmarkEnd w:id="261"/>
      <w:r>
        <w:rPr>
          <w:rFonts w:ascii="Myriad Pro" w:hAnsi="Myriad Pro"/>
          <w:sz w:val="21"/>
        </w:rPr>
        <w:t>Figure 7-18 SNMP (1)</w:t>
      </w:r>
    </w:p>
    <w:p>
      <w:pPr>
        <w:adjustRightInd/>
        <w:spacing w:line="300" w:lineRule="auto"/>
        <w:ind w:left="1260" w:hanging="420"/>
        <w:jc w:val="center"/>
        <w:textAlignment w:val="center"/>
        <w:rPr>
          <w:rFonts w:ascii="Myriad Pro" w:hAnsi="Myriad Pro"/>
          <w:sz w:val="21"/>
        </w:rPr>
      </w:pPr>
      <w:bookmarkStart w:id="262" w:name="d167e56a1310"/>
      <w:bookmarkEnd w:id="262"/>
      <w:r>
        <w:rPr>
          <w:rFonts w:ascii="Myriad Pro" w:hAnsi="Myriad Pro"/>
          <w:sz w:val="21"/>
        </w:rPr>
        <w:drawing>
          <wp:inline distT="0" distB="0" distL="0" distR="0">
            <wp:extent cx="4321810" cy="132842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4321810" cy="1328420"/>
                    </a:xfrm>
                    <a:prstGeom prst="rect">
                      <a:avLst/>
                    </a:prstGeom>
                    <a:noFill/>
                    <a:ln>
                      <a:noFill/>
                    </a:ln>
                  </pic:spPr>
                </pic:pic>
              </a:graphicData>
            </a:graphic>
          </wp:inline>
        </w:drawing>
      </w:r>
    </w:p>
    <w:p>
      <w:pPr>
        <w:keepNext/>
        <w:spacing w:before="120" w:after="60"/>
        <w:jc w:val="center"/>
        <w:rPr>
          <w:rFonts w:ascii="Myriad Pro" w:hAnsi="Myriad Pro"/>
          <w:sz w:val="21"/>
        </w:rPr>
      </w:pPr>
      <w:bookmarkStart w:id="263" w:name="d167e60a1310"/>
      <w:bookmarkEnd w:id="263"/>
      <w:r>
        <w:rPr>
          <w:rFonts w:ascii="Myriad Pro" w:hAnsi="Myriad Pro"/>
          <w:sz w:val="21"/>
        </w:rPr>
        <w:t>Figure 7-19 SNMP (2)</w:t>
      </w:r>
    </w:p>
    <w:p>
      <w:pPr>
        <w:adjustRightInd/>
        <w:spacing w:line="300" w:lineRule="auto"/>
        <w:ind w:left="1260" w:hanging="420"/>
        <w:jc w:val="center"/>
        <w:textAlignment w:val="center"/>
        <w:rPr>
          <w:rFonts w:ascii="Myriad Pro" w:hAnsi="Myriad Pro"/>
          <w:sz w:val="21"/>
        </w:rPr>
      </w:pPr>
      <w:bookmarkStart w:id="264" w:name="d167e65a1310"/>
      <w:bookmarkEnd w:id="264"/>
      <w:r>
        <w:rPr>
          <w:rFonts w:ascii="Myriad Pro" w:hAnsi="Myriad Pro"/>
          <w:sz w:val="21"/>
        </w:rPr>
        <w:drawing>
          <wp:inline distT="0" distB="0" distL="0" distR="0">
            <wp:extent cx="4321810" cy="29845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4321810" cy="2984500"/>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Select the version to enable SNMP.</w:t>
      </w:r>
    </w:p>
    <w:p>
      <w:pPr>
        <w:adjustRightInd/>
        <w:spacing w:line="300" w:lineRule="auto"/>
        <w:ind w:left="2000" w:hanging="300"/>
        <w:textAlignment w:val="center"/>
        <w:rPr>
          <w:rFonts w:ascii="Myriad Pro" w:hAnsi="Myriad Pro"/>
          <w:sz w:val="21"/>
        </w:rPr>
      </w:pPr>
      <w:bookmarkStart w:id="265" w:name="d167e77a1310"/>
      <w:bookmarkEnd w:id="265"/>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Select </w:t>
      </w:r>
      <w:r>
        <w:rPr>
          <w:rFonts w:ascii="Myriad Pro" w:hAnsi="Myriad Pro"/>
          <w:b/>
          <w:sz w:val="21"/>
        </w:rPr>
        <w:t>V1</w:t>
      </w:r>
      <w:r>
        <w:rPr>
          <w:rFonts w:ascii="Myriad Pro" w:hAnsi="Myriad Pro"/>
          <w:sz w:val="21"/>
        </w:rPr>
        <w:t>, and the system can only process information of V1 version.</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Select </w:t>
      </w:r>
      <w:r>
        <w:rPr>
          <w:rFonts w:ascii="Myriad Pro" w:hAnsi="Myriad Pro"/>
          <w:b/>
          <w:sz w:val="21"/>
        </w:rPr>
        <w:t>V2</w:t>
      </w:r>
      <w:r>
        <w:rPr>
          <w:rFonts w:ascii="Myriad Pro" w:hAnsi="Myriad Pro"/>
          <w:sz w:val="21"/>
        </w:rPr>
        <w:t>, and the system can only process information of V2 version.</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Select </w:t>
      </w:r>
      <w:r>
        <w:rPr>
          <w:rFonts w:ascii="Myriad Pro" w:hAnsi="Myriad Pro"/>
          <w:b/>
          <w:sz w:val="21"/>
        </w:rPr>
        <w:t>V3</w:t>
      </w:r>
      <w:r>
        <w:rPr>
          <w:rFonts w:ascii="Myriad Pro" w:hAnsi="Myriad Pro"/>
          <w:sz w:val="21"/>
        </w:rPr>
        <w:t xml:space="preserve">, and then </w:t>
      </w:r>
      <w:r>
        <w:rPr>
          <w:rFonts w:ascii="Myriad Pro" w:hAnsi="Myriad Pro"/>
          <w:b/>
          <w:sz w:val="21"/>
        </w:rPr>
        <w:t>V1</w:t>
      </w:r>
      <w:r>
        <w:rPr>
          <w:rFonts w:ascii="Myriad Pro" w:hAnsi="Myriad Pro"/>
          <w:sz w:val="21"/>
        </w:rPr>
        <w:t xml:space="preserve"> and </w:t>
      </w:r>
      <w:r>
        <w:rPr>
          <w:rFonts w:ascii="Myriad Pro" w:hAnsi="Myriad Pro"/>
          <w:b/>
          <w:sz w:val="21"/>
        </w:rPr>
        <w:t xml:space="preserve">V2 </w:t>
      </w:r>
      <w:r>
        <w:rPr>
          <w:rFonts w:ascii="Myriad Pro" w:hAnsi="Myriad Pro"/>
          <w:sz w:val="21"/>
        </w:rPr>
        <w:t>become unavailable. You can configure username, password and authentication type. It requires corresponding username, password and authentication type to visit your device from the server.</w:t>
      </w:r>
    </w:p>
    <w:p>
      <w:pPr>
        <w:keepNext/>
        <w:keepLines/>
        <w:spacing w:before="80" w:after="60" w:line="300" w:lineRule="auto"/>
        <w:ind w:left="1700"/>
        <w:textAlignment w:val="center"/>
        <w:rPr>
          <w:rFonts w:ascii="Myriad Pro" w:hAnsi="Myriad Pro"/>
          <w:b/>
        </w:rPr>
      </w:pPr>
      <w:r>
        <w:rPr>
          <w:rFonts w:ascii="Myriad Pro" w:hAnsi="Myriad Pro"/>
          <w:b/>
        </w:rPr>
        <w:drawing>
          <wp:inline distT="0" distB="0" distL="0" distR="0">
            <wp:extent cx="224155" cy="16383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 xml:space="preserve">Using </w:t>
      </w:r>
      <w:r>
        <w:rPr>
          <w:rFonts w:ascii="Myriad Pro" w:hAnsi="Myriad Pro"/>
          <w:b/>
          <w:sz w:val="21"/>
          <w:highlight w:val="lightGray"/>
        </w:rPr>
        <w:t>V1</w:t>
      </w:r>
      <w:r>
        <w:rPr>
          <w:rFonts w:ascii="Myriad Pro" w:hAnsi="Myriad Pro"/>
          <w:sz w:val="21"/>
          <w:highlight w:val="lightGray"/>
        </w:rPr>
        <w:t xml:space="preserve"> and </w:t>
      </w:r>
      <w:r>
        <w:rPr>
          <w:rFonts w:ascii="Myriad Pro" w:hAnsi="Myriad Pro"/>
          <w:b/>
          <w:sz w:val="21"/>
          <w:highlight w:val="lightGray"/>
        </w:rPr>
        <w:t>V2</w:t>
      </w:r>
      <w:r>
        <w:rPr>
          <w:rFonts w:ascii="Myriad Pro" w:hAnsi="Myriad Pro"/>
          <w:sz w:val="21"/>
          <w:highlight w:val="lightGray"/>
        </w:rPr>
        <w:t xml:space="preserve"> might cause data leakage, and </w:t>
      </w:r>
      <w:r>
        <w:rPr>
          <w:rFonts w:ascii="Myriad Pro" w:hAnsi="Myriad Pro"/>
          <w:b/>
          <w:sz w:val="21"/>
          <w:highlight w:val="lightGray"/>
        </w:rPr>
        <w:t>V3</w:t>
      </w:r>
      <w:r>
        <w:rPr>
          <w:rFonts w:ascii="Myriad Pro" w:hAnsi="Myriad Pro"/>
          <w:sz w:val="21"/>
          <w:highlight w:val="lightGray"/>
        </w:rPr>
        <w:t xml:space="preserve"> is recommended.</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In </w:t>
      </w:r>
      <w:r>
        <w:rPr>
          <w:rFonts w:ascii="Myriad Pro" w:hAnsi="Myriad Pro"/>
          <w:b/>
          <w:sz w:val="21"/>
        </w:rPr>
        <w:t>Trap Address</w:t>
      </w:r>
      <w:r>
        <w:rPr>
          <w:rFonts w:ascii="Myriad Pro" w:hAnsi="Myriad Pro"/>
          <w:sz w:val="21"/>
        </w:rPr>
        <w:t>, enter the IP address of the PC that has MIB Builder and MG-SOFT MIB Browser installed, and leave other parameters to the default.</w:t>
      </w:r>
    </w:p>
    <w:p>
      <w:pPr>
        <w:keepNext/>
        <w:spacing w:before="120" w:after="60"/>
        <w:ind w:left="300"/>
        <w:jc w:val="center"/>
        <w:rPr>
          <w:rFonts w:ascii="Myriad Pro" w:hAnsi="Myriad Pro"/>
          <w:sz w:val="21"/>
        </w:rPr>
      </w:pPr>
      <w:bookmarkStart w:id="266" w:name="d167e131a1310"/>
      <w:bookmarkEnd w:id="266"/>
      <w:r>
        <w:rPr>
          <w:rFonts w:ascii="Myriad Pro" w:hAnsi="Myriad Pro"/>
          <w:sz w:val="21"/>
        </w:rPr>
        <w:t>Table 7-10 Description of SNMP parameters</w:t>
      </w:r>
    </w:p>
    <w:tbl>
      <w:tblPr>
        <w:tblStyle w:val="18"/>
        <w:tblW w:w="8788" w:type="dxa"/>
        <w:tblInd w:w="958" w:type="dxa"/>
        <w:tblLayout w:type="fixed"/>
        <w:tblCellMar>
          <w:top w:w="0" w:type="dxa"/>
          <w:left w:w="108" w:type="dxa"/>
          <w:bottom w:w="0" w:type="dxa"/>
          <w:right w:w="108" w:type="dxa"/>
        </w:tblCellMar>
      </w:tblPr>
      <w:tblGrid>
        <w:gridCol w:w="2701"/>
        <w:gridCol w:w="6087"/>
      </w:tblGrid>
      <w:tr>
        <w:tblPrEx>
          <w:tblCellMar>
            <w:top w:w="0" w:type="dxa"/>
            <w:left w:w="108" w:type="dxa"/>
            <w:bottom w:w="0" w:type="dxa"/>
            <w:right w:w="108" w:type="dxa"/>
          </w:tblCellMar>
        </w:tblPrEx>
        <w:trPr>
          <w:cantSplit/>
          <w:trHeight w:val="400" w:hRule="atLeast"/>
          <w:tblHeader/>
        </w:trPr>
        <w:tc>
          <w:tcPr>
            <w:tcW w:w="2865"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6475"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286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SNMP Port</w:t>
            </w:r>
          </w:p>
        </w:tc>
        <w:tc>
          <w:tcPr>
            <w:tcW w:w="647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listening port of the software agent in the device.</w:t>
            </w:r>
          </w:p>
        </w:tc>
      </w:tr>
      <w:tr>
        <w:tblPrEx>
          <w:tblCellMar>
            <w:top w:w="0" w:type="dxa"/>
            <w:left w:w="108" w:type="dxa"/>
            <w:bottom w:w="0" w:type="dxa"/>
            <w:right w:w="108" w:type="dxa"/>
          </w:tblCellMar>
        </w:tblPrEx>
        <w:trPr>
          <w:cantSplit/>
        </w:trPr>
        <w:tc>
          <w:tcPr>
            <w:tcW w:w="286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Read Community, Write Community</w:t>
            </w:r>
          </w:p>
        </w:tc>
        <w:tc>
          <w:tcPr>
            <w:tcW w:w="647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read and write community string that the software agent supports.</w:t>
            </w:r>
          </w:p>
          <w:p>
            <w:pPr>
              <w:keepNext/>
              <w:keepLines/>
              <w:spacing w:before="80" w:after="60"/>
              <w:ind w:left="113"/>
              <w:textAlignment w:val="center"/>
              <w:rPr>
                <w:rFonts w:ascii="Myriad Pro" w:hAnsi="Myriad Pro"/>
                <w:b/>
              </w:rPr>
            </w:pPr>
            <w:r>
              <w:rPr>
                <w:rFonts w:ascii="Myriad Pro" w:hAnsi="Myriad Pro"/>
                <w:b/>
              </w:rPr>
              <w:drawing>
                <wp:inline distT="0" distB="0" distL="0" distR="0">
                  <wp:extent cx="224155" cy="16383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You can enter number, letter, underline and dash to form the name.</w:t>
            </w:r>
          </w:p>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286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Trap Address</w:t>
            </w:r>
          </w:p>
        </w:tc>
        <w:tc>
          <w:tcPr>
            <w:tcW w:w="647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target address of the Trap information sent by the software agent in the device.</w:t>
            </w:r>
          </w:p>
        </w:tc>
      </w:tr>
      <w:tr>
        <w:tblPrEx>
          <w:tblCellMar>
            <w:top w:w="0" w:type="dxa"/>
            <w:left w:w="108" w:type="dxa"/>
            <w:bottom w:w="0" w:type="dxa"/>
            <w:right w:w="108" w:type="dxa"/>
          </w:tblCellMar>
        </w:tblPrEx>
        <w:trPr>
          <w:cantSplit/>
        </w:trPr>
        <w:tc>
          <w:tcPr>
            <w:tcW w:w="286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Trap Port</w:t>
            </w:r>
          </w:p>
        </w:tc>
        <w:tc>
          <w:tcPr>
            <w:tcW w:w="647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target port of the Trap information sent by the software agent in the device.</w:t>
            </w:r>
          </w:p>
        </w:tc>
      </w:tr>
      <w:tr>
        <w:tblPrEx>
          <w:tblCellMar>
            <w:top w:w="0" w:type="dxa"/>
            <w:left w:w="108" w:type="dxa"/>
            <w:bottom w:w="0" w:type="dxa"/>
            <w:right w:w="108" w:type="dxa"/>
          </w:tblCellMar>
        </w:tblPrEx>
        <w:trPr>
          <w:cantSplit/>
        </w:trPr>
        <w:tc>
          <w:tcPr>
            <w:tcW w:w="286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Read-only Username</w:t>
            </w:r>
          </w:p>
        </w:tc>
        <w:tc>
          <w:tcPr>
            <w:tcW w:w="647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Set the read-only username accessing device, and it is </w:t>
            </w:r>
            <w:r>
              <w:rPr>
                <w:rFonts w:ascii="Myriad Pro" w:hAnsi="Myriad Pro"/>
                <w:b/>
                <w:sz w:val="21"/>
              </w:rPr>
              <w:t>public</w:t>
            </w:r>
            <w:r>
              <w:rPr>
                <w:rFonts w:ascii="Myriad Pro" w:hAnsi="Myriad Pro"/>
                <w:sz w:val="21"/>
              </w:rPr>
              <w:t xml:space="preserve"> by default.</w:t>
            </w:r>
          </w:p>
          <w:p>
            <w:pPr>
              <w:keepNext/>
              <w:keepLines/>
              <w:spacing w:before="80" w:after="60"/>
              <w:ind w:left="113"/>
              <w:textAlignment w:val="center"/>
              <w:rPr>
                <w:rFonts w:ascii="Myriad Pro" w:hAnsi="Myriad Pro"/>
                <w:b/>
              </w:rPr>
            </w:pPr>
            <w:r>
              <w:rPr>
                <w:rFonts w:ascii="Myriad Pro" w:hAnsi="Myriad Pro"/>
                <w:b/>
              </w:rPr>
              <w:drawing>
                <wp:inline distT="0" distB="0" distL="0" distR="0">
                  <wp:extent cx="224155" cy="16383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You can enter number, letter, and underline to form the name.</w:t>
            </w:r>
          </w:p>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286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Authentication Method</w:t>
            </w:r>
          </w:p>
        </w:tc>
        <w:tc>
          <w:tcPr>
            <w:tcW w:w="647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You can select from </w:t>
            </w:r>
            <w:r>
              <w:rPr>
                <w:rFonts w:ascii="Myriad Pro" w:hAnsi="Myriad Pro"/>
                <w:b/>
                <w:sz w:val="21"/>
              </w:rPr>
              <w:t>MD5</w:t>
            </w:r>
            <w:r>
              <w:rPr>
                <w:rFonts w:ascii="Myriad Pro" w:hAnsi="Myriad Pro"/>
                <w:sz w:val="21"/>
              </w:rPr>
              <w:t xml:space="preserve"> and </w:t>
            </w:r>
            <w:r>
              <w:rPr>
                <w:rFonts w:ascii="Myriad Pro" w:hAnsi="Myriad Pro"/>
                <w:b/>
                <w:sz w:val="21"/>
              </w:rPr>
              <w:t>SHA</w:t>
            </w:r>
            <w:r>
              <w:rPr>
                <w:rFonts w:ascii="Myriad Pro" w:hAnsi="Myriad Pro"/>
                <w:sz w:val="21"/>
              </w:rPr>
              <w:t xml:space="preserve">. The default type is </w:t>
            </w:r>
            <w:r>
              <w:rPr>
                <w:rFonts w:ascii="Myriad Pro" w:hAnsi="Myriad Pro"/>
                <w:b/>
                <w:sz w:val="21"/>
              </w:rPr>
              <w:t>MD5</w:t>
            </w:r>
            <w:r>
              <w:rPr>
                <w:rFonts w:ascii="Myriad Pro" w:hAnsi="Myriad Pro"/>
                <w:sz w:val="21"/>
              </w:rPr>
              <w:t>.</w:t>
            </w:r>
          </w:p>
        </w:tc>
      </w:tr>
      <w:tr>
        <w:tblPrEx>
          <w:tblCellMar>
            <w:top w:w="0" w:type="dxa"/>
            <w:left w:w="108" w:type="dxa"/>
            <w:bottom w:w="0" w:type="dxa"/>
            <w:right w:w="108" w:type="dxa"/>
          </w:tblCellMar>
        </w:tblPrEx>
        <w:trPr>
          <w:cantSplit/>
        </w:trPr>
        <w:tc>
          <w:tcPr>
            <w:tcW w:w="286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Authentication Password</w:t>
            </w:r>
          </w:p>
        </w:tc>
        <w:tc>
          <w:tcPr>
            <w:tcW w:w="647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It should be no less than 8 characters.</w:t>
            </w:r>
          </w:p>
        </w:tc>
      </w:tr>
      <w:tr>
        <w:tblPrEx>
          <w:tblCellMar>
            <w:top w:w="0" w:type="dxa"/>
            <w:left w:w="108" w:type="dxa"/>
            <w:bottom w:w="0" w:type="dxa"/>
            <w:right w:w="108" w:type="dxa"/>
          </w:tblCellMar>
        </w:tblPrEx>
        <w:trPr>
          <w:cantSplit/>
        </w:trPr>
        <w:tc>
          <w:tcPr>
            <w:tcW w:w="286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Encryption Mode</w:t>
            </w:r>
          </w:p>
        </w:tc>
        <w:tc>
          <w:tcPr>
            <w:tcW w:w="647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default is CBC-DES.</w:t>
            </w:r>
          </w:p>
        </w:tc>
      </w:tr>
      <w:tr>
        <w:tblPrEx>
          <w:tblCellMar>
            <w:top w:w="0" w:type="dxa"/>
            <w:left w:w="108" w:type="dxa"/>
            <w:bottom w:w="0" w:type="dxa"/>
            <w:right w:w="108" w:type="dxa"/>
          </w:tblCellMar>
        </w:tblPrEx>
        <w:trPr>
          <w:cantSplit/>
        </w:trPr>
        <w:tc>
          <w:tcPr>
            <w:tcW w:w="286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Encryption Password</w:t>
            </w:r>
          </w:p>
        </w:tc>
        <w:tc>
          <w:tcPr>
            <w:tcW w:w="647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It should be no less than 8 characters.</w:t>
            </w:r>
          </w:p>
        </w:tc>
      </w:tr>
      <w:tr>
        <w:tblPrEx>
          <w:tblCellMar>
            <w:top w:w="0" w:type="dxa"/>
            <w:left w:w="108" w:type="dxa"/>
            <w:bottom w:w="0" w:type="dxa"/>
            <w:right w:w="108" w:type="dxa"/>
          </w:tblCellMar>
        </w:tblPrEx>
        <w:trPr>
          <w:cantSplit/>
        </w:trPr>
        <w:tc>
          <w:tcPr>
            <w:tcW w:w="286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Read/Write Username</w:t>
            </w:r>
          </w:p>
        </w:tc>
        <w:tc>
          <w:tcPr>
            <w:tcW w:w="647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Set the read/write username access device, and it is </w:t>
            </w:r>
            <w:r>
              <w:rPr>
                <w:rFonts w:ascii="Myriad Pro" w:hAnsi="Myriad Pro"/>
                <w:b/>
                <w:sz w:val="21"/>
              </w:rPr>
              <w:t>public</w:t>
            </w:r>
            <w:r>
              <w:rPr>
                <w:rFonts w:ascii="Myriad Pro" w:hAnsi="Myriad Pro"/>
                <w:sz w:val="21"/>
              </w:rPr>
              <w:t xml:space="preserve"> by default.</w:t>
            </w:r>
          </w:p>
          <w:p>
            <w:pPr>
              <w:keepNext/>
              <w:keepLines/>
              <w:spacing w:before="80" w:after="60"/>
              <w:ind w:left="113"/>
              <w:textAlignment w:val="center"/>
              <w:rPr>
                <w:rFonts w:ascii="Myriad Pro" w:hAnsi="Myriad Pro"/>
                <w:b/>
              </w:rPr>
            </w:pPr>
            <w:r>
              <w:rPr>
                <w:rFonts w:ascii="Myriad Pro" w:hAnsi="Myriad Pro"/>
                <w:b/>
              </w:rPr>
              <w:drawing>
                <wp:inline distT="0" distB="0" distL="0" distR="0">
                  <wp:extent cx="224155" cy="16383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You can enter number, letter, and underline to form the name.</w:t>
            </w:r>
          </w:p>
          <w:p>
            <w:pPr>
              <w:spacing w:before="60" w:after="60"/>
              <w:ind w:left="57"/>
              <w:textAlignment w:val="center"/>
              <w:rPr>
                <w:rFonts w:ascii="Myriad Pro" w:hAnsi="Myriad Pro"/>
                <w:sz w:val="21"/>
              </w:rPr>
            </w:pP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keepNext/>
        <w:spacing w:before="120" w:after="60"/>
        <w:rPr>
          <w:rFonts w:ascii="Myriad Pro" w:hAnsi="Myriad Pro"/>
          <w:sz w:val="28"/>
        </w:rPr>
      </w:pPr>
      <w:bookmarkStart w:id="267" w:name="d167e296a1310"/>
      <w:bookmarkEnd w:id="267"/>
      <w:r>
        <w:rPr>
          <w:rFonts w:ascii="Myriad Pro" w:hAnsi="Myriad Pro"/>
          <w:sz w:val="28"/>
        </w:rPr>
        <w:t>Result</w:t>
      </w:r>
    </w:p>
    <w:p>
      <w:pPr>
        <w:spacing w:line="300" w:lineRule="auto"/>
        <w:ind w:left="850"/>
        <w:textAlignment w:val="center"/>
        <w:rPr>
          <w:rFonts w:ascii="Myriad Pro" w:hAnsi="Myriad Pro"/>
          <w:sz w:val="21"/>
        </w:rPr>
      </w:pPr>
      <w:r>
        <w:rPr>
          <w:rFonts w:ascii="Myriad Pro" w:hAnsi="Myriad Pro"/>
          <w:sz w:val="21"/>
        </w:rPr>
        <w:t>View device configuration through MIB Builder or MG-SOFT MIB Browser.</w:t>
      </w:r>
    </w:p>
    <w:p>
      <w:pPr>
        <w:adjustRightInd/>
        <w:spacing w:line="300" w:lineRule="auto"/>
        <w:ind w:left="1150" w:hanging="300"/>
        <w:textAlignment w:val="center"/>
        <w:rPr>
          <w:rFonts w:ascii="Myriad Pro" w:hAnsi="Myriad Pro"/>
          <w:sz w:val="21"/>
        </w:rPr>
      </w:pPr>
      <w:bookmarkStart w:id="268" w:name="d167e301a1310"/>
      <w:bookmarkEnd w:id="268"/>
      <w:r>
        <w:rPr>
          <w:rFonts w:ascii="Myriad Pro" w:hAnsi="Myriad Pro" w:eastAsia="Times New Roman"/>
          <w:sz w:val="21"/>
        </w:rPr>
        <w:t>1.</w:t>
      </w:r>
      <w:r>
        <w:rPr>
          <w:rFonts w:ascii="Myriad Pro" w:hAnsi="Myriad Pro" w:eastAsia="Times New Roman"/>
          <w:sz w:val="21"/>
        </w:rPr>
        <w:tab/>
      </w:r>
      <w:r>
        <w:rPr>
          <w:rFonts w:ascii="Myriad Pro" w:hAnsi="Myriad Pro"/>
          <w:sz w:val="21"/>
        </w:rPr>
        <w:t>Run MIB Builder and MG-SOFT MIB Browser.</w:t>
      </w:r>
    </w:p>
    <w:p>
      <w:pPr>
        <w:adjustRightInd/>
        <w:spacing w:line="300" w:lineRule="auto"/>
        <w:ind w:left="1150" w:hanging="300"/>
        <w:textAlignment w:val="center"/>
        <w:rPr>
          <w:rFonts w:ascii="Myriad Pro" w:hAnsi="Myriad Pro"/>
          <w:sz w:val="21"/>
        </w:rPr>
      </w:pPr>
      <w:r>
        <w:rPr>
          <w:rFonts w:ascii="Myriad Pro" w:hAnsi="Myriad Pro" w:eastAsia="Times New Roman"/>
          <w:sz w:val="21"/>
        </w:rPr>
        <w:t>2.</w:t>
      </w:r>
      <w:r>
        <w:rPr>
          <w:rFonts w:ascii="Myriad Pro" w:hAnsi="Myriad Pro" w:eastAsia="Times New Roman"/>
          <w:sz w:val="21"/>
        </w:rPr>
        <w:tab/>
      </w:r>
      <w:r>
        <w:rPr>
          <w:rFonts w:ascii="Myriad Pro" w:hAnsi="Myriad Pro"/>
          <w:sz w:val="21"/>
        </w:rPr>
        <w:t>Compile the two MIB files with MIB Builder.</w:t>
      </w:r>
    </w:p>
    <w:p>
      <w:pPr>
        <w:adjustRightInd/>
        <w:spacing w:line="300" w:lineRule="auto"/>
        <w:ind w:left="1150" w:hanging="300"/>
        <w:textAlignment w:val="center"/>
        <w:rPr>
          <w:rFonts w:ascii="Myriad Pro" w:hAnsi="Myriad Pro"/>
          <w:sz w:val="21"/>
        </w:rPr>
      </w:pPr>
      <w:r>
        <w:rPr>
          <w:rFonts w:ascii="Myriad Pro" w:hAnsi="Myriad Pro" w:eastAsia="Times New Roman"/>
          <w:sz w:val="21"/>
        </w:rPr>
        <w:t>3.</w:t>
      </w:r>
      <w:r>
        <w:rPr>
          <w:rFonts w:ascii="Myriad Pro" w:hAnsi="Myriad Pro" w:eastAsia="Times New Roman"/>
          <w:sz w:val="21"/>
        </w:rPr>
        <w:tab/>
      </w:r>
      <w:r>
        <w:rPr>
          <w:rFonts w:ascii="Myriad Pro" w:hAnsi="Myriad Pro"/>
          <w:sz w:val="21"/>
        </w:rPr>
        <w:t>Load the generated modules with MG-SOFT MIB Browser.</w:t>
      </w:r>
    </w:p>
    <w:p>
      <w:pPr>
        <w:adjustRightInd/>
        <w:spacing w:line="300" w:lineRule="auto"/>
        <w:ind w:left="1150" w:hanging="300"/>
        <w:textAlignment w:val="center"/>
        <w:rPr>
          <w:rFonts w:ascii="Myriad Pro" w:hAnsi="Myriad Pro"/>
          <w:sz w:val="21"/>
        </w:rPr>
      </w:pPr>
      <w:r>
        <w:rPr>
          <w:rFonts w:ascii="Myriad Pro" w:hAnsi="Myriad Pro" w:eastAsia="Times New Roman"/>
          <w:sz w:val="21"/>
        </w:rPr>
        <w:t>4.</w:t>
      </w:r>
      <w:r>
        <w:rPr>
          <w:rFonts w:ascii="Myriad Pro" w:hAnsi="Myriad Pro" w:eastAsia="Times New Roman"/>
          <w:sz w:val="21"/>
        </w:rPr>
        <w:tab/>
      </w:r>
      <w:r>
        <w:rPr>
          <w:rFonts w:ascii="Myriad Pro" w:hAnsi="Myriad Pro"/>
          <w:sz w:val="21"/>
        </w:rPr>
        <w:t>Enter the IP address of the device you need to manage in the MG-SOFT MIB Browser, and then select version to search.</w:t>
      </w:r>
    </w:p>
    <w:p>
      <w:pPr>
        <w:adjustRightInd/>
        <w:spacing w:line="300" w:lineRule="auto"/>
        <w:ind w:left="1150" w:hanging="300"/>
        <w:textAlignment w:val="center"/>
        <w:rPr>
          <w:rFonts w:ascii="Myriad Pro" w:hAnsi="Myriad Pro"/>
          <w:sz w:val="21"/>
        </w:rPr>
      </w:pPr>
      <w:r>
        <w:rPr>
          <w:rFonts w:ascii="Myriad Pro" w:hAnsi="Myriad Pro" w:eastAsia="Times New Roman"/>
          <w:sz w:val="21"/>
        </w:rPr>
        <w:t>5.</w:t>
      </w:r>
      <w:r>
        <w:rPr>
          <w:rFonts w:ascii="Myriad Pro" w:hAnsi="Myriad Pro" w:eastAsia="Times New Roman"/>
          <w:sz w:val="21"/>
        </w:rPr>
        <w:tab/>
      </w:r>
      <w:r>
        <w:rPr>
          <w:rFonts w:ascii="Myriad Pro" w:hAnsi="Myriad Pro"/>
          <w:sz w:val="21"/>
        </w:rPr>
        <w:t>Unfold all the tree lists displayed in the MG-SOFT MIB Browser, and then you can view the configuration information, video channel amount, audio channel amount, and software version.</w:t>
      </w:r>
    </w:p>
    <w:p>
      <w:pPr>
        <w:keepNext/>
        <w:keepLines/>
        <w:spacing w:before="80" w:after="60"/>
        <w:ind w:left="850"/>
        <w:rPr>
          <w:rFonts w:ascii="Myriad Pro" w:hAnsi="Myriad Pro"/>
          <w:b/>
        </w:rPr>
      </w:pPr>
      <w:r>
        <w:rPr>
          <w:rFonts w:ascii="Myriad Pro" w:hAnsi="Myriad Pro"/>
          <w:b/>
        </w:rPr>
        <w:drawing>
          <wp:inline distT="0" distB="0" distL="0" distR="0">
            <wp:extent cx="224155" cy="16383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spacing w:line="300" w:lineRule="auto"/>
        <w:ind w:left="850"/>
        <w:textAlignment w:val="center"/>
        <w:rPr>
          <w:rFonts w:ascii="Myriad Pro" w:hAnsi="Myriad Pro"/>
          <w:sz w:val="21"/>
          <w:highlight w:val="lightGray"/>
        </w:rPr>
      </w:pPr>
      <w:r>
        <w:rPr>
          <w:rFonts w:ascii="Myriad Pro" w:hAnsi="Myriad Pro"/>
          <w:sz w:val="21"/>
          <w:highlight w:val="lightGray"/>
        </w:rPr>
        <w:t>Use computer with Windows and disable SNMP Trap service. The MG-SOFT MIB Browser will display prompt when alarm is triggered.</w:t>
      </w:r>
    </w:p>
    <w:p>
      <w:pPr>
        <w:pStyle w:val="4"/>
        <w:keepNext/>
        <w:spacing w:before="360" w:after="180" w:line="300" w:lineRule="auto"/>
        <w:rPr>
          <w:rFonts w:ascii="Myriad Pro" w:hAnsi="Myriad Pro"/>
          <w:b/>
          <w:sz w:val="32"/>
        </w:rPr>
      </w:pPr>
      <w:bookmarkStart w:id="269" w:name="_Toc149038926"/>
      <w:r>
        <w:rPr>
          <w:rFonts w:ascii="Myriad Pro" w:hAnsi="Myriad Pro"/>
          <w:b/>
          <w:sz w:val="32"/>
        </w:rPr>
        <w:t>7.2.9 Bonjour</w:t>
      </w:r>
      <w:bookmarkEnd w:id="269"/>
    </w:p>
    <w:p>
      <w:pPr>
        <w:keepNext/>
        <w:spacing w:line="300" w:lineRule="auto"/>
        <w:ind w:left="850"/>
        <w:textAlignment w:val="center"/>
        <w:rPr>
          <w:rFonts w:ascii="Myriad Pro" w:hAnsi="Myriad Pro"/>
          <w:sz w:val="21"/>
        </w:rPr>
      </w:pPr>
      <w:r>
        <w:rPr>
          <w:rFonts w:ascii="Myriad Pro" w:hAnsi="Myriad Pro"/>
          <w:sz w:val="21"/>
        </w:rPr>
        <w:t>Enable this function, and the OS and clients that support Bonjour would find the camera automatically. You can have quick visit to the camera with Safari browser.</w:t>
      </w:r>
    </w:p>
    <w:p>
      <w:pPr>
        <w:keepNext/>
        <w:spacing w:before="120" w:after="60"/>
        <w:rPr>
          <w:rFonts w:ascii="Myriad Pro" w:hAnsi="Myriad Pro"/>
          <w:sz w:val="28"/>
        </w:rPr>
      </w:pPr>
      <w:bookmarkStart w:id="270" w:name="d168e13a1310"/>
      <w:bookmarkEnd w:id="270"/>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&gt; </w:t>
      </w:r>
      <w:r>
        <w:rPr>
          <w:rFonts w:ascii="Myriad Pro" w:hAnsi="Myriad Pro"/>
          <w:b/>
          <w:sz w:val="21"/>
        </w:rPr>
        <w:t>Bonjour</w:t>
      </w:r>
      <w:r>
        <w:rPr>
          <w:rFonts w:ascii="Myriad Pro" w:hAnsi="Myriad Pro"/>
          <w:sz w:val="21"/>
        </w:rPr>
        <w:t>.</w:t>
      </w:r>
    </w:p>
    <w:p>
      <w:pPr>
        <w:keepNext/>
        <w:spacing w:before="120" w:after="60"/>
        <w:jc w:val="center"/>
        <w:rPr>
          <w:rFonts w:ascii="Myriad Pro" w:hAnsi="Myriad Pro"/>
          <w:sz w:val="21"/>
        </w:rPr>
      </w:pPr>
      <w:bookmarkStart w:id="271" w:name="d168e37a1310"/>
      <w:bookmarkEnd w:id="271"/>
      <w:r>
        <w:rPr>
          <w:rFonts w:ascii="Myriad Pro" w:hAnsi="Myriad Pro"/>
          <w:sz w:val="21"/>
        </w:rPr>
        <w:t>Figure 7-20 Bonjour</w:t>
      </w:r>
    </w:p>
    <w:p>
      <w:pPr>
        <w:adjustRightInd/>
        <w:spacing w:line="300" w:lineRule="auto"/>
        <w:ind w:left="1260" w:hanging="420"/>
        <w:jc w:val="center"/>
        <w:textAlignment w:val="center"/>
        <w:rPr>
          <w:rFonts w:ascii="Myriad Pro" w:hAnsi="Myriad Pro"/>
          <w:sz w:val="21"/>
        </w:rPr>
      </w:pPr>
      <w:bookmarkStart w:id="272" w:name="d168e42a1310"/>
      <w:bookmarkEnd w:id="272"/>
      <w:r>
        <w:rPr>
          <w:rFonts w:ascii="Myriad Pro" w:hAnsi="Myriad Pro"/>
          <w:sz w:val="21"/>
        </w:rPr>
        <w:drawing>
          <wp:inline distT="0" distB="0" distL="0" distR="0">
            <wp:extent cx="2156460" cy="87122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156460" cy="871220"/>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the </w:t>
      </w:r>
      <w:r>
        <w:rPr>
          <w:rFonts w:ascii="Myriad Pro" w:hAnsi="Myriad Pro"/>
          <w:b/>
          <w:sz w:val="21"/>
        </w:rPr>
        <w:t>Enable</w:t>
      </w:r>
      <w:r>
        <w:rPr>
          <w:rFonts w:ascii="Myriad Pro" w:hAnsi="Myriad Pro"/>
          <w:sz w:val="21"/>
        </w:rPr>
        <w:t xml:space="preserve"> checkbox, and then configure server name.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keepNext/>
        <w:spacing w:before="120" w:after="60"/>
        <w:rPr>
          <w:rFonts w:ascii="Myriad Pro" w:hAnsi="Myriad Pro"/>
          <w:sz w:val="28"/>
        </w:rPr>
      </w:pPr>
      <w:bookmarkStart w:id="273" w:name="d168e66a1310"/>
      <w:bookmarkEnd w:id="273"/>
      <w:r>
        <w:rPr>
          <w:rFonts w:ascii="Myriad Pro" w:hAnsi="Myriad Pro"/>
          <w:sz w:val="28"/>
        </w:rPr>
        <w:t>Result</w:t>
      </w:r>
    </w:p>
    <w:p>
      <w:pPr>
        <w:spacing w:line="300" w:lineRule="auto"/>
        <w:ind w:left="850"/>
        <w:textAlignment w:val="center"/>
        <w:rPr>
          <w:rFonts w:ascii="Myriad Pro" w:hAnsi="Myriad Pro"/>
          <w:sz w:val="21"/>
        </w:rPr>
      </w:pPr>
      <w:r>
        <w:rPr>
          <w:rFonts w:ascii="Myriad Pro" w:hAnsi="Myriad Pro"/>
          <w:sz w:val="21"/>
        </w:rPr>
        <w:t>In the OS and clients that support Bonjour, follow the steps below to visit the network camera with Safari browser.</w:t>
      </w:r>
    </w:p>
    <w:p>
      <w:pPr>
        <w:adjustRightInd/>
        <w:spacing w:line="300" w:lineRule="auto"/>
        <w:ind w:left="1150" w:hanging="300"/>
        <w:textAlignment w:val="center"/>
        <w:rPr>
          <w:rFonts w:ascii="Myriad Pro" w:hAnsi="Myriad Pro"/>
          <w:sz w:val="21"/>
        </w:rPr>
      </w:pPr>
      <w:bookmarkStart w:id="274" w:name="d168e71a1310"/>
      <w:bookmarkEnd w:id="274"/>
      <w:r>
        <w:rPr>
          <w:rFonts w:ascii="Myriad Pro" w:hAnsi="Myriad Pro" w:eastAsia="Times New Roman"/>
          <w:sz w:val="21"/>
        </w:rPr>
        <w:t>1.</w:t>
      </w:r>
      <w:r>
        <w:rPr>
          <w:rFonts w:ascii="Myriad Pro" w:hAnsi="Myriad Pro" w:eastAsia="Times New Roman"/>
          <w:sz w:val="21"/>
        </w:rPr>
        <w:tab/>
      </w:r>
      <w:r>
        <w:rPr>
          <w:rFonts w:ascii="Myriad Pro" w:hAnsi="Myriad Pro"/>
          <w:sz w:val="21"/>
        </w:rPr>
        <w:t xml:space="preserve">Click </w:t>
      </w:r>
      <w:r>
        <w:rPr>
          <w:rFonts w:ascii="Myriad Pro" w:hAnsi="Myriad Pro"/>
          <w:b/>
          <w:sz w:val="21"/>
        </w:rPr>
        <w:t>Show All Bookmarks</w:t>
      </w:r>
      <w:r>
        <w:rPr>
          <w:rFonts w:ascii="Myriad Pro" w:hAnsi="Myriad Pro"/>
          <w:sz w:val="21"/>
        </w:rPr>
        <w:t xml:space="preserve"> in Safari.</w:t>
      </w:r>
    </w:p>
    <w:p>
      <w:pPr>
        <w:adjustRightInd/>
        <w:spacing w:line="300" w:lineRule="auto"/>
        <w:ind w:left="1150" w:hanging="300"/>
        <w:textAlignment w:val="center"/>
        <w:rPr>
          <w:rFonts w:ascii="Myriad Pro" w:hAnsi="Myriad Pro"/>
          <w:sz w:val="21"/>
        </w:rPr>
      </w:pPr>
      <w:r>
        <w:rPr>
          <w:rFonts w:ascii="Myriad Pro" w:hAnsi="Myriad Pro" w:eastAsia="Times New Roman"/>
          <w:sz w:val="21"/>
        </w:rPr>
        <w:t>2.</w:t>
      </w:r>
      <w:r>
        <w:rPr>
          <w:rFonts w:ascii="Myriad Pro" w:hAnsi="Myriad Pro" w:eastAsia="Times New Roman"/>
          <w:sz w:val="21"/>
        </w:rPr>
        <w:tab/>
      </w:r>
      <w:r>
        <w:rPr>
          <w:rFonts w:ascii="Myriad Pro" w:hAnsi="Myriad Pro"/>
          <w:sz w:val="21"/>
        </w:rPr>
        <w:t xml:space="preserve">Enable </w:t>
      </w:r>
      <w:r>
        <w:rPr>
          <w:rFonts w:ascii="Myriad Pro" w:hAnsi="Myriad Pro"/>
          <w:b/>
          <w:sz w:val="21"/>
        </w:rPr>
        <w:t>Bonjour</w:t>
      </w:r>
      <w:r>
        <w:rPr>
          <w:rFonts w:ascii="Myriad Pro" w:hAnsi="Myriad Pro"/>
          <w:sz w:val="21"/>
        </w:rPr>
        <w:t>. The OS or client automatically detects the network cameras with Bonjour enabled in the LAN.</w:t>
      </w:r>
    </w:p>
    <w:p>
      <w:pPr>
        <w:adjustRightInd/>
        <w:spacing w:line="300" w:lineRule="auto"/>
        <w:ind w:left="1150" w:hanging="300"/>
        <w:textAlignment w:val="center"/>
        <w:rPr>
          <w:rFonts w:ascii="Myriad Pro" w:hAnsi="Myriad Pro"/>
          <w:sz w:val="21"/>
        </w:rPr>
      </w:pPr>
      <w:r>
        <w:rPr>
          <w:rFonts w:ascii="Myriad Pro" w:hAnsi="Myriad Pro" w:eastAsia="Times New Roman"/>
          <w:sz w:val="21"/>
        </w:rPr>
        <w:t>3.</w:t>
      </w:r>
      <w:r>
        <w:rPr>
          <w:rFonts w:ascii="Myriad Pro" w:hAnsi="Myriad Pro" w:eastAsia="Times New Roman"/>
          <w:sz w:val="21"/>
        </w:rPr>
        <w:tab/>
      </w:r>
      <w:r>
        <w:rPr>
          <w:rFonts w:ascii="Myriad Pro" w:hAnsi="Myriad Pro"/>
          <w:sz w:val="21"/>
        </w:rPr>
        <w:t>Click the camera to visit the corresponding webpage.</w:t>
      </w:r>
    </w:p>
    <w:p>
      <w:pPr>
        <w:pStyle w:val="4"/>
        <w:keepNext/>
        <w:spacing w:before="360" w:after="180" w:line="300" w:lineRule="auto"/>
        <w:rPr>
          <w:rFonts w:ascii="Myriad Pro" w:hAnsi="Myriad Pro"/>
          <w:b/>
          <w:sz w:val="32"/>
        </w:rPr>
      </w:pPr>
      <w:bookmarkStart w:id="275" w:name="_Toc149038927"/>
      <w:r>
        <w:rPr>
          <w:rFonts w:ascii="Myriad Pro" w:hAnsi="Myriad Pro"/>
          <w:b/>
          <w:sz w:val="32"/>
        </w:rPr>
        <w:t>7.2.10 Multicast</w:t>
      </w:r>
      <w:bookmarkEnd w:id="275"/>
    </w:p>
    <w:p>
      <w:pPr>
        <w:keepNext/>
        <w:spacing w:line="300" w:lineRule="auto"/>
        <w:ind w:left="850"/>
        <w:textAlignment w:val="center"/>
        <w:rPr>
          <w:rFonts w:ascii="Myriad Pro" w:hAnsi="Myriad Pro"/>
          <w:sz w:val="21"/>
        </w:rPr>
      </w:pPr>
      <w:r>
        <w:rPr>
          <w:rFonts w:ascii="Myriad Pro" w:hAnsi="Myriad Pro"/>
          <w:sz w:val="21"/>
        </w:rPr>
        <w:t>When multiple users are viewing the device video image simultaneously through network, it might fail due to limited bandwidth. You can solve this problem by setting up a multicast IP (224.0.1.0–238.255.255.255) for the camera and adopt the multicast protocol.</w:t>
      </w:r>
    </w:p>
    <w:p>
      <w:pPr>
        <w:keepNext/>
        <w:spacing w:before="120" w:after="60"/>
        <w:rPr>
          <w:rFonts w:ascii="Myriad Pro" w:hAnsi="Myriad Pro"/>
          <w:sz w:val="28"/>
        </w:rPr>
      </w:pPr>
      <w:bookmarkStart w:id="276" w:name="d169e13a1310"/>
      <w:bookmarkEnd w:id="276"/>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&gt; </w:t>
      </w:r>
      <w:r>
        <w:rPr>
          <w:rFonts w:ascii="Myriad Pro" w:hAnsi="Myriad Pro"/>
          <w:b/>
          <w:sz w:val="21"/>
        </w:rPr>
        <w:t>Multicast</w:t>
      </w:r>
      <w:r>
        <w:rPr>
          <w:rFonts w:ascii="Myriad Pro" w:hAnsi="Myriad Pro"/>
          <w:sz w:val="21"/>
        </w:rPr>
        <w:t>.</w:t>
      </w:r>
    </w:p>
    <w:p>
      <w:pPr>
        <w:keepNext/>
        <w:spacing w:before="120" w:after="60"/>
        <w:jc w:val="center"/>
        <w:rPr>
          <w:rFonts w:ascii="Myriad Pro" w:hAnsi="Myriad Pro"/>
          <w:sz w:val="21"/>
        </w:rPr>
      </w:pPr>
      <w:bookmarkStart w:id="277" w:name="d169e37a1310"/>
      <w:bookmarkEnd w:id="277"/>
      <w:r>
        <w:rPr>
          <w:rFonts w:ascii="Myriad Pro" w:hAnsi="Myriad Pro"/>
          <w:sz w:val="21"/>
        </w:rPr>
        <w:t>Figure 7-21 Multicast</w:t>
      </w:r>
    </w:p>
    <w:p>
      <w:pPr>
        <w:adjustRightInd/>
        <w:spacing w:line="300" w:lineRule="auto"/>
        <w:ind w:left="1260" w:hanging="420"/>
        <w:jc w:val="center"/>
        <w:textAlignment w:val="center"/>
        <w:rPr>
          <w:rFonts w:ascii="Myriad Pro" w:hAnsi="Myriad Pro"/>
          <w:sz w:val="21"/>
        </w:rPr>
      </w:pPr>
      <w:bookmarkStart w:id="278" w:name="d169e42a1310"/>
      <w:bookmarkEnd w:id="278"/>
      <w:r>
        <w:rPr>
          <w:rFonts w:ascii="Myriad Pro" w:hAnsi="Myriad Pro"/>
          <w:sz w:val="21"/>
        </w:rPr>
        <w:drawing>
          <wp:inline distT="0" distB="0" distL="0" distR="0">
            <wp:extent cx="5038090" cy="88836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5038090" cy="88836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the </w:t>
      </w:r>
      <w:r>
        <w:rPr>
          <w:rFonts w:ascii="Myriad Pro" w:hAnsi="Myriad Pro"/>
          <w:b/>
          <w:sz w:val="21"/>
        </w:rPr>
        <w:t>Enable</w:t>
      </w:r>
      <w:r>
        <w:rPr>
          <w:rFonts w:ascii="Myriad Pro" w:hAnsi="Myriad Pro"/>
          <w:sz w:val="21"/>
        </w:rPr>
        <w:t xml:space="preserve"> checkbox, and then enter multicast address and port.</w:t>
      </w:r>
    </w:p>
    <w:p>
      <w:pPr>
        <w:keepNext/>
        <w:spacing w:before="120" w:after="60"/>
        <w:ind w:left="300"/>
        <w:jc w:val="center"/>
        <w:rPr>
          <w:rFonts w:ascii="Myriad Pro" w:hAnsi="Myriad Pro"/>
          <w:sz w:val="21"/>
        </w:rPr>
      </w:pPr>
      <w:bookmarkStart w:id="279" w:name="d169e57a1310"/>
      <w:bookmarkEnd w:id="279"/>
      <w:r>
        <w:rPr>
          <w:rFonts w:ascii="Myriad Pro" w:hAnsi="Myriad Pro"/>
          <w:sz w:val="21"/>
        </w:rPr>
        <w:t>Table 7-11 Description of multicast parameters</w:t>
      </w:r>
    </w:p>
    <w:tbl>
      <w:tblPr>
        <w:tblStyle w:val="18"/>
        <w:tblW w:w="8788" w:type="dxa"/>
        <w:tblInd w:w="958" w:type="dxa"/>
        <w:tblLayout w:type="fixed"/>
        <w:tblCellMar>
          <w:top w:w="0" w:type="dxa"/>
          <w:left w:w="108" w:type="dxa"/>
          <w:bottom w:w="0" w:type="dxa"/>
          <w:right w:w="108" w:type="dxa"/>
        </w:tblCellMar>
      </w:tblPr>
      <w:tblGrid>
        <w:gridCol w:w="2735"/>
        <w:gridCol w:w="6053"/>
      </w:tblGrid>
      <w:tr>
        <w:tblPrEx>
          <w:tblCellMar>
            <w:top w:w="0" w:type="dxa"/>
            <w:left w:w="108" w:type="dxa"/>
            <w:bottom w:w="0" w:type="dxa"/>
            <w:right w:w="108" w:type="dxa"/>
          </w:tblCellMar>
        </w:tblPrEx>
        <w:trPr>
          <w:cantSplit/>
          <w:trHeight w:val="400" w:hRule="atLeast"/>
          <w:tblHeader/>
        </w:trPr>
        <w:tc>
          <w:tcPr>
            <w:tcW w:w="2901"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6439"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2901"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Multicast Address</w:t>
            </w:r>
          </w:p>
        </w:tc>
        <w:tc>
          <w:tcPr>
            <w:tcW w:w="6439"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The multicast IP address of </w:t>
            </w:r>
            <w:r>
              <w:rPr>
                <w:rFonts w:ascii="Myriad Pro" w:hAnsi="Myriad Pro"/>
                <w:b/>
                <w:sz w:val="21"/>
              </w:rPr>
              <w:t>Main Stream</w:t>
            </w:r>
            <w:r>
              <w:rPr>
                <w:rFonts w:ascii="Myriad Pro" w:hAnsi="Myriad Pro"/>
                <w:sz w:val="21"/>
              </w:rPr>
              <w:t>/</w:t>
            </w:r>
            <w:r>
              <w:rPr>
                <w:rFonts w:ascii="Myriad Pro" w:hAnsi="Myriad Pro"/>
                <w:b/>
                <w:sz w:val="21"/>
              </w:rPr>
              <w:t>Sub Stream</w:t>
            </w:r>
            <w:r>
              <w:rPr>
                <w:rFonts w:ascii="Myriad Pro" w:hAnsi="Myriad Pro"/>
                <w:sz w:val="21"/>
              </w:rPr>
              <w:t xml:space="preserve"> is 224.1.2.4 by default, and the range is 224.0.0.0–239.255.255.255.</w:t>
            </w:r>
          </w:p>
        </w:tc>
      </w:tr>
      <w:tr>
        <w:tblPrEx>
          <w:tblCellMar>
            <w:top w:w="0" w:type="dxa"/>
            <w:left w:w="108" w:type="dxa"/>
            <w:bottom w:w="0" w:type="dxa"/>
            <w:right w:w="108" w:type="dxa"/>
          </w:tblCellMar>
        </w:tblPrEx>
        <w:trPr>
          <w:cantSplit/>
        </w:trPr>
        <w:tc>
          <w:tcPr>
            <w:tcW w:w="2901"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Port</w:t>
            </w:r>
          </w:p>
        </w:tc>
        <w:tc>
          <w:tcPr>
            <w:tcW w:w="6439"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The multicast port of corresponding stream: </w:t>
            </w:r>
            <w:r>
              <w:rPr>
                <w:rFonts w:ascii="Myriad Pro" w:hAnsi="Myriad Pro"/>
                <w:b/>
                <w:sz w:val="21"/>
              </w:rPr>
              <w:t>Main Stream</w:t>
            </w:r>
            <w:r>
              <w:rPr>
                <w:rFonts w:ascii="Myriad Pro" w:hAnsi="Myriad Pro"/>
                <w:sz w:val="21"/>
              </w:rPr>
              <w:t xml:space="preserve">: 40000; </w:t>
            </w:r>
            <w:r>
              <w:rPr>
                <w:rFonts w:ascii="Myriad Pro" w:hAnsi="Myriad Pro"/>
                <w:b/>
                <w:sz w:val="21"/>
              </w:rPr>
              <w:t>Sub Stream1</w:t>
            </w:r>
            <w:r>
              <w:rPr>
                <w:rFonts w:ascii="Myriad Pro" w:hAnsi="Myriad Pro"/>
                <w:sz w:val="21"/>
              </w:rPr>
              <w:t xml:space="preserve">: 40016; </w:t>
            </w:r>
            <w:r>
              <w:rPr>
                <w:rFonts w:ascii="Myriad Pro" w:hAnsi="Myriad Pro"/>
                <w:b/>
                <w:sz w:val="21"/>
              </w:rPr>
              <w:t>Sub Stream2</w:t>
            </w:r>
            <w:r>
              <w:rPr>
                <w:rFonts w:ascii="Myriad Pro" w:hAnsi="Myriad Pro"/>
                <w:sz w:val="21"/>
              </w:rPr>
              <w:t>: 40032, and all the range is 1025–65500.</w:t>
            </w: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4"/>
        <w:keepNext/>
        <w:spacing w:before="360" w:after="180" w:line="300" w:lineRule="auto"/>
        <w:rPr>
          <w:rFonts w:ascii="Myriad Pro" w:hAnsi="Myriad Pro"/>
          <w:b/>
          <w:sz w:val="32"/>
        </w:rPr>
      </w:pPr>
      <w:bookmarkStart w:id="280" w:name="_Toc149038928"/>
      <w:r>
        <w:rPr>
          <w:rFonts w:ascii="Myriad Pro" w:hAnsi="Myriad Pro"/>
          <w:b/>
          <w:sz w:val="32"/>
        </w:rPr>
        <w:t>7.2.11 802.1x</w:t>
      </w:r>
      <w:bookmarkEnd w:id="280"/>
    </w:p>
    <w:p>
      <w:pPr>
        <w:keepNext/>
        <w:spacing w:line="300" w:lineRule="auto"/>
        <w:ind w:left="850"/>
        <w:textAlignment w:val="center"/>
        <w:rPr>
          <w:rFonts w:ascii="Myriad Pro" w:hAnsi="Myriad Pro"/>
          <w:sz w:val="21"/>
        </w:rPr>
      </w:pPr>
      <w:r>
        <w:rPr>
          <w:rFonts w:ascii="Myriad Pro" w:hAnsi="Myriad Pro"/>
          <w:sz w:val="21"/>
        </w:rPr>
        <w:t>Cameras can connect to LAN after passing 802.1x authentication.</w:t>
      </w:r>
    </w:p>
    <w:p>
      <w:pPr>
        <w:keepNext/>
        <w:spacing w:before="120" w:after="60"/>
        <w:rPr>
          <w:rFonts w:ascii="Myriad Pro" w:hAnsi="Myriad Pro"/>
          <w:sz w:val="28"/>
        </w:rPr>
      </w:pPr>
      <w:bookmarkStart w:id="281" w:name="d170e16a1310"/>
      <w:bookmarkEnd w:id="281"/>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&gt; </w:t>
      </w:r>
      <w:r>
        <w:rPr>
          <w:rFonts w:ascii="Myriad Pro" w:hAnsi="Myriad Pro"/>
          <w:b/>
          <w:sz w:val="21"/>
        </w:rPr>
        <w:t>802.1x</w:t>
      </w:r>
      <w:r>
        <w:rPr>
          <w:rFonts w:ascii="Myriad Pro" w:hAnsi="Myriad Pro"/>
          <w:sz w:val="21"/>
        </w:rPr>
        <w:t>.</w:t>
      </w:r>
    </w:p>
    <w:p>
      <w:pPr>
        <w:keepNext/>
        <w:spacing w:before="120" w:after="60"/>
        <w:jc w:val="center"/>
        <w:rPr>
          <w:rFonts w:ascii="Myriad Pro" w:hAnsi="Myriad Pro"/>
          <w:sz w:val="21"/>
        </w:rPr>
      </w:pPr>
      <w:bookmarkStart w:id="282" w:name="d170e40a1310"/>
      <w:bookmarkEnd w:id="282"/>
      <w:r>
        <w:rPr>
          <w:rFonts w:ascii="Myriad Pro" w:hAnsi="Myriad Pro"/>
          <w:sz w:val="21"/>
        </w:rPr>
        <w:t>Figure 7-22 802.1x</w:t>
      </w:r>
    </w:p>
    <w:p>
      <w:pPr>
        <w:adjustRightInd/>
        <w:spacing w:line="300" w:lineRule="auto"/>
        <w:ind w:left="1260" w:hanging="420"/>
        <w:jc w:val="center"/>
        <w:textAlignment w:val="center"/>
        <w:rPr>
          <w:rFonts w:ascii="Myriad Pro" w:hAnsi="Myriad Pro"/>
          <w:sz w:val="21"/>
        </w:rPr>
      </w:pPr>
      <w:bookmarkStart w:id="283" w:name="d170e45a1310"/>
      <w:bookmarkEnd w:id="283"/>
      <w:r>
        <w:rPr>
          <w:rFonts w:ascii="Myriad Pro" w:hAnsi="Myriad Pro"/>
          <w:sz w:val="21"/>
        </w:rPr>
        <w:drawing>
          <wp:inline distT="0" distB="0" distL="0" distR="0">
            <wp:extent cx="2880995" cy="154432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880995" cy="1544320"/>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the </w:t>
      </w:r>
      <w:r>
        <w:rPr>
          <w:rFonts w:ascii="Myriad Pro" w:hAnsi="Myriad Pro"/>
          <w:b/>
          <w:sz w:val="21"/>
        </w:rPr>
        <w:t>Enable</w:t>
      </w:r>
      <w:r>
        <w:rPr>
          <w:rFonts w:ascii="Myriad Pro" w:hAnsi="Myriad Pro"/>
          <w:sz w:val="21"/>
        </w:rPr>
        <w:t xml:space="preserve"> checkbox, and then configure the parameters.</w:t>
      </w:r>
    </w:p>
    <w:p>
      <w:pPr>
        <w:keepNext/>
        <w:spacing w:before="120" w:after="60"/>
        <w:ind w:left="300"/>
        <w:jc w:val="center"/>
        <w:rPr>
          <w:rFonts w:ascii="Myriad Pro" w:hAnsi="Myriad Pro"/>
          <w:sz w:val="21"/>
        </w:rPr>
      </w:pPr>
      <w:bookmarkStart w:id="284" w:name="d170e60a1310"/>
      <w:bookmarkEnd w:id="284"/>
      <w:r>
        <w:rPr>
          <w:rFonts w:ascii="Myriad Pro" w:hAnsi="Myriad Pro"/>
          <w:sz w:val="21"/>
        </w:rPr>
        <w:t>Table 7-12 Description of 802.1x parameters</w:t>
      </w:r>
    </w:p>
    <w:tbl>
      <w:tblPr>
        <w:tblStyle w:val="18"/>
        <w:tblW w:w="8788" w:type="dxa"/>
        <w:tblInd w:w="958" w:type="dxa"/>
        <w:tblLayout w:type="fixed"/>
        <w:tblCellMar>
          <w:top w:w="0" w:type="dxa"/>
          <w:left w:w="108" w:type="dxa"/>
          <w:bottom w:w="0" w:type="dxa"/>
          <w:right w:w="108" w:type="dxa"/>
        </w:tblCellMar>
      </w:tblPr>
      <w:tblGrid>
        <w:gridCol w:w="2161"/>
        <w:gridCol w:w="6627"/>
      </w:tblGrid>
      <w:tr>
        <w:tblPrEx>
          <w:tblCellMar>
            <w:top w:w="0" w:type="dxa"/>
            <w:left w:w="108" w:type="dxa"/>
            <w:bottom w:w="0" w:type="dxa"/>
            <w:right w:w="108" w:type="dxa"/>
          </w:tblCellMar>
        </w:tblPrEx>
        <w:trPr>
          <w:cantSplit/>
          <w:trHeight w:val="400" w:hRule="atLeast"/>
          <w:tblHeader/>
        </w:trPr>
        <w:tc>
          <w:tcPr>
            <w:tcW w:w="2289"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7051"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2289"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Authentication</w:t>
            </w:r>
          </w:p>
        </w:tc>
        <w:tc>
          <w:tcPr>
            <w:tcW w:w="7051"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PEAP (Protected EAP Protocol).</w:t>
            </w:r>
          </w:p>
        </w:tc>
      </w:tr>
      <w:tr>
        <w:tblPrEx>
          <w:tblCellMar>
            <w:top w:w="0" w:type="dxa"/>
            <w:left w:w="108" w:type="dxa"/>
            <w:bottom w:w="0" w:type="dxa"/>
            <w:right w:w="108" w:type="dxa"/>
          </w:tblCellMar>
        </w:tblPrEx>
        <w:trPr>
          <w:cantSplit/>
        </w:trPr>
        <w:tc>
          <w:tcPr>
            <w:tcW w:w="2289"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Username</w:t>
            </w:r>
          </w:p>
        </w:tc>
        <w:tc>
          <w:tcPr>
            <w:tcW w:w="7051"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username that was authenticated on the server.</w:t>
            </w:r>
          </w:p>
        </w:tc>
      </w:tr>
      <w:tr>
        <w:tblPrEx>
          <w:tblCellMar>
            <w:top w:w="0" w:type="dxa"/>
            <w:left w:w="108" w:type="dxa"/>
            <w:bottom w:w="0" w:type="dxa"/>
            <w:right w:w="108" w:type="dxa"/>
          </w:tblCellMar>
        </w:tblPrEx>
        <w:trPr>
          <w:cantSplit/>
        </w:trPr>
        <w:tc>
          <w:tcPr>
            <w:tcW w:w="2289"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Password</w:t>
            </w:r>
          </w:p>
        </w:tc>
        <w:tc>
          <w:tcPr>
            <w:tcW w:w="7051"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Corresponding password.</w:t>
            </w: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4"/>
        <w:keepNext/>
        <w:spacing w:before="360" w:after="180" w:line="300" w:lineRule="auto"/>
        <w:rPr>
          <w:rFonts w:ascii="Myriad Pro" w:hAnsi="Myriad Pro"/>
          <w:b/>
          <w:sz w:val="32"/>
        </w:rPr>
      </w:pPr>
      <w:bookmarkStart w:id="285" w:name="_Toc149038929"/>
      <w:r>
        <w:rPr>
          <w:rFonts w:ascii="Myriad Pro" w:hAnsi="Myriad Pro"/>
          <w:b/>
          <w:sz w:val="32"/>
        </w:rPr>
        <w:t>7.2.12 QoS</w:t>
      </w:r>
      <w:bookmarkEnd w:id="285"/>
    </w:p>
    <w:p>
      <w:pPr>
        <w:spacing w:line="300" w:lineRule="auto"/>
        <w:ind w:left="850"/>
        <w:textAlignment w:val="center"/>
        <w:rPr>
          <w:rFonts w:ascii="Myriad Pro" w:hAnsi="Myriad Pro"/>
          <w:sz w:val="21"/>
        </w:rPr>
      </w:pPr>
      <w:r>
        <w:rPr>
          <w:rFonts w:ascii="Myriad Pro" w:hAnsi="Myriad Pro"/>
          <w:sz w:val="21"/>
        </w:rPr>
        <w:t>You can solve problems such as network delay and congestion with this function. It helps to assure bandwidth, reduce transmission delay, packet loss rate, and delay jitter to improve experience.</w:t>
      </w:r>
    </w:p>
    <w:p>
      <w:pPr>
        <w:spacing w:line="300" w:lineRule="auto"/>
        <w:ind w:left="850"/>
        <w:textAlignment w:val="center"/>
        <w:rPr>
          <w:rFonts w:ascii="Myriad Pro" w:hAnsi="Myriad Pro"/>
          <w:sz w:val="21"/>
        </w:rPr>
      </w:pPr>
      <w:r>
        <w:rPr>
          <w:rFonts w:ascii="Myriad Pro" w:hAnsi="Myriad Pro"/>
          <w:sz w:val="21"/>
        </w:rPr>
        <w:t>0–63 means 64 degrees of priority; 0 for the lowest and 63 for the highest.</w:t>
      </w:r>
    </w:p>
    <w:p>
      <w:pPr>
        <w:keepNext/>
        <w:spacing w:before="120" w:after="60"/>
        <w:rPr>
          <w:rFonts w:ascii="Myriad Pro" w:hAnsi="Myriad Pro"/>
          <w:sz w:val="28"/>
        </w:rPr>
      </w:pPr>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&gt; </w:t>
      </w:r>
      <w:r>
        <w:rPr>
          <w:rFonts w:ascii="Myriad Pro" w:hAnsi="Myriad Pro"/>
          <w:b/>
          <w:sz w:val="21"/>
        </w:rPr>
        <w:t>QoS</w:t>
      </w:r>
      <w:r>
        <w:rPr>
          <w:rFonts w:ascii="Myriad Pro" w:hAnsi="Myriad Pro"/>
          <w:sz w:val="21"/>
        </w:rPr>
        <w:t>.</w:t>
      </w:r>
    </w:p>
    <w:p>
      <w:pPr>
        <w:keepNext/>
        <w:spacing w:before="120" w:after="60"/>
        <w:jc w:val="center"/>
        <w:rPr>
          <w:rFonts w:ascii="Myriad Pro" w:hAnsi="Myriad Pro"/>
          <w:sz w:val="21"/>
        </w:rPr>
      </w:pPr>
      <w:bookmarkStart w:id="286" w:name="d171e40a1310"/>
      <w:bookmarkEnd w:id="286"/>
      <w:r>
        <w:rPr>
          <w:rFonts w:ascii="Myriad Pro" w:hAnsi="Myriad Pro"/>
          <w:sz w:val="21"/>
        </w:rPr>
        <w:t>Figure 7-23 QoS</w:t>
      </w:r>
    </w:p>
    <w:p>
      <w:pPr>
        <w:adjustRightInd/>
        <w:spacing w:line="300" w:lineRule="auto"/>
        <w:ind w:left="1260" w:hanging="420"/>
        <w:jc w:val="center"/>
        <w:textAlignment w:val="center"/>
        <w:rPr>
          <w:rFonts w:ascii="Myriad Pro" w:hAnsi="Myriad Pro"/>
          <w:sz w:val="21"/>
        </w:rPr>
      </w:pPr>
      <w:bookmarkStart w:id="287" w:name="d171e45a1310"/>
      <w:bookmarkEnd w:id="287"/>
      <w:r>
        <w:rPr>
          <w:rFonts w:ascii="Myriad Pro" w:hAnsi="Myriad Pro"/>
          <w:sz w:val="21"/>
        </w:rPr>
        <w:drawing>
          <wp:inline distT="0" distB="0" distL="0" distR="0">
            <wp:extent cx="2156460" cy="75057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156460" cy="750570"/>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Configure QoS parameters.</w:t>
      </w:r>
    </w:p>
    <w:p>
      <w:pPr>
        <w:keepNext/>
        <w:spacing w:before="120" w:after="60"/>
        <w:ind w:left="300"/>
        <w:jc w:val="center"/>
        <w:rPr>
          <w:rFonts w:ascii="Myriad Pro" w:hAnsi="Myriad Pro"/>
          <w:sz w:val="21"/>
        </w:rPr>
      </w:pPr>
      <w:bookmarkStart w:id="288" w:name="d171e56a1310"/>
      <w:bookmarkEnd w:id="288"/>
      <w:r>
        <w:rPr>
          <w:rFonts w:ascii="Myriad Pro" w:hAnsi="Myriad Pro"/>
          <w:sz w:val="21"/>
        </w:rPr>
        <w:t>Table 7-13 Description of QoS parameters</w:t>
      </w:r>
    </w:p>
    <w:tbl>
      <w:tblPr>
        <w:tblStyle w:val="18"/>
        <w:tblW w:w="8788" w:type="dxa"/>
        <w:tblInd w:w="958" w:type="dxa"/>
        <w:tblLayout w:type="fixed"/>
        <w:tblCellMar>
          <w:top w:w="0" w:type="dxa"/>
          <w:left w:w="108" w:type="dxa"/>
          <w:bottom w:w="0" w:type="dxa"/>
          <w:right w:w="108" w:type="dxa"/>
        </w:tblCellMar>
      </w:tblPr>
      <w:tblGrid>
        <w:gridCol w:w="2376"/>
        <w:gridCol w:w="6412"/>
      </w:tblGrid>
      <w:tr>
        <w:tblPrEx>
          <w:tblCellMar>
            <w:top w:w="0" w:type="dxa"/>
            <w:left w:w="108" w:type="dxa"/>
            <w:bottom w:w="0" w:type="dxa"/>
            <w:right w:w="108" w:type="dxa"/>
          </w:tblCellMar>
        </w:tblPrEx>
        <w:trPr>
          <w:cantSplit/>
          <w:trHeight w:val="400" w:hRule="atLeast"/>
          <w:tblHeader/>
        </w:trPr>
        <w:tc>
          <w:tcPr>
            <w:tcW w:w="2518"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6822"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2518"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Real-time Monitoring</w:t>
            </w:r>
          </w:p>
        </w:tc>
        <w:tc>
          <w:tcPr>
            <w:tcW w:w="6822"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Configure the priority of the data packets that used for network surveillance. 0 for the lowest and 63 for the highest.</w:t>
            </w:r>
          </w:p>
        </w:tc>
      </w:tr>
      <w:tr>
        <w:tblPrEx>
          <w:tblCellMar>
            <w:top w:w="0" w:type="dxa"/>
            <w:left w:w="108" w:type="dxa"/>
            <w:bottom w:w="0" w:type="dxa"/>
            <w:right w:w="108" w:type="dxa"/>
          </w:tblCellMar>
        </w:tblPrEx>
        <w:trPr>
          <w:cantSplit/>
        </w:trPr>
        <w:tc>
          <w:tcPr>
            <w:tcW w:w="2518"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Operation Command</w:t>
            </w:r>
          </w:p>
        </w:tc>
        <w:tc>
          <w:tcPr>
            <w:tcW w:w="6822"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Configure the priority of the data packets that used for configure or checking.</w:t>
            </w: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4"/>
        <w:keepNext/>
        <w:spacing w:before="360" w:after="180" w:line="300" w:lineRule="auto"/>
        <w:rPr>
          <w:rFonts w:ascii="Myriad Pro" w:hAnsi="Myriad Pro"/>
          <w:b/>
          <w:sz w:val="32"/>
        </w:rPr>
      </w:pPr>
      <w:bookmarkStart w:id="289" w:name="_Toc149038930"/>
      <w:r>
        <w:rPr>
          <w:rFonts w:ascii="Myriad Pro" w:hAnsi="Myriad Pro"/>
          <w:b/>
          <w:sz w:val="32"/>
        </w:rPr>
        <w:t>7.2.13 RTMP</w:t>
      </w:r>
      <w:bookmarkEnd w:id="289"/>
    </w:p>
    <w:p>
      <w:pPr>
        <w:keepNext/>
        <w:spacing w:line="300" w:lineRule="auto"/>
        <w:ind w:left="850"/>
        <w:textAlignment w:val="center"/>
        <w:rPr>
          <w:rFonts w:ascii="Myriad Pro" w:hAnsi="Myriad Pro"/>
          <w:sz w:val="21"/>
        </w:rPr>
      </w:pPr>
      <w:r>
        <w:rPr>
          <w:rFonts w:ascii="Myriad Pro" w:hAnsi="Myriad Pro"/>
          <w:sz w:val="21"/>
        </w:rPr>
        <w:t>Through RTMP, you can access a third-party platform (such as Ali and YouTube) to realize video live view.</w:t>
      </w:r>
    </w:p>
    <w:p>
      <w:pPr>
        <w:keepNext/>
        <w:keepLines/>
        <w:spacing w:before="80" w:after="60" w:line="300" w:lineRule="auto"/>
        <w:ind w:left="850"/>
        <w:textAlignment w:val="center"/>
        <w:rPr>
          <w:rFonts w:ascii="Myriad Pro" w:hAnsi="Myriad Pro"/>
          <w:b/>
        </w:rPr>
      </w:pPr>
      <w:r>
        <w:rPr>
          <w:rFonts w:ascii="Myriad Pro" w:hAnsi="Myriad Pro"/>
          <w:b/>
        </w:rPr>
        <w:drawing>
          <wp:inline distT="0" distB="0" distL="0" distR="0">
            <wp:extent cx="224155" cy="16383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adjustRightInd/>
        <w:spacing w:line="300" w:lineRule="auto"/>
        <w:ind w:left="1150" w:hanging="300"/>
        <w:textAlignment w:val="center"/>
        <w:rPr>
          <w:rFonts w:ascii="Myriad Pro" w:hAnsi="Myriad Pro"/>
          <w:sz w:val="21"/>
          <w:highlight w:val="lightGray"/>
        </w:rPr>
      </w:pPr>
      <w:bookmarkStart w:id="290" w:name="d172e16a1310"/>
      <w:bookmarkEnd w:id="290"/>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RTMP can be configured by admin only.</w:t>
      </w:r>
    </w:p>
    <w:p>
      <w:pPr>
        <w:keepNext/>
        <w:keepLines/>
        <w:adjustRightInd/>
        <w:spacing w:line="300" w:lineRule="auto"/>
        <w:ind w:left="1150" w:hanging="300"/>
        <w:textAlignment w:val="center"/>
        <w:rPr>
          <w:rFonts w:ascii="Myriad Pro" w:hAnsi="Myriad Pro"/>
          <w:sz w:val="21"/>
          <w:highlight w:val="lightGray"/>
        </w:rPr>
      </w:pPr>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RTMP supports the H.264, H.264 B and H.264H video formats, and the AAC audio format only.</w:t>
      </w:r>
    </w:p>
    <w:p>
      <w:pPr>
        <w:keepNext/>
        <w:spacing w:before="120" w:after="60"/>
        <w:rPr>
          <w:rFonts w:ascii="Myriad Pro" w:hAnsi="Myriad Pro"/>
          <w:sz w:val="28"/>
        </w:rPr>
      </w:pPr>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&gt; </w:t>
      </w:r>
      <w:r>
        <w:rPr>
          <w:rFonts w:ascii="Myriad Pro" w:hAnsi="Myriad Pro"/>
          <w:b/>
          <w:sz w:val="21"/>
        </w:rPr>
        <w:t>RTMP</w:t>
      </w:r>
      <w:r>
        <w:rPr>
          <w:rFonts w:ascii="Myriad Pro" w:hAnsi="Myriad Pro"/>
          <w:sz w:val="21"/>
        </w:rPr>
        <w:t>.</w:t>
      </w:r>
    </w:p>
    <w:p>
      <w:pPr>
        <w:keepNext/>
        <w:spacing w:before="120" w:after="60"/>
        <w:jc w:val="center"/>
        <w:rPr>
          <w:rFonts w:ascii="Myriad Pro" w:hAnsi="Myriad Pro"/>
          <w:sz w:val="21"/>
        </w:rPr>
      </w:pPr>
      <w:bookmarkStart w:id="291" w:name="d172e49a1310"/>
      <w:bookmarkEnd w:id="291"/>
      <w:r>
        <w:rPr>
          <w:rFonts w:ascii="Myriad Pro" w:hAnsi="Myriad Pro"/>
          <w:sz w:val="21"/>
        </w:rPr>
        <w:t>Figure 7-24 RTMP</w:t>
      </w:r>
    </w:p>
    <w:p>
      <w:pPr>
        <w:adjustRightInd/>
        <w:spacing w:line="300" w:lineRule="auto"/>
        <w:ind w:left="1260" w:hanging="420"/>
        <w:jc w:val="center"/>
        <w:textAlignment w:val="center"/>
        <w:rPr>
          <w:rFonts w:ascii="Myriad Pro" w:hAnsi="Myriad Pro"/>
          <w:sz w:val="21"/>
        </w:rPr>
      </w:pPr>
      <w:bookmarkStart w:id="292" w:name="d172e54a1310"/>
      <w:bookmarkEnd w:id="292"/>
      <w:r>
        <w:rPr>
          <w:rFonts w:ascii="Myriad Pro" w:hAnsi="Myriad Pro"/>
          <w:sz w:val="21"/>
        </w:rPr>
        <w:drawing>
          <wp:inline distT="0" distB="0" distL="0" distR="0">
            <wp:extent cx="3597275" cy="17684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3597275" cy="176847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the </w:t>
      </w:r>
      <w:r>
        <w:rPr>
          <w:rFonts w:ascii="Myriad Pro" w:hAnsi="Myriad Pro"/>
          <w:b/>
          <w:sz w:val="21"/>
        </w:rPr>
        <w:t>Enable</w:t>
      </w:r>
      <w:r>
        <w:rPr>
          <w:rFonts w:ascii="Myriad Pro" w:hAnsi="Myriad Pro"/>
          <w:sz w:val="21"/>
        </w:rPr>
        <w:t xml:space="preserve"> checkbox.</w:t>
      </w:r>
    </w:p>
    <w:p>
      <w:pPr>
        <w:keepNext/>
        <w:keepLines/>
        <w:spacing w:before="80" w:after="60" w:line="300" w:lineRule="auto"/>
        <w:ind w:left="1700"/>
        <w:textAlignment w:val="center"/>
        <w:rPr>
          <w:rFonts w:ascii="Myriad Pro" w:hAnsi="Myriad Pro"/>
          <w:b/>
        </w:rPr>
      </w:pPr>
      <w:r>
        <w:rPr>
          <w:rFonts w:ascii="Myriad Pro" w:hAnsi="Myriad Pro"/>
          <w:b/>
        </w:rPr>
        <w:drawing>
          <wp:inline distT="0" distB="0" distL="0" distR="0">
            <wp:extent cx="224155" cy="19812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24155" cy="198120"/>
                    </a:xfrm>
                    <a:prstGeom prst="rect">
                      <a:avLst/>
                    </a:prstGeom>
                    <a:noFill/>
                    <a:ln>
                      <a:noFill/>
                    </a:ln>
                  </pic:spPr>
                </pic:pic>
              </a:graphicData>
            </a:graphic>
          </wp:inline>
        </w:drawing>
      </w:r>
    </w:p>
    <w:p>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Make sure that the IP address is trustable when enabling RTMP.</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Configure RTMP parameters.</w:t>
      </w:r>
    </w:p>
    <w:p>
      <w:pPr>
        <w:keepNext/>
        <w:spacing w:before="120" w:after="60"/>
        <w:ind w:left="300"/>
        <w:jc w:val="center"/>
        <w:rPr>
          <w:rFonts w:ascii="Myriad Pro" w:hAnsi="Myriad Pro"/>
          <w:sz w:val="21"/>
        </w:rPr>
      </w:pPr>
      <w:bookmarkStart w:id="293" w:name="d172e82a1310"/>
      <w:bookmarkEnd w:id="293"/>
      <w:r>
        <w:rPr>
          <w:rFonts w:ascii="Myriad Pro" w:hAnsi="Myriad Pro"/>
          <w:sz w:val="21"/>
        </w:rPr>
        <w:t>Table 7-14 Description of RTMP parameters</w:t>
      </w:r>
    </w:p>
    <w:tbl>
      <w:tblPr>
        <w:tblStyle w:val="18"/>
        <w:tblW w:w="8788" w:type="dxa"/>
        <w:tblInd w:w="958" w:type="dxa"/>
        <w:tblLayout w:type="fixed"/>
        <w:tblCellMar>
          <w:top w:w="0" w:type="dxa"/>
          <w:left w:w="108" w:type="dxa"/>
          <w:bottom w:w="0" w:type="dxa"/>
          <w:right w:w="108" w:type="dxa"/>
        </w:tblCellMar>
      </w:tblPr>
      <w:tblGrid>
        <w:gridCol w:w="2553"/>
        <w:gridCol w:w="6235"/>
      </w:tblGrid>
      <w:tr>
        <w:tblPrEx>
          <w:tblCellMar>
            <w:top w:w="0" w:type="dxa"/>
            <w:left w:w="108" w:type="dxa"/>
            <w:bottom w:w="0" w:type="dxa"/>
            <w:right w:w="108" w:type="dxa"/>
          </w:tblCellMar>
        </w:tblPrEx>
        <w:trPr>
          <w:cantSplit/>
          <w:trHeight w:val="400" w:hRule="atLeast"/>
          <w:tblHeader/>
        </w:trPr>
        <w:tc>
          <w:tcPr>
            <w:tcW w:w="2707"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6633"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270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Stream Type</w:t>
            </w:r>
          </w:p>
        </w:tc>
        <w:tc>
          <w:tcPr>
            <w:tcW w:w="663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stream for live view. Make sure that the video format is H.264, H.264 B and H.264H, and the audio format is AAC.</w:t>
            </w:r>
          </w:p>
        </w:tc>
      </w:tr>
      <w:tr>
        <w:tblPrEx>
          <w:tblCellMar>
            <w:top w:w="0" w:type="dxa"/>
            <w:left w:w="108" w:type="dxa"/>
            <w:bottom w:w="0" w:type="dxa"/>
            <w:right w:w="108" w:type="dxa"/>
          </w:tblCellMar>
        </w:tblPrEx>
        <w:trPr>
          <w:cantSplit/>
        </w:trPr>
        <w:tc>
          <w:tcPr>
            <w:tcW w:w="270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Address Type</w:t>
            </w:r>
          </w:p>
        </w:tc>
        <w:tc>
          <w:tcPr>
            <w:tcW w:w="6633" w:type="dxa"/>
            <w:tcBorders>
              <w:top w:val="single" w:color="auto" w:sz="4" w:space="0"/>
              <w:left w:val="single" w:color="auto" w:sz="4" w:space="0"/>
              <w:bottom w:val="single" w:color="auto" w:sz="4" w:space="0"/>
              <w:right w:val="single" w:color="auto" w:sz="4" w:space="0"/>
            </w:tcBorders>
            <w:vAlign w:val="center"/>
          </w:tcPr>
          <w:p>
            <w:pPr>
              <w:adjustRightInd/>
              <w:spacing w:before="60" w:line="300" w:lineRule="auto"/>
              <w:ind w:left="413" w:hanging="300"/>
              <w:textAlignment w:val="center"/>
              <w:rPr>
                <w:rFonts w:ascii="Myriad Pro" w:hAnsi="Myriad Pro"/>
                <w:sz w:val="21"/>
              </w:rPr>
            </w:pPr>
            <w:bookmarkStart w:id="294" w:name="d172e123a1310"/>
            <w:bookmarkEnd w:id="294"/>
            <w:r>
              <w:rPr>
                <w:rFonts w:ascii="Arial" w:hAnsi="Arial" w:eastAsia="Times New Roman" w:cs="Arial"/>
                <w:sz w:val="21"/>
              </w:rPr>
              <w:t>●</w:t>
            </w:r>
            <w:r>
              <w:rPr>
                <w:rFonts w:ascii="Myriad Pro" w:hAnsi="Myriad Pro" w:eastAsia="Times New Roman"/>
                <w:sz w:val="21"/>
              </w:rPr>
              <w:tab/>
            </w:r>
            <w:r>
              <w:rPr>
                <w:rFonts w:ascii="Myriad Pro" w:hAnsi="Myriad Pro"/>
                <w:b/>
                <w:sz w:val="21"/>
              </w:rPr>
              <w:t>Non-custom</w:t>
            </w:r>
            <w:r>
              <w:rPr>
                <w:rFonts w:ascii="Myriad Pro" w:hAnsi="Myriad Pro"/>
                <w:sz w:val="21"/>
              </w:rPr>
              <w:t>: Enter the server IP and domain name.</w:t>
            </w:r>
          </w:p>
          <w:p>
            <w:pPr>
              <w:adjustRightInd/>
              <w:spacing w:after="60"/>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Custom</w:t>
            </w:r>
            <w:r>
              <w:rPr>
                <w:rFonts w:ascii="Myriad Pro" w:hAnsi="Myriad Pro"/>
                <w:sz w:val="21"/>
              </w:rPr>
              <w:t>: Enter the path allocated by the server.</w:t>
            </w:r>
          </w:p>
        </w:tc>
      </w:tr>
      <w:tr>
        <w:tblPrEx>
          <w:tblCellMar>
            <w:top w:w="0" w:type="dxa"/>
            <w:left w:w="108" w:type="dxa"/>
            <w:bottom w:w="0" w:type="dxa"/>
            <w:right w:w="108" w:type="dxa"/>
          </w:tblCellMar>
        </w:tblPrEx>
        <w:trPr>
          <w:cantSplit/>
        </w:trPr>
        <w:tc>
          <w:tcPr>
            <w:tcW w:w="270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Address</w:t>
            </w:r>
          </w:p>
        </w:tc>
        <w:tc>
          <w:tcPr>
            <w:tcW w:w="6633" w:type="dxa"/>
            <w:vMerge w:val="restart"/>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When selecting </w:t>
            </w:r>
            <w:r>
              <w:rPr>
                <w:rFonts w:ascii="Myriad Pro" w:hAnsi="Myriad Pro"/>
                <w:b/>
                <w:sz w:val="21"/>
              </w:rPr>
              <w:t>Non-custom</w:t>
            </w:r>
            <w:r>
              <w:rPr>
                <w:rFonts w:ascii="Myriad Pro" w:hAnsi="Myriad Pro"/>
                <w:sz w:val="21"/>
              </w:rPr>
              <w:t>, you need to enter server IP address and port.</w:t>
            </w:r>
          </w:p>
          <w:p>
            <w:pPr>
              <w:adjustRightInd/>
              <w:spacing w:before="60" w:line="300" w:lineRule="auto"/>
              <w:ind w:left="413" w:hanging="300"/>
              <w:textAlignment w:val="center"/>
              <w:rPr>
                <w:rFonts w:ascii="Myriad Pro" w:hAnsi="Myriad Pro"/>
                <w:sz w:val="21"/>
              </w:rPr>
            </w:pPr>
            <w:bookmarkStart w:id="295" w:name="d172e148a1310"/>
            <w:bookmarkEnd w:id="295"/>
            <w:r>
              <w:rPr>
                <w:rFonts w:ascii="Arial" w:hAnsi="Arial" w:eastAsia="Times New Roman" w:cs="Arial"/>
                <w:sz w:val="21"/>
              </w:rPr>
              <w:t>●</w:t>
            </w:r>
            <w:r>
              <w:rPr>
                <w:rFonts w:ascii="Myriad Pro" w:hAnsi="Myriad Pro" w:eastAsia="Times New Roman"/>
                <w:sz w:val="21"/>
              </w:rPr>
              <w:tab/>
            </w:r>
            <w:r>
              <w:rPr>
                <w:rFonts w:ascii="Myriad Pro" w:hAnsi="Myriad Pro"/>
                <w:b/>
                <w:sz w:val="21"/>
              </w:rPr>
              <w:t>IP address</w:t>
            </w:r>
            <w:r>
              <w:rPr>
                <w:rFonts w:ascii="Myriad Pro" w:hAnsi="Myriad Pro"/>
                <w:sz w:val="21"/>
              </w:rPr>
              <w:t>: Support IPv4 or domain name.</w:t>
            </w:r>
          </w:p>
          <w:p>
            <w:pPr>
              <w:adjustRightInd/>
              <w:spacing w:after="60"/>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Port</w:t>
            </w:r>
            <w:r>
              <w:rPr>
                <w:rFonts w:ascii="Myriad Pro" w:hAnsi="Myriad Pro"/>
                <w:sz w:val="21"/>
              </w:rPr>
              <w:t>: Keep the default value.</w:t>
            </w:r>
          </w:p>
        </w:tc>
      </w:tr>
      <w:tr>
        <w:tblPrEx>
          <w:tblCellMar>
            <w:top w:w="0" w:type="dxa"/>
            <w:left w:w="108" w:type="dxa"/>
            <w:bottom w:w="0" w:type="dxa"/>
            <w:right w:w="108" w:type="dxa"/>
          </w:tblCellMar>
        </w:tblPrEx>
        <w:trPr>
          <w:cantSplit/>
        </w:trPr>
        <w:tc>
          <w:tcPr>
            <w:tcW w:w="270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Port</w:t>
            </w:r>
          </w:p>
        </w:tc>
        <w:tc>
          <w:tcPr>
            <w:tcW w:w="6633"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270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Custom Address</w:t>
            </w:r>
          </w:p>
        </w:tc>
        <w:tc>
          <w:tcPr>
            <w:tcW w:w="663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When selecting </w:t>
            </w:r>
            <w:r>
              <w:rPr>
                <w:rFonts w:ascii="Myriad Pro" w:hAnsi="Myriad Pro"/>
                <w:b/>
                <w:sz w:val="21"/>
              </w:rPr>
              <w:t>Custom</w:t>
            </w:r>
            <w:r>
              <w:rPr>
                <w:rFonts w:ascii="Myriad Pro" w:hAnsi="Myriad Pro"/>
                <w:sz w:val="21"/>
              </w:rPr>
              <w:t>, you need to enter the path allocated by the server.</w:t>
            </w: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4"/>
        <w:keepNext/>
        <w:spacing w:before="360" w:after="180" w:line="300" w:lineRule="auto"/>
        <w:rPr>
          <w:rFonts w:ascii="Myriad Pro" w:hAnsi="Myriad Pro"/>
          <w:b/>
          <w:sz w:val="32"/>
        </w:rPr>
      </w:pPr>
      <w:bookmarkStart w:id="296" w:name="d173e6a1310"/>
      <w:bookmarkEnd w:id="296"/>
      <w:bookmarkStart w:id="297" w:name="_Toc149038931"/>
      <w:r>
        <w:rPr>
          <w:rFonts w:ascii="Myriad Pro" w:hAnsi="Myriad Pro"/>
          <w:b/>
          <w:sz w:val="32"/>
        </w:rPr>
        <w:t>7.2.14 FTP</w:t>
      </w:r>
      <w:bookmarkEnd w:id="297"/>
    </w:p>
    <w:p>
      <w:pPr>
        <w:keepNext/>
        <w:spacing w:line="300" w:lineRule="auto"/>
        <w:ind w:left="850"/>
        <w:textAlignment w:val="center"/>
        <w:rPr>
          <w:rFonts w:ascii="Myriad Pro" w:hAnsi="Myriad Pro"/>
          <w:sz w:val="21"/>
        </w:rPr>
      </w:pPr>
      <w:r>
        <w:rPr>
          <w:rFonts w:ascii="Myriad Pro" w:hAnsi="Myriad Pro"/>
          <w:sz w:val="21"/>
        </w:rPr>
        <w:t>FTP can be enabled only when it was selected as a destination path. When the network does not work, you can save all the files to the internal SD card for emergency.</w:t>
      </w:r>
    </w:p>
    <w:p>
      <w:pPr>
        <w:keepNext/>
        <w:spacing w:before="120" w:after="60"/>
        <w:rPr>
          <w:rFonts w:ascii="Myriad Pro" w:hAnsi="Myriad Pro"/>
          <w:sz w:val="28"/>
        </w:rPr>
      </w:pPr>
      <w:bookmarkStart w:id="298" w:name="d173e13a1310"/>
      <w:bookmarkEnd w:id="298"/>
      <w:r>
        <w:rPr>
          <w:rFonts w:ascii="Myriad Pro" w:hAnsi="Myriad Pro"/>
          <w:sz w:val="28"/>
        </w:rPr>
        <w:t>Prerequisites</w:t>
      </w:r>
    </w:p>
    <w:p>
      <w:pPr>
        <w:spacing w:line="300" w:lineRule="auto"/>
        <w:ind w:left="850"/>
        <w:textAlignment w:val="center"/>
        <w:rPr>
          <w:rFonts w:ascii="Myriad Pro" w:hAnsi="Myriad Pro"/>
          <w:sz w:val="21"/>
        </w:rPr>
      </w:pPr>
      <w:r>
        <w:rPr>
          <w:rFonts w:ascii="Myriad Pro" w:hAnsi="Myriad Pro"/>
          <w:sz w:val="21"/>
        </w:rPr>
        <w:t xml:space="preserve">This function is available only when the video recording type and snapshot type is </w:t>
      </w:r>
      <w:r>
        <w:rPr>
          <w:rFonts w:ascii="Myriad Pro" w:hAnsi="Myriad Pro"/>
          <w:b/>
          <w:sz w:val="21"/>
        </w:rPr>
        <w:t>FTP</w:t>
      </w:r>
      <w:r>
        <w:rPr>
          <w:rFonts w:ascii="Myriad Pro" w:hAnsi="Myriad Pro"/>
          <w:sz w:val="21"/>
        </w:rPr>
        <w:t xml:space="preserve">. For details, see </w:t>
      </w:r>
      <w:bookmarkStart w:id="299" w:name="d173e20a1310"/>
      <w:bookmarkEnd w:id="299"/>
      <w:r>
        <w:rPr>
          <w:rFonts w:ascii="Myriad Pro" w:hAnsi="Myriad Pro"/>
          <w:sz w:val="21"/>
        </w:rPr>
        <w:fldChar w:fldCharType="begin"/>
      </w:r>
      <w:r>
        <w:rPr>
          <w:rFonts w:ascii="Myriad Pro" w:hAnsi="Myriad Pro"/>
          <w:sz w:val="21"/>
        </w:rPr>
        <w:instrText xml:space="preserve">HYPERLINK \l"d211e8a1310"</w:instrText>
      </w:r>
      <w:r>
        <w:rPr>
          <w:rFonts w:ascii="Myriad Pro" w:hAnsi="Myriad Pro"/>
          <w:sz w:val="21"/>
        </w:rPr>
        <w:fldChar w:fldCharType="separate"/>
      </w:r>
      <w:r>
        <w:rPr>
          <w:rFonts w:ascii="Myriad Pro" w:hAnsi="Myriad Pro"/>
          <w:sz w:val="21"/>
        </w:rPr>
        <w:t>"7.6.2.1 Storage Location"</w:t>
      </w:r>
      <w:r>
        <w:rPr>
          <w:rFonts w:ascii="Myriad Pro" w:hAnsi="Myriad Pro"/>
          <w:sz w:val="21"/>
        </w:rPr>
        <w:fldChar w:fldCharType="end"/>
      </w:r>
      <w:r>
        <w:rPr>
          <w:rFonts w:ascii="Myriad Pro" w:hAnsi="Myriad Pro"/>
          <w:sz w:val="21"/>
        </w:rPr>
        <w:t>.</w:t>
      </w:r>
    </w:p>
    <w:p>
      <w:pPr>
        <w:keepNext/>
        <w:spacing w:before="120" w:after="60"/>
        <w:rPr>
          <w:rFonts w:ascii="Myriad Pro" w:hAnsi="Myriad Pro"/>
          <w:sz w:val="28"/>
        </w:rPr>
      </w:pPr>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&gt; </w:t>
      </w:r>
      <w:r>
        <w:rPr>
          <w:rFonts w:ascii="Myriad Pro" w:hAnsi="Myriad Pro"/>
          <w:b/>
          <w:sz w:val="21"/>
        </w:rPr>
        <w:t>FTP</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the </w:t>
      </w:r>
      <w:r>
        <w:rPr>
          <w:rFonts w:ascii="Myriad Pro" w:hAnsi="Myriad Pro"/>
          <w:b/>
          <w:sz w:val="21"/>
        </w:rPr>
        <w:t>Enable</w:t>
      </w:r>
      <w:r>
        <w:rPr>
          <w:rFonts w:ascii="Myriad Pro" w:hAnsi="Myriad Pro"/>
          <w:sz w:val="21"/>
        </w:rPr>
        <w:t xml:space="preserve"> checkbox, and then configure the parameters.</w:t>
      </w:r>
    </w:p>
    <w:p>
      <w:pPr>
        <w:spacing w:line="300" w:lineRule="auto"/>
        <w:ind w:left="1700"/>
        <w:textAlignment w:val="center"/>
        <w:rPr>
          <w:rFonts w:ascii="Myriad Pro" w:hAnsi="Myriad Pro"/>
          <w:sz w:val="21"/>
        </w:rPr>
      </w:pPr>
      <w:r>
        <w:rPr>
          <w:rFonts w:ascii="Myriad Pro" w:hAnsi="Myriad Pro"/>
          <w:sz w:val="21"/>
        </w:rPr>
        <w:t xml:space="preserve">You can select </w:t>
      </w:r>
      <w:r>
        <w:rPr>
          <w:rFonts w:ascii="Myriad Pro" w:hAnsi="Myriad Pro"/>
          <w:b/>
          <w:sz w:val="21"/>
        </w:rPr>
        <w:t>FTP</w:t>
      </w:r>
      <w:r>
        <w:rPr>
          <w:rFonts w:ascii="Myriad Pro" w:hAnsi="Myriad Pro"/>
          <w:sz w:val="21"/>
        </w:rPr>
        <w:t xml:space="preserve"> or </w:t>
      </w:r>
      <w:r>
        <w:rPr>
          <w:rFonts w:ascii="Myriad Pro" w:hAnsi="Myriad Pro"/>
          <w:b/>
          <w:sz w:val="21"/>
        </w:rPr>
        <w:t>SFTP</w:t>
      </w:r>
      <w:r>
        <w:rPr>
          <w:rFonts w:ascii="Myriad Pro" w:hAnsi="Myriad Pro"/>
          <w:sz w:val="21"/>
        </w:rPr>
        <w:t xml:space="preserve"> from the drop-down list. </w:t>
      </w:r>
      <w:r>
        <w:rPr>
          <w:rFonts w:ascii="Myriad Pro" w:hAnsi="Myriad Pro"/>
          <w:b/>
          <w:sz w:val="21"/>
        </w:rPr>
        <w:t>SFTP</w:t>
      </w:r>
      <w:r>
        <w:rPr>
          <w:rFonts w:ascii="Myriad Pro" w:hAnsi="Myriad Pro"/>
          <w:sz w:val="21"/>
        </w:rPr>
        <w:t xml:space="preserve"> is recommended to enhance network security.</w:t>
      </w:r>
    </w:p>
    <w:p>
      <w:pPr>
        <w:keepNext/>
        <w:spacing w:before="120" w:after="60"/>
        <w:jc w:val="center"/>
        <w:rPr>
          <w:rFonts w:ascii="Myriad Pro" w:hAnsi="Myriad Pro"/>
          <w:sz w:val="21"/>
        </w:rPr>
      </w:pPr>
      <w:bookmarkStart w:id="300" w:name="d173e67a1310"/>
      <w:bookmarkEnd w:id="300"/>
      <w:r>
        <w:rPr>
          <w:rFonts w:ascii="Myriad Pro" w:hAnsi="Myriad Pro"/>
          <w:sz w:val="21"/>
        </w:rPr>
        <w:t>Figure 7-25 FTP</w:t>
      </w:r>
    </w:p>
    <w:p>
      <w:pPr>
        <w:adjustRightInd/>
        <w:spacing w:line="300" w:lineRule="auto"/>
        <w:ind w:left="1260" w:hanging="420"/>
        <w:jc w:val="center"/>
        <w:textAlignment w:val="center"/>
        <w:rPr>
          <w:rFonts w:ascii="Myriad Pro" w:hAnsi="Myriad Pro"/>
          <w:sz w:val="21"/>
        </w:rPr>
      </w:pPr>
      <w:bookmarkStart w:id="301" w:name="d173e72a1310"/>
      <w:bookmarkEnd w:id="301"/>
      <w:r>
        <w:rPr>
          <w:rFonts w:ascii="Myriad Pro" w:hAnsi="Myriad Pro"/>
          <w:sz w:val="21"/>
        </w:rPr>
        <w:drawing>
          <wp:inline distT="0" distB="0" distL="0" distR="0">
            <wp:extent cx="2880995" cy="236347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880995" cy="2363470"/>
                    </a:xfrm>
                    <a:prstGeom prst="rect">
                      <a:avLst/>
                    </a:prstGeom>
                    <a:noFill/>
                    <a:ln>
                      <a:noFill/>
                    </a:ln>
                  </pic:spPr>
                </pic:pic>
              </a:graphicData>
            </a:graphic>
          </wp:inline>
        </w:drawing>
      </w:r>
    </w:p>
    <w:p>
      <w:pPr>
        <w:keepNext/>
        <w:spacing w:before="120" w:after="60"/>
        <w:ind w:left="300"/>
        <w:jc w:val="center"/>
        <w:rPr>
          <w:rFonts w:ascii="Myriad Pro" w:hAnsi="Myriad Pro"/>
          <w:sz w:val="21"/>
        </w:rPr>
      </w:pPr>
      <w:bookmarkStart w:id="302" w:name="d173e75a1310"/>
      <w:bookmarkEnd w:id="302"/>
      <w:r>
        <w:rPr>
          <w:rFonts w:ascii="Myriad Pro" w:hAnsi="Myriad Pro"/>
          <w:sz w:val="21"/>
        </w:rPr>
        <w:t>Table 7-15 Description of FTP parameters</w:t>
      </w:r>
    </w:p>
    <w:tbl>
      <w:tblPr>
        <w:tblStyle w:val="18"/>
        <w:tblW w:w="8788" w:type="dxa"/>
        <w:tblInd w:w="958" w:type="dxa"/>
        <w:tblLayout w:type="fixed"/>
        <w:tblCellMar>
          <w:top w:w="0" w:type="dxa"/>
          <w:left w:w="108" w:type="dxa"/>
          <w:bottom w:w="0" w:type="dxa"/>
          <w:right w:w="108" w:type="dxa"/>
        </w:tblCellMar>
      </w:tblPr>
      <w:tblGrid>
        <w:gridCol w:w="2645"/>
        <w:gridCol w:w="6143"/>
      </w:tblGrid>
      <w:tr>
        <w:tblPrEx>
          <w:tblCellMar>
            <w:top w:w="0" w:type="dxa"/>
            <w:left w:w="108" w:type="dxa"/>
            <w:bottom w:w="0" w:type="dxa"/>
            <w:right w:w="108" w:type="dxa"/>
          </w:tblCellMar>
        </w:tblPrEx>
        <w:trPr>
          <w:cantSplit/>
          <w:trHeight w:val="400" w:hRule="atLeast"/>
          <w:tblHeader/>
        </w:trPr>
        <w:tc>
          <w:tcPr>
            <w:tcW w:w="2805"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6535"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28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Server Address</w:t>
            </w:r>
          </w:p>
        </w:tc>
        <w:tc>
          <w:tcPr>
            <w:tcW w:w="653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IP address of the FTP server.</w:t>
            </w:r>
          </w:p>
        </w:tc>
      </w:tr>
      <w:tr>
        <w:tblPrEx>
          <w:tblCellMar>
            <w:top w:w="0" w:type="dxa"/>
            <w:left w:w="108" w:type="dxa"/>
            <w:bottom w:w="0" w:type="dxa"/>
            <w:right w:w="108" w:type="dxa"/>
          </w:tblCellMar>
        </w:tblPrEx>
        <w:trPr>
          <w:cantSplit/>
        </w:trPr>
        <w:tc>
          <w:tcPr>
            <w:tcW w:w="28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Port</w:t>
            </w:r>
          </w:p>
        </w:tc>
        <w:tc>
          <w:tcPr>
            <w:tcW w:w="653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port number of the FTP server.</w:t>
            </w:r>
          </w:p>
        </w:tc>
      </w:tr>
      <w:tr>
        <w:tblPrEx>
          <w:tblCellMar>
            <w:top w:w="0" w:type="dxa"/>
            <w:left w:w="108" w:type="dxa"/>
            <w:bottom w:w="0" w:type="dxa"/>
            <w:right w:w="108" w:type="dxa"/>
          </w:tblCellMar>
        </w:tblPrEx>
        <w:trPr>
          <w:cantSplit/>
        </w:trPr>
        <w:tc>
          <w:tcPr>
            <w:tcW w:w="28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Username</w:t>
            </w:r>
          </w:p>
        </w:tc>
        <w:tc>
          <w:tcPr>
            <w:tcW w:w="653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username to log in to the FTP server.</w:t>
            </w:r>
          </w:p>
        </w:tc>
      </w:tr>
      <w:tr>
        <w:tblPrEx>
          <w:tblCellMar>
            <w:top w:w="0" w:type="dxa"/>
            <w:left w:w="108" w:type="dxa"/>
            <w:bottom w:w="0" w:type="dxa"/>
            <w:right w:w="108" w:type="dxa"/>
          </w:tblCellMar>
        </w:tblPrEx>
        <w:trPr>
          <w:cantSplit/>
        </w:trPr>
        <w:tc>
          <w:tcPr>
            <w:tcW w:w="28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Password</w:t>
            </w:r>
          </w:p>
        </w:tc>
        <w:tc>
          <w:tcPr>
            <w:tcW w:w="653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password to log in to the FTP server.</w:t>
            </w:r>
          </w:p>
        </w:tc>
      </w:tr>
      <w:tr>
        <w:tblPrEx>
          <w:tblCellMar>
            <w:top w:w="0" w:type="dxa"/>
            <w:left w:w="108" w:type="dxa"/>
            <w:bottom w:w="0" w:type="dxa"/>
            <w:right w:w="108" w:type="dxa"/>
          </w:tblCellMar>
        </w:tblPrEx>
        <w:trPr>
          <w:cantSplit/>
        </w:trPr>
        <w:tc>
          <w:tcPr>
            <w:tcW w:w="28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Storage Directory</w:t>
            </w:r>
          </w:p>
        </w:tc>
        <w:tc>
          <w:tcPr>
            <w:tcW w:w="653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destination path in the FTP server.</w:t>
            </w: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r>
        <w:rPr>
          <w:rFonts w:ascii="Myriad Pro" w:hAnsi="Myriad Pro"/>
          <w:b/>
          <w:sz w:val="21"/>
        </w:rPr>
        <w:t>Test</w:t>
      </w:r>
      <w:r>
        <w:rPr>
          <w:rFonts w:ascii="Myriad Pro" w:hAnsi="Myriad Pro"/>
          <w:sz w:val="21"/>
        </w:rPr>
        <w:t xml:space="preserve"> to test whether the FTP function works normally.</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4"/>
        <w:keepNext/>
        <w:spacing w:before="360" w:after="180" w:line="300" w:lineRule="auto"/>
        <w:rPr>
          <w:rFonts w:ascii="Myriad Pro" w:hAnsi="Myriad Pro"/>
          <w:b/>
          <w:sz w:val="32"/>
        </w:rPr>
      </w:pPr>
      <w:bookmarkStart w:id="303" w:name="d174e6a1310"/>
      <w:bookmarkEnd w:id="303"/>
      <w:bookmarkStart w:id="304" w:name="_Toc149038932"/>
      <w:r>
        <w:rPr>
          <w:rFonts w:ascii="Myriad Pro" w:hAnsi="Myriad Pro"/>
          <w:b/>
          <w:sz w:val="32"/>
        </w:rPr>
        <w:t>7.2.15 NAS</w:t>
      </w:r>
      <w:bookmarkEnd w:id="304"/>
    </w:p>
    <w:p>
      <w:pPr>
        <w:keepNext/>
        <w:spacing w:line="300" w:lineRule="auto"/>
        <w:ind w:left="850"/>
        <w:textAlignment w:val="center"/>
        <w:rPr>
          <w:rFonts w:ascii="Myriad Pro" w:hAnsi="Myriad Pro"/>
          <w:sz w:val="21"/>
        </w:rPr>
      </w:pPr>
      <w:r>
        <w:rPr>
          <w:rFonts w:ascii="Myriad Pro" w:hAnsi="Myriad Pro"/>
          <w:sz w:val="21"/>
        </w:rPr>
        <w:t>Enable this function to save all the files in the NAS.</w:t>
      </w:r>
    </w:p>
    <w:p>
      <w:pPr>
        <w:keepNext/>
        <w:spacing w:before="120" w:after="60"/>
        <w:rPr>
          <w:rFonts w:ascii="Myriad Pro" w:hAnsi="Myriad Pro"/>
          <w:sz w:val="28"/>
        </w:rPr>
      </w:pPr>
      <w:bookmarkStart w:id="305" w:name="d174e13a1310"/>
      <w:bookmarkEnd w:id="305"/>
      <w:r>
        <w:rPr>
          <w:rFonts w:ascii="Myriad Pro" w:hAnsi="Myriad Pro"/>
          <w:sz w:val="28"/>
        </w:rPr>
        <w:t>Prerequisites</w:t>
      </w:r>
    </w:p>
    <w:p>
      <w:pPr>
        <w:spacing w:line="300" w:lineRule="auto"/>
        <w:ind w:left="850"/>
        <w:textAlignment w:val="center"/>
        <w:rPr>
          <w:rFonts w:ascii="Myriad Pro" w:hAnsi="Myriad Pro"/>
          <w:sz w:val="21"/>
        </w:rPr>
      </w:pPr>
      <w:r>
        <w:rPr>
          <w:rFonts w:ascii="Myriad Pro" w:hAnsi="Myriad Pro"/>
          <w:sz w:val="21"/>
        </w:rPr>
        <w:t xml:space="preserve">This function is available only when the video recording type and snapshot type is </w:t>
      </w:r>
      <w:r>
        <w:rPr>
          <w:rFonts w:ascii="Myriad Pro" w:hAnsi="Myriad Pro"/>
          <w:b/>
          <w:sz w:val="21"/>
        </w:rPr>
        <w:t>NAS</w:t>
      </w:r>
      <w:r>
        <w:rPr>
          <w:rFonts w:ascii="Myriad Pro" w:hAnsi="Myriad Pro"/>
          <w:sz w:val="21"/>
        </w:rPr>
        <w:t xml:space="preserve">. For details, see </w:t>
      </w:r>
      <w:bookmarkStart w:id="306" w:name="d174e20a1310"/>
      <w:bookmarkEnd w:id="306"/>
      <w:r>
        <w:rPr>
          <w:rFonts w:ascii="Myriad Pro" w:hAnsi="Myriad Pro"/>
          <w:sz w:val="21"/>
        </w:rPr>
        <w:fldChar w:fldCharType="begin"/>
      </w:r>
      <w:r>
        <w:rPr>
          <w:rFonts w:ascii="Myriad Pro" w:hAnsi="Myriad Pro"/>
          <w:sz w:val="21"/>
        </w:rPr>
        <w:instrText xml:space="preserve">HYPERLINK \l"d211e8a1310"</w:instrText>
      </w:r>
      <w:r>
        <w:rPr>
          <w:rFonts w:ascii="Myriad Pro" w:hAnsi="Myriad Pro"/>
          <w:sz w:val="21"/>
        </w:rPr>
        <w:fldChar w:fldCharType="separate"/>
      </w:r>
      <w:r>
        <w:rPr>
          <w:rFonts w:ascii="Myriad Pro" w:hAnsi="Myriad Pro"/>
          <w:sz w:val="21"/>
        </w:rPr>
        <w:t>"7.6.2.1 Storage Location"</w:t>
      </w:r>
      <w:r>
        <w:rPr>
          <w:rFonts w:ascii="Myriad Pro" w:hAnsi="Myriad Pro"/>
          <w:sz w:val="21"/>
        </w:rPr>
        <w:fldChar w:fldCharType="end"/>
      </w:r>
      <w:r>
        <w:rPr>
          <w:rFonts w:ascii="Myriad Pro" w:hAnsi="Myriad Pro"/>
          <w:sz w:val="21"/>
        </w:rPr>
        <w:t>.</w:t>
      </w:r>
    </w:p>
    <w:p>
      <w:pPr>
        <w:keepNext/>
        <w:spacing w:before="120" w:after="60"/>
        <w:rPr>
          <w:rFonts w:ascii="Myriad Pro" w:hAnsi="Myriad Pro"/>
          <w:sz w:val="28"/>
        </w:rPr>
      </w:pPr>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&gt; </w:t>
      </w:r>
      <w:r>
        <w:rPr>
          <w:rFonts w:ascii="Myriad Pro" w:hAnsi="Myriad Pro"/>
          <w:b/>
          <w:sz w:val="21"/>
        </w:rPr>
        <w:t>NAS</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the </w:t>
      </w:r>
      <w:r>
        <w:rPr>
          <w:rFonts w:ascii="Myriad Pro" w:hAnsi="Myriad Pro"/>
          <w:b/>
          <w:sz w:val="21"/>
        </w:rPr>
        <w:t>Enable</w:t>
      </w:r>
      <w:r>
        <w:rPr>
          <w:rFonts w:ascii="Myriad Pro" w:hAnsi="Myriad Pro"/>
          <w:sz w:val="21"/>
        </w:rPr>
        <w:t xml:space="preserve"> checkbox.</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Configure NAS parameters.</w:t>
      </w:r>
    </w:p>
    <w:p>
      <w:pPr>
        <w:keepNext/>
        <w:spacing w:before="120" w:after="60"/>
        <w:jc w:val="center"/>
        <w:rPr>
          <w:rFonts w:ascii="Myriad Pro" w:hAnsi="Myriad Pro"/>
          <w:sz w:val="21"/>
        </w:rPr>
      </w:pPr>
      <w:bookmarkStart w:id="307" w:name="d174e61a1310"/>
      <w:bookmarkEnd w:id="307"/>
      <w:r>
        <w:rPr>
          <w:rFonts w:ascii="Myriad Pro" w:hAnsi="Myriad Pro"/>
          <w:sz w:val="21"/>
        </w:rPr>
        <w:t>Figure 7-26 NAS</w:t>
      </w:r>
    </w:p>
    <w:p>
      <w:pPr>
        <w:adjustRightInd/>
        <w:spacing w:line="300" w:lineRule="auto"/>
        <w:ind w:left="1260" w:hanging="420"/>
        <w:jc w:val="center"/>
        <w:textAlignment w:val="center"/>
        <w:rPr>
          <w:rFonts w:ascii="Myriad Pro" w:hAnsi="Myriad Pro"/>
          <w:sz w:val="21"/>
        </w:rPr>
      </w:pPr>
      <w:bookmarkStart w:id="308" w:name="d174e66a1310"/>
      <w:bookmarkEnd w:id="308"/>
      <w:r>
        <w:rPr>
          <w:rFonts w:ascii="Myriad Pro" w:hAnsi="Myriad Pro"/>
          <w:sz w:val="21"/>
        </w:rPr>
        <w:drawing>
          <wp:inline distT="0" distB="0" distL="0" distR="0">
            <wp:extent cx="2519045" cy="118173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519045" cy="1181735"/>
                    </a:xfrm>
                    <a:prstGeom prst="rect">
                      <a:avLst/>
                    </a:prstGeom>
                    <a:noFill/>
                    <a:ln>
                      <a:noFill/>
                    </a:ln>
                  </pic:spPr>
                </pic:pic>
              </a:graphicData>
            </a:graphic>
          </wp:inline>
        </w:drawing>
      </w:r>
    </w:p>
    <w:p>
      <w:pPr>
        <w:keepNext/>
        <w:spacing w:before="120" w:after="60"/>
        <w:ind w:left="300"/>
        <w:jc w:val="center"/>
        <w:rPr>
          <w:rFonts w:ascii="Myriad Pro" w:hAnsi="Myriad Pro"/>
          <w:sz w:val="21"/>
        </w:rPr>
      </w:pPr>
      <w:bookmarkStart w:id="309" w:name="d174e69a1310"/>
      <w:bookmarkEnd w:id="309"/>
      <w:r>
        <w:rPr>
          <w:rFonts w:ascii="Myriad Pro" w:hAnsi="Myriad Pro"/>
          <w:sz w:val="21"/>
        </w:rPr>
        <w:t>Table 7-16 Description of NAS parameters</w:t>
      </w:r>
    </w:p>
    <w:tbl>
      <w:tblPr>
        <w:tblStyle w:val="18"/>
        <w:tblW w:w="8788" w:type="dxa"/>
        <w:tblInd w:w="958" w:type="dxa"/>
        <w:tblLayout w:type="fixed"/>
        <w:tblCellMar>
          <w:top w:w="0" w:type="dxa"/>
          <w:left w:w="108" w:type="dxa"/>
          <w:bottom w:w="0" w:type="dxa"/>
          <w:right w:w="108" w:type="dxa"/>
        </w:tblCellMar>
      </w:tblPr>
      <w:tblGrid>
        <w:gridCol w:w="2813"/>
        <w:gridCol w:w="5975"/>
      </w:tblGrid>
      <w:tr>
        <w:tblPrEx>
          <w:tblCellMar>
            <w:top w:w="0" w:type="dxa"/>
            <w:left w:w="108" w:type="dxa"/>
            <w:bottom w:w="0" w:type="dxa"/>
            <w:right w:w="108" w:type="dxa"/>
          </w:tblCellMar>
        </w:tblPrEx>
        <w:trPr>
          <w:cantSplit/>
          <w:trHeight w:val="400" w:hRule="atLeast"/>
          <w:tblHeader/>
        </w:trPr>
        <w:tc>
          <w:tcPr>
            <w:tcW w:w="2984"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6356"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298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Server Address</w:t>
            </w:r>
          </w:p>
        </w:tc>
        <w:tc>
          <w:tcPr>
            <w:tcW w:w="635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IP address of the NAS server.</w:t>
            </w:r>
          </w:p>
        </w:tc>
      </w:tr>
      <w:tr>
        <w:tblPrEx>
          <w:tblCellMar>
            <w:top w:w="0" w:type="dxa"/>
            <w:left w:w="108" w:type="dxa"/>
            <w:bottom w:w="0" w:type="dxa"/>
            <w:right w:w="108" w:type="dxa"/>
          </w:tblCellMar>
        </w:tblPrEx>
        <w:trPr>
          <w:cantSplit/>
        </w:trPr>
        <w:tc>
          <w:tcPr>
            <w:tcW w:w="298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Storage Directory</w:t>
            </w:r>
          </w:p>
        </w:tc>
        <w:tc>
          <w:tcPr>
            <w:tcW w:w="635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destination path in the NAS server.</w:t>
            </w: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4"/>
        <w:keepNext/>
        <w:spacing w:before="360" w:after="180" w:line="300" w:lineRule="auto"/>
        <w:rPr>
          <w:rFonts w:ascii="Myriad Pro" w:hAnsi="Myriad Pro"/>
          <w:b/>
          <w:sz w:val="32"/>
        </w:rPr>
      </w:pPr>
      <w:bookmarkStart w:id="310" w:name="_Toc149038933"/>
      <w:r>
        <w:rPr>
          <w:rFonts w:ascii="Myriad Pro" w:hAnsi="Myriad Pro"/>
          <w:b/>
          <w:sz w:val="32"/>
        </w:rPr>
        <w:t>7.2.16 HTTPS</w:t>
      </w:r>
      <w:bookmarkEnd w:id="310"/>
    </w:p>
    <w:p>
      <w:pPr>
        <w:keepNext/>
        <w:spacing w:line="300" w:lineRule="auto"/>
        <w:ind w:left="850"/>
        <w:textAlignment w:val="center"/>
        <w:rPr>
          <w:rFonts w:ascii="Myriad Pro" w:hAnsi="Myriad Pro"/>
          <w:sz w:val="21"/>
        </w:rPr>
      </w:pPr>
      <w:r>
        <w:rPr>
          <w:rFonts w:ascii="Myriad Pro" w:hAnsi="Myriad Pro"/>
          <w:sz w:val="21"/>
        </w:rPr>
        <w:t>Create a certificate or upload an authenticated certificate, and then you can log in through HTTPS with your computer. The HTTPS can protect page authenticity on all types of websites, secure accounts, and keep user communications, identity, and web browsing private.</w:t>
      </w:r>
    </w:p>
    <w:p>
      <w:pPr>
        <w:keepNext/>
        <w:spacing w:before="120" w:after="60"/>
        <w:rPr>
          <w:rFonts w:ascii="Myriad Pro" w:hAnsi="Myriad Pro"/>
          <w:sz w:val="28"/>
        </w:rPr>
      </w:pPr>
      <w:bookmarkStart w:id="311" w:name="d175e16a1310"/>
      <w:bookmarkEnd w:id="311"/>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the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&gt; </w:t>
      </w:r>
      <w:r>
        <w:rPr>
          <w:rFonts w:ascii="Myriad Pro" w:hAnsi="Myriad Pro"/>
          <w:b/>
          <w:sz w:val="21"/>
        </w:rPr>
        <w:t>HTTPS</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w:t>
      </w:r>
      <w:r>
        <w:rPr>
          <w:rFonts w:ascii="Myriad Pro" w:hAnsi="Myriad Pro"/>
          <w:b/>
          <w:sz w:val="21"/>
        </w:rPr>
        <w:t>Enable HTTPS</w:t>
      </w:r>
      <w:r>
        <w:rPr>
          <w:rFonts w:ascii="Myriad Pro" w:hAnsi="Myriad Pro"/>
          <w:sz w:val="21"/>
        </w:rPr>
        <w:t xml:space="preserve"> checkbox.</w:t>
      </w:r>
    </w:p>
    <w:p>
      <w:pPr>
        <w:keepNext/>
        <w:spacing w:before="120" w:after="60"/>
        <w:jc w:val="center"/>
        <w:rPr>
          <w:rFonts w:ascii="Myriad Pro" w:hAnsi="Myriad Pro"/>
          <w:sz w:val="21"/>
        </w:rPr>
      </w:pPr>
      <w:bookmarkStart w:id="312" w:name="d175e49a1310"/>
      <w:bookmarkEnd w:id="312"/>
      <w:r>
        <w:rPr>
          <w:rFonts w:ascii="Myriad Pro" w:hAnsi="Myriad Pro"/>
          <w:sz w:val="21"/>
        </w:rPr>
        <w:t>Figure 7-27 HTTPS</w:t>
      </w:r>
    </w:p>
    <w:p>
      <w:pPr>
        <w:adjustRightInd/>
        <w:spacing w:line="300" w:lineRule="auto"/>
        <w:ind w:left="1260" w:hanging="420"/>
        <w:jc w:val="center"/>
        <w:textAlignment w:val="center"/>
        <w:rPr>
          <w:rFonts w:ascii="Myriad Pro" w:hAnsi="Myriad Pro"/>
          <w:sz w:val="21"/>
        </w:rPr>
      </w:pPr>
      <w:bookmarkStart w:id="313" w:name="d175e54a1310"/>
      <w:bookmarkEnd w:id="313"/>
      <w:r>
        <w:rPr>
          <w:rFonts w:ascii="Myriad Pro" w:hAnsi="Myriad Pro"/>
          <w:sz w:val="21"/>
        </w:rPr>
        <w:drawing>
          <wp:inline distT="0" distB="0" distL="0" distR="0">
            <wp:extent cx="5400040" cy="206184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5400040" cy="206184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Create a certificate or upload an authenticated certificate.</w:t>
      </w:r>
    </w:p>
    <w:p>
      <w:pPr>
        <w:adjustRightInd/>
        <w:spacing w:line="300" w:lineRule="auto"/>
        <w:ind w:left="2000" w:hanging="300"/>
        <w:textAlignment w:val="center"/>
        <w:rPr>
          <w:rFonts w:ascii="Myriad Pro" w:hAnsi="Myriad Pro"/>
          <w:sz w:val="21"/>
        </w:rPr>
      </w:pPr>
      <w:bookmarkStart w:id="314" w:name="d175e66a1310"/>
      <w:bookmarkEnd w:id="314"/>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For creating a certificate, click </w:t>
      </w:r>
      <w:r>
        <w:rPr>
          <w:rFonts w:ascii="Myriad Pro" w:hAnsi="Myriad Pro"/>
          <w:b/>
          <w:sz w:val="21"/>
        </w:rPr>
        <w:t>Create</w:t>
      </w:r>
      <w:r>
        <w:rPr>
          <w:rFonts w:ascii="Myriad Pro" w:hAnsi="Myriad Pro"/>
          <w:sz w:val="21"/>
        </w:rPr>
        <w:t>.</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For uploading the authenticated certificate, click </w:t>
      </w:r>
      <w:r>
        <w:rPr>
          <w:rFonts w:ascii="Myriad Pro" w:hAnsi="Myriad Pro"/>
          <w:b/>
          <w:sz w:val="21"/>
        </w:rPr>
        <w:t>Browse</w:t>
      </w:r>
      <w:r>
        <w:rPr>
          <w:rFonts w:ascii="Myriad Pro" w:hAnsi="Myriad Pro"/>
          <w:sz w:val="21"/>
        </w:rPr>
        <w:t xml:space="preserve"> to select the certificate and certificate key, click </w:t>
      </w:r>
      <w:r>
        <w:rPr>
          <w:rFonts w:ascii="Myriad Pro" w:hAnsi="Myriad Pro"/>
          <w:b/>
          <w:sz w:val="21"/>
        </w:rPr>
        <w:t>Upload</w:t>
      </w:r>
      <w:r>
        <w:rPr>
          <w:rFonts w:ascii="Myriad Pro" w:hAnsi="Myriad Pro"/>
          <w:sz w:val="21"/>
        </w:rPr>
        <w:t xml:space="preserve"> to upload them, and then skip to </w:t>
      </w:r>
      <w:bookmarkStart w:id="315" w:name="d175e82a1310"/>
      <w:bookmarkEnd w:id="315"/>
      <w:r>
        <w:rPr>
          <w:rFonts w:ascii="Myriad Pro" w:hAnsi="Myriad Pro"/>
          <w:sz w:val="21"/>
        </w:rPr>
        <w:fldChar w:fldCharType="begin"/>
      </w:r>
      <w:r>
        <w:rPr>
          <w:rFonts w:ascii="Myriad Pro" w:hAnsi="Myriad Pro"/>
          <w:sz w:val="21"/>
        </w:rPr>
        <w:instrText xml:space="preserve">HYPERLINK \l"d175e121a1310"</w:instrText>
      </w:r>
      <w:r>
        <w:rPr>
          <w:rFonts w:ascii="Myriad Pro" w:hAnsi="Myriad Pro"/>
          <w:sz w:val="21"/>
        </w:rPr>
        <w:fldChar w:fldCharType="separate"/>
      </w:r>
      <w:r>
        <w:rPr>
          <w:rFonts w:ascii="Myriad Pro" w:hAnsi="Myriad Pro"/>
          <w:sz w:val="21"/>
          <w:u w:val="single"/>
        </w:rPr>
        <w:t>Step6</w:t>
      </w:r>
      <w:r>
        <w:rPr>
          <w:rFonts w:ascii="Myriad Pro" w:hAnsi="Myriad Pro"/>
          <w:sz w:val="21"/>
        </w:rPr>
        <w:fldChar w:fldCharType="end"/>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Enter the required information, and then click </w:t>
      </w:r>
      <w:r>
        <w:rPr>
          <w:rFonts w:ascii="Myriad Pro" w:hAnsi="Myriad Pro"/>
          <w:b/>
          <w:sz w:val="21"/>
        </w:rPr>
        <w:t>Create</w:t>
      </w:r>
      <w:r>
        <w:rPr>
          <w:rFonts w:ascii="Myriad Pro" w:hAnsi="Myriad Pro"/>
          <w:sz w:val="21"/>
        </w:rPr>
        <w:t>.</w:t>
      </w:r>
    </w:p>
    <w:p>
      <w:pPr>
        <w:keepNext/>
        <w:keepLines/>
        <w:spacing w:before="80" w:after="60" w:line="300" w:lineRule="auto"/>
        <w:ind w:left="1700"/>
        <w:textAlignment w:val="center"/>
        <w:rPr>
          <w:rFonts w:ascii="Myriad Pro" w:hAnsi="Myriad Pro"/>
          <w:b/>
        </w:rPr>
      </w:pPr>
      <w:r>
        <w:rPr>
          <w:rFonts w:ascii="Myriad Pro" w:hAnsi="Myriad Pro"/>
          <w:b/>
        </w:rPr>
        <w:drawing>
          <wp:inline distT="0" distB="0" distL="0" distR="0">
            <wp:extent cx="224155" cy="16383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 xml:space="preserve">The entered </w:t>
      </w:r>
      <w:r>
        <w:rPr>
          <w:rFonts w:ascii="Myriad Pro" w:hAnsi="Myriad Pro"/>
          <w:b/>
          <w:sz w:val="21"/>
          <w:highlight w:val="lightGray"/>
        </w:rPr>
        <w:t>IP/Domain name</w:t>
      </w:r>
      <w:r>
        <w:rPr>
          <w:rFonts w:ascii="Myriad Pro" w:hAnsi="Myriad Pro"/>
          <w:sz w:val="21"/>
          <w:highlight w:val="lightGray"/>
        </w:rPr>
        <w:t xml:space="preserve"> must be the same as the IP or domain name of the device.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r>
      <w:r>
        <w:rPr>
          <w:rFonts w:ascii="Myriad Pro" w:hAnsi="Myriad Pro"/>
          <w:sz w:val="21"/>
        </w:rPr>
        <w:t xml:space="preserve">Click </w:t>
      </w:r>
      <w:r>
        <w:rPr>
          <w:rFonts w:ascii="Myriad Pro" w:hAnsi="Myriad Pro"/>
          <w:b/>
          <w:sz w:val="21"/>
        </w:rPr>
        <w:t>Install</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bookmarkStart w:id="316" w:name="d175e121a1310"/>
      <w:bookmarkEnd w:id="316"/>
      <w:r>
        <w:rPr>
          <w:rFonts w:ascii="Myriad Pro" w:hAnsi="Myriad Pro"/>
          <w:sz w:val="21"/>
          <w:u w:val="single"/>
        </w:rPr>
        <w:t>Step 6</w:t>
      </w:r>
      <w:r>
        <w:rPr>
          <w:rFonts w:ascii="Myriad Pro" w:hAnsi="Myriad Pro"/>
          <w:sz w:val="21"/>
        </w:rPr>
        <w:tab/>
      </w:r>
      <w:r>
        <w:rPr>
          <w:rFonts w:ascii="Myriad Pro" w:hAnsi="Myriad Pro"/>
          <w:sz w:val="21"/>
        </w:rPr>
        <w:t xml:space="preserve">Click </w:t>
      </w:r>
      <w:r>
        <w:rPr>
          <w:rFonts w:ascii="Myriad Pro" w:hAnsi="Myriad Pro"/>
          <w:b/>
          <w:sz w:val="21"/>
        </w:rPr>
        <w:t>Download</w:t>
      </w:r>
      <w:r>
        <w:rPr>
          <w:rFonts w:ascii="Myriad Pro" w:hAnsi="Myriad Pro"/>
          <w:sz w:val="21"/>
        </w:rPr>
        <w:t xml:space="preserve"> to download root certificate.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7</w:t>
      </w:r>
      <w:r>
        <w:rPr>
          <w:rFonts w:ascii="Myriad Pro" w:hAnsi="Myriad Pro"/>
          <w:sz w:val="21"/>
        </w:rPr>
        <w:tab/>
      </w:r>
      <w:r>
        <w:rPr>
          <w:rFonts w:ascii="Myriad Pro" w:hAnsi="Myriad Pro"/>
          <w:sz w:val="21"/>
        </w:rPr>
        <w:t xml:space="preserve">Click </w:t>
      </w:r>
      <w:r>
        <w:rPr>
          <w:rFonts w:ascii="Myriad Pro" w:hAnsi="Myriad Pro"/>
          <w:b/>
          <w:sz w:val="21"/>
        </w:rPr>
        <w:t>Download Root Certificate</w:t>
      </w:r>
      <w:r>
        <w:rPr>
          <w:rFonts w:ascii="Myriad Pro" w:hAnsi="Myriad Pro"/>
          <w:sz w:val="21"/>
        </w:rPr>
        <w:t>.</w:t>
      </w:r>
    </w:p>
    <w:p>
      <w:pPr>
        <w:keepNext/>
        <w:spacing w:before="120" w:after="60"/>
        <w:jc w:val="center"/>
        <w:rPr>
          <w:rFonts w:ascii="Myriad Pro" w:hAnsi="Myriad Pro"/>
          <w:sz w:val="21"/>
        </w:rPr>
      </w:pPr>
      <w:bookmarkStart w:id="317" w:name="d175e140a1310"/>
      <w:bookmarkEnd w:id="317"/>
      <w:r>
        <w:rPr>
          <w:rFonts w:ascii="Myriad Pro" w:hAnsi="Myriad Pro"/>
          <w:sz w:val="21"/>
        </w:rPr>
        <w:t>Figure 7-28 File download</w:t>
      </w:r>
    </w:p>
    <w:p>
      <w:pPr>
        <w:adjustRightInd/>
        <w:spacing w:line="300" w:lineRule="auto"/>
        <w:ind w:left="1260" w:hanging="420"/>
        <w:jc w:val="center"/>
        <w:textAlignment w:val="center"/>
        <w:rPr>
          <w:rFonts w:ascii="Myriad Pro" w:hAnsi="Myriad Pro"/>
          <w:sz w:val="21"/>
        </w:rPr>
      </w:pPr>
      <w:bookmarkStart w:id="318" w:name="d175e145a1310"/>
      <w:bookmarkEnd w:id="318"/>
      <w:r>
        <w:rPr>
          <w:rFonts w:ascii="Myriad Pro" w:hAnsi="Myriad Pro"/>
          <w:sz w:val="21"/>
        </w:rPr>
        <w:drawing>
          <wp:inline distT="0" distB="0" distL="0" distR="0">
            <wp:extent cx="2519045" cy="169926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519045" cy="1699260"/>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8</w:t>
      </w:r>
      <w:r>
        <w:rPr>
          <w:rFonts w:ascii="Myriad Pro" w:hAnsi="Myriad Pro"/>
          <w:sz w:val="21"/>
        </w:rPr>
        <w:tab/>
      </w:r>
      <w:r>
        <w:rPr>
          <w:rFonts w:ascii="Myriad Pro" w:hAnsi="Myriad Pro"/>
          <w:sz w:val="21"/>
        </w:rPr>
        <w:t xml:space="preserve">Click </w:t>
      </w:r>
      <w:r>
        <w:rPr>
          <w:rFonts w:ascii="Myriad Pro" w:hAnsi="Myriad Pro"/>
          <w:b/>
          <w:sz w:val="21"/>
        </w:rPr>
        <w:t>Open</w:t>
      </w:r>
      <w:r>
        <w:rPr>
          <w:rFonts w:ascii="Myriad Pro" w:hAnsi="Myriad Pro"/>
          <w:sz w:val="21"/>
        </w:rPr>
        <w:t>.</w:t>
      </w:r>
    </w:p>
    <w:p>
      <w:pPr>
        <w:keepNext/>
        <w:spacing w:before="120" w:after="60"/>
        <w:jc w:val="center"/>
        <w:rPr>
          <w:rFonts w:ascii="Myriad Pro" w:hAnsi="Myriad Pro"/>
          <w:sz w:val="21"/>
        </w:rPr>
      </w:pPr>
      <w:bookmarkStart w:id="319" w:name="d175e160a1310"/>
      <w:bookmarkEnd w:id="319"/>
      <w:r>
        <w:rPr>
          <w:rFonts w:ascii="Myriad Pro" w:hAnsi="Myriad Pro"/>
          <w:sz w:val="21"/>
        </w:rPr>
        <w:t>Figure 7-29 Certificate information</w:t>
      </w:r>
    </w:p>
    <w:p>
      <w:pPr>
        <w:adjustRightInd/>
        <w:spacing w:line="300" w:lineRule="auto"/>
        <w:ind w:left="1260" w:hanging="420"/>
        <w:jc w:val="center"/>
        <w:textAlignment w:val="center"/>
        <w:rPr>
          <w:rFonts w:ascii="Myriad Pro" w:hAnsi="Myriad Pro"/>
          <w:sz w:val="21"/>
        </w:rPr>
      </w:pPr>
      <w:bookmarkStart w:id="320" w:name="d175e165a1310"/>
      <w:bookmarkEnd w:id="320"/>
      <w:r>
        <w:rPr>
          <w:rFonts w:ascii="Myriad Pro" w:hAnsi="Myriad Pro"/>
          <w:sz w:val="21"/>
        </w:rPr>
        <w:drawing>
          <wp:inline distT="0" distB="0" distL="0" distR="0">
            <wp:extent cx="2519045" cy="297624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2519045" cy="297624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9</w:t>
      </w:r>
      <w:r>
        <w:rPr>
          <w:rFonts w:ascii="Myriad Pro" w:hAnsi="Myriad Pro"/>
          <w:sz w:val="21"/>
        </w:rPr>
        <w:tab/>
      </w:r>
      <w:r>
        <w:rPr>
          <w:rFonts w:ascii="Myriad Pro" w:hAnsi="Myriad Pro"/>
          <w:sz w:val="21"/>
        </w:rPr>
        <w:t xml:space="preserve">Click </w:t>
      </w:r>
      <w:r>
        <w:rPr>
          <w:rFonts w:ascii="Myriad Pro" w:hAnsi="Myriad Pro"/>
          <w:b/>
          <w:sz w:val="21"/>
        </w:rPr>
        <w:t>Install Certificate</w:t>
      </w:r>
      <w:r>
        <w:rPr>
          <w:rFonts w:ascii="Myriad Pro" w:hAnsi="Myriad Pro"/>
          <w:sz w:val="21"/>
        </w:rPr>
        <w:t>.</w:t>
      </w:r>
    </w:p>
    <w:p>
      <w:pPr>
        <w:keepNext/>
        <w:spacing w:before="120" w:after="60"/>
        <w:jc w:val="center"/>
        <w:rPr>
          <w:rFonts w:ascii="Myriad Pro" w:hAnsi="Myriad Pro"/>
          <w:sz w:val="21"/>
        </w:rPr>
      </w:pPr>
      <w:bookmarkStart w:id="321" w:name="d175e180a1310"/>
      <w:bookmarkEnd w:id="321"/>
      <w:r>
        <w:rPr>
          <w:rFonts w:ascii="Myriad Pro" w:hAnsi="Myriad Pro"/>
          <w:sz w:val="21"/>
        </w:rPr>
        <w:t>Figure 7-30 Certificate import wizard (1)</w:t>
      </w:r>
    </w:p>
    <w:p>
      <w:pPr>
        <w:adjustRightInd/>
        <w:spacing w:line="300" w:lineRule="auto"/>
        <w:ind w:left="1260" w:hanging="420"/>
        <w:jc w:val="center"/>
        <w:textAlignment w:val="center"/>
        <w:rPr>
          <w:rFonts w:ascii="Myriad Pro" w:hAnsi="Myriad Pro"/>
          <w:sz w:val="21"/>
        </w:rPr>
      </w:pPr>
      <w:bookmarkStart w:id="322" w:name="d175e185a1310"/>
      <w:bookmarkEnd w:id="322"/>
      <w:r>
        <w:rPr>
          <w:rFonts w:ascii="Myriad Pro" w:hAnsi="Myriad Pro"/>
          <w:sz w:val="21"/>
        </w:rPr>
        <w:drawing>
          <wp:inline distT="0" distB="0" distL="0" distR="0">
            <wp:extent cx="2519045" cy="196659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2519045" cy="196659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10</w:t>
      </w:r>
      <w:r>
        <w:rPr>
          <w:rFonts w:ascii="Myriad Pro" w:hAnsi="Myriad Pro"/>
          <w:sz w:val="21"/>
        </w:rPr>
        <w:tab/>
      </w:r>
      <w:r>
        <w:rPr>
          <w:rFonts w:ascii="Myriad Pro" w:hAnsi="Myriad Pro"/>
          <w:sz w:val="21"/>
        </w:rPr>
        <w:t xml:space="preserve">Click </w:t>
      </w:r>
      <w:r>
        <w:rPr>
          <w:rFonts w:ascii="Myriad Pro" w:hAnsi="Myriad Pro"/>
          <w:b/>
          <w:sz w:val="21"/>
        </w:rPr>
        <w:t>Next</w:t>
      </w:r>
      <w:r>
        <w:rPr>
          <w:rFonts w:ascii="Myriad Pro" w:hAnsi="Myriad Pro"/>
          <w:sz w:val="21"/>
        </w:rPr>
        <w:t>.</w:t>
      </w:r>
    </w:p>
    <w:p>
      <w:pPr>
        <w:keepNext/>
        <w:spacing w:before="120" w:after="60"/>
        <w:jc w:val="center"/>
        <w:rPr>
          <w:rFonts w:ascii="Myriad Pro" w:hAnsi="Myriad Pro"/>
          <w:sz w:val="21"/>
        </w:rPr>
      </w:pPr>
      <w:bookmarkStart w:id="323" w:name="d175e200a1310"/>
      <w:bookmarkEnd w:id="323"/>
      <w:r>
        <w:rPr>
          <w:rFonts w:ascii="Myriad Pro" w:hAnsi="Myriad Pro"/>
          <w:sz w:val="21"/>
        </w:rPr>
        <w:t>Figure 7-31 Certificate store</w:t>
      </w:r>
    </w:p>
    <w:p>
      <w:pPr>
        <w:adjustRightInd/>
        <w:spacing w:line="300" w:lineRule="auto"/>
        <w:ind w:left="1260" w:hanging="420"/>
        <w:jc w:val="center"/>
        <w:textAlignment w:val="center"/>
        <w:rPr>
          <w:rFonts w:ascii="Myriad Pro" w:hAnsi="Myriad Pro"/>
          <w:sz w:val="21"/>
        </w:rPr>
      </w:pPr>
      <w:bookmarkStart w:id="324" w:name="d175e205a1310"/>
      <w:bookmarkEnd w:id="324"/>
      <w:r>
        <w:rPr>
          <w:rFonts w:ascii="Myriad Pro" w:hAnsi="Myriad Pro"/>
          <w:sz w:val="21"/>
        </w:rPr>
        <w:drawing>
          <wp:inline distT="0" distB="0" distL="0" distR="0">
            <wp:extent cx="2519045" cy="196659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519045" cy="196659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11</w:t>
      </w:r>
      <w:r>
        <w:rPr>
          <w:rFonts w:ascii="Myriad Pro" w:hAnsi="Myriad Pro"/>
          <w:sz w:val="21"/>
        </w:rPr>
        <w:tab/>
      </w:r>
      <w:r>
        <w:rPr>
          <w:rFonts w:ascii="Myriad Pro" w:hAnsi="Myriad Pro"/>
          <w:sz w:val="21"/>
        </w:rPr>
        <w:t xml:space="preserve">Select the storage location and click </w:t>
      </w:r>
      <w:r>
        <w:rPr>
          <w:rFonts w:ascii="Myriad Pro" w:hAnsi="Myriad Pro"/>
          <w:b/>
          <w:sz w:val="21"/>
        </w:rPr>
        <w:t>Next</w:t>
      </w:r>
      <w:r>
        <w:rPr>
          <w:rFonts w:ascii="Myriad Pro" w:hAnsi="Myriad Pro"/>
          <w:sz w:val="21"/>
        </w:rPr>
        <w:t>.</w:t>
      </w:r>
    </w:p>
    <w:p>
      <w:pPr>
        <w:keepNext/>
        <w:spacing w:before="120" w:after="60"/>
        <w:jc w:val="center"/>
        <w:rPr>
          <w:rFonts w:ascii="Myriad Pro" w:hAnsi="Myriad Pro"/>
          <w:sz w:val="21"/>
        </w:rPr>
      </w:pPr>
      <w:bookmarkStart w:id="325" w:name="d175e220a1310"/>
      <w:bookmarkEnd w:id="325"/>
      <w:r>
        <w:rPr>
          <w:rFonts w:ascii="Myriad Pro" w:hAnsi="Myriad Pro"/>
          <w:sz w:val="21"/>
        </w:rPr>
        <w:t>Figure 7-32 Certificate import wizard (2)</w:t>
      </w:r>
    </w:p>
    <w:p>
      <w:pPr>
        <w:adjustRightInd/>
        <w:spacing w:line="300" w:lineRule="auto"/>
        <w:ind w:left="1260" w:hanging="420"/>
        <w:jc w:val="center"/>
        <w:textAlignment w:val="center"/>
        <w:rPr>
          <w:rFonts w:ascii="Myriad Pro" w:hAnsi="Myriad Pro"/>
          <w:sz w:val="21"/>
        </w:rPr>
      </w:pPr>
      <w:bookmarkStart w:id="326" w:name="d175e225a1310"/>
      <w:bookmarkEnd w:id="326"/>
      <w:r>
        <w:rPr>
          <w:rFonts w:ascii="Myriad Pro" w:hAnsi="Myriad Pro"/>
          <w:sz w:val="21"/>
        </w:rPr>
        <w:drawing>
          <wp:inline distT="0" distB="0" distL="0" distR="0">
            <wp:extent cx="2519045" cy="196659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2519045" cy="196659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12</w:t>
      </w:r>
      <w:r>
        <w:rPr>
          <w:rFonts w:ascii="Myriad Pro" w:hAnsi="Myriad Pro"/>
          <w:sz w:val="21"/>
        </w:rPr>
        <w:tab/>
      </w:r>
      <w:r>
        <w:rPr>
          <w:rFonts w:ascii="Myriad Pro" w:hAnsi="Myriad Pro"/>
          <w:sz w:val="21"/>
        </w:rPr>
        <w:t xml:space="preserve">Click </w:t>
      </w:r>
      <w:r>
        <w:rPr>
          <w:rFonts w:ascii="Myriad Pro" w:hAnsi="Myriad Pro"/>
          <w:b/>
          <w:sz w:val="21"/>
        </w:rPr>
        <w:t>Finish</w:t>
      </w:r>
      <w:r>
        <w:rPr>
          <w:rFonts w:ascii="Myriad Pro" w:hAnsi="Myriad Pro"/>
          <w:sz w:val="21"/>
        </w:rPr>
        <w:t xml:space="preserve">, and then a dialog box showing </w:t>
      </w:r>
      <w:r>
        <w:rPr>
          <w:rFonts w:ascii="Myriad Pro" w:hAnsi="Myriad Pro"/>
          <w:b/>
          <w:sz w:val="21"/>
        </w:rPr>
        <w:t>The import was successful</w:t>
      </w:r>
      <w:r>
        <w:rPr>
          <w:rFonts w:ascii="Myriad Pro" w:hAnsi="Myriad Pro"/>
          <w:sz w:val="21"/>
        </w:rPr>
        <w:t xml:space="preserve"> pops up.</w:t>
      </w:r>
    </w:p>
    <w:p>
      <w:pPr>
        <w:keepNext/>
        <w:spacing w:before="120" w:after="60"/>
        <w:jc w:val="center"/>
        <w:rPr>
          <w:rFonts w:ascii="Myriad Pro" w:hAnsi="Myriad Pro"/>
          <w:sz w:val="21"/>
        </w:rPr>
      </w:pPr>
      <w:bookmarkStart w:id="327" w:name="d175e244a1310"/>
      <w:bookmarkEnd w:id="327"/>
      <w:r>
        <w:rPr>
          <w:rFonts w:ascii="Myriad Pro" w:hAnsi="Myriad Pro"/>
          <w:sz w:val="21"/>
        </w:rPr>
        <w:t>Figure 7-33 Import succeeds</w:t>
      </w:r>
    </w:p>
    <w:p>
      <w:pPr>
        <w:adjustRightInd/>
        <w:spacing w:line="300" w:lineRule="auto"/>
        <w:ind w:left="1260" w:hanging="420"/>
        <w:jc w:val="center"/>
        <w:textAlignment w:val="center"/>
        <w:rPr>
          <w:rFonts w:ascii="Myriad Pro" w:hAnsi="Myriad Pro"/>
          <w:sz w:val="21"/>
        </w:rPr>
      </w:pPr>
      <w:bookmarkStart w:id="328" w:name="d175e249a1310"/>
      <w:bookmarkEnd w:id="328"/>
      <w:r>
        <w:rPr>
          <w:rFonts w:ascii="Myriad Pro" w:hAnsi="Myriad Pro"/>
          <w:sz w:val="21"/>
        </w:rPr>
        <w:drawing>
          <wp:inline distT="0" distB="0" distL="0" distR="0">
            <wp:extent cx="1802765" cy="111252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1802765" cy="1112520"/>
                    </a:xfrm>
                    <a:prstGeom prst="rect">
                      <a:avLst/>
                    </a:prstGeom>
                    <a:noFill/>
                    <a:ln>
                      <a:noFill/>
                    </a:ln>
                  </pic:spPr>
                </pic:pic>
              </a:graphicData>
            </a:graphic>
          </wp:inline>
        </w:drawing>
      </w:r>
    </w:p>
    <w:p>
      <w:pPr>
        <w:pStyle w:val="4"/>
        <w:keepNext/>
        <w:spacing w:before="360" w:after="180" w:line="300" w:lineRule="auto"/>
        <w:rPr>
          <w:rFonts w:ascii="Myriad Pro" w:hAnsi="Myriad Pro"/>
          <w:b/>
          <w:sz w:val="32"/>
        </w:rPr>
      </w:pPr>
      <w:bookmarkStart w:id="329" w:name="_Toc149038934"/>
      <w:r>
        <w:rPr>
          <w:rFonts w:ascii="Myriad Pro" w:hAnsi="Myriad Pro"/>
          <w:b/>
          <w:sz w:val="32"/>
        </w:rPr>
        <w:t>7.2.17 Firewall</w:t>
      </w:r>
      <w:bookmarkEnd w:id="329"/>
    </w:p>
    <w:p>
      <w:pPr>
        <w:keepNext/>
        <w:spacing w:line="300" w:lineRule="auto"/>
        <w:ind w:left="850"/>
        <w:textAlignment w:val="center"/>
        <w:rPr>
          <w:rFonts w:ascii="Myriad Pro" w:hAnsi="Myriad Pro"/>
          <w:sz w:val="21"/>
        </w:rPr>
      </w:pPr>
      <w:r>
        <w:rPr>
          <w:rFonts w:ascii="Myriad Pro" w:hAnsi="Myriad Pro"/>
          <w:sz w:val="21"/>
        </w:rPr>
        <w:t xml:space="preserve">Configure </w:t>
      </w:r>
      <w:r>
        <w:rPr>
          <w:rFonts w:ascii="Myriad Pro" w:hAnsi="Myriad Pro"/>
          <w:b/>
          <w:sz w:val="21"/>
        </w:rPr>
        <w:t>Network Access</w:t>
      </w:r>
      <w:r>
        <w:rPr>
          <w:rFonts w:ascii="Myriad Pro" w:hAnsi="Myriad Pro"/>
          <w:sz w:val="21"/>
        </w:rPr>
        <w:t xml:space="preserve">, </w:t>
      </w:r>
      <w:r>
        <w:rPr>
          <w:rFonts w:ascii="Myriad Pro" w:hAnsi="Myriad Pro"/>
          <w:b/>
          <w:sz w:val="21"/>
        </w:rPr>
        <w:t>Disable PING</w:t>
      </w:r>
      <w:r>
        <w:rPr>
          <w:rFonts w:ascii="Myriad Pro" w:hAnsi="Myriad Pro"/>
          <w:sz w:val="21"/>
        </w:rPr>
        <w:t xml:space="preserve"> or </w:t>
      </w:r>
      <w:r>
        <w:rPr>
          <w:rFonts w:ascii="Myriad Pro" w:hAnsi="Myriad Pro"/>
          <w:b/>
          <w:sz w:val="21"/>
        </w:rPr>
        <w:t>Half-open Connection Prevention</w:t>
      </w:r>
      <w:r>
        <w:rPr>
          <w:rFonts w:ascii="Myriad Pro" w:hAnsi="Myriad Pro"/>
          <w:sz w:val="21"/>
        </w:rPr>
        <w:t xml:space="preserve"> to enhance network and data security. This section takes </w:t>
      </w:r>
      <w:r>
        <w:rPr>
          <w:rFonts w:ascii="Myriad Pro" w:hAnsi="Myriad Pro"/>
          <w:b/>
          <w:sz w:val="21"/>
        </w:rPr>
        <w:t>Network Access</w:t>
      </w:r>
      <w:r>
        <w:rPr>
          <w:rFonts w:ascii="Myriad Pro" w:hAnsi="Myriad Pro"/>
          <w:sz w:val="21"/>
        </w:rPr>
        <w:t xml:space="preserve"> as an example.</w:t>
      </w:r>
    </w:p>
    <w:p>
      <w:pPr>
        <w:keepNext/>
        <w:spacing w:before="120" w:after="60"/>
        <w:rPr>
          <w:rFonts w:ascii="Myriad Pro" w:hAnsi="Myriad Pro"/>
          <w:sz w:val="28"/>
        </w:rPr>
      </w:pPr>
      <w:bookmarkStart w:id="330" w:name="d176e27a1310"/>
      <w:bookmarkEnd w:id="330"/>
      <w:r>
        <w:rPr>
          <w:rFonts w:ascii="Myriad Pro" w:hAnsi="Myriad Pro"/>
          <w:sz w:val="28"/>
        </w:rPr>
        <w:t>Background Information</w:t>
      </w:r>
    </w:p>
    <w:p>
      <w:pPr>
        <w:adjustRightInd/>
        <w:spacing w:line="300" w:lineRule="auto"/>
        <w:ind w:left="1150" w:hanging="300"/>
        <w:textAlignment w:val="center"/>
        <w:rPr>
          <w:rFonts w:ascii="Myriad Pro" w:hAnsi="Myriad Pro"/>
          <w:sz w:val="21"/>
        </w:rPr>
      </w:pPr>
      <w:bookmarkStart w:id="331" w:name="d176e29a1310"/>
      <w:bookmarkEnd w:id="331"/>
      <w:r>
        <w:rPr>
          <w:rFonts w:ascii="Arial" w:hAnsi="Arial" w:eastAsia="Times New Roman" w:cs="Arial"/>
          <w:sz w:val="21"/>
        </w:rPr>
        <w:t>●</w:t>
      </w:r>
      <w:r>
        <w:rPr>
          <w:rFonts w:ascii="Myriad Pro" w:hAnsi="Myriad Pro" w:eastAsia="Times New Roman"/>
          <w:sz w:val="21"/>
        </w:rPr>
        <w:tab/>
      </w:r>
      <w:r>
        <w:rPr>
          <w:rFonts w:ascii="Myriad Pro" w:hAnsi="Myriad Pro"/>
          <w:b/>
          <w:sz w:val="21"/>
        </w:rPr>
        <w:t>Network Access</w:t>
      </w:r>
      <w:r>
        <w:rPr>
          <w:rFonts w:ascii="Myriad Pro" w:hAnsi="Myriad Pro"/>
          <w:sz w:val="21"/>
        </w:rPr>
        <w:t>: Set allowlist and blocklist to limit access.</w:t>
      </w:r>
    </w:p>
    <w:p>
      <w:pPr>
        <w:adjustRightInd/>
        <w:spacing w:line="300" w:lineRule="auto"/>
        <w:ind w:left="1450" w:hanging="300"/>
        <w:textAlignment w:val="center"/>
        <w:rPr>
          <w:rFonts w:ascii="Myriad Pro" w:hAnsi="Myriad Pro"/>
          <w:sz w:val="21"/>
        </w:rPr>
      </w:pPr>
      <w:bookmarkStart w:id="332" w:name="d176e38a1310"/>
      <w:bookmarkEnd w:id="332"/>
      <w:r>
        <w:rPr>
          <w:rFonts w:ascii="Cambria Math" w:hAnsi="Cambria Math" w:eastAsia="Times New Roman" w:cs="Cambria Math"/>
          <w:sz w:val="13"/>
        </w:rPr>
        <w:t>◇</w:t>
      </w:r>
      <w:r>
        <w:rPr>
          <w:rFonts w:ascii="Myriad Pro" w:hAnsi="Myriad Pro" w:eastAsia="Times New Roman"/>
          <w:sz w:val="13"/>
        </w:rPr>
        <w:tab/>
      </w:r>
      <w:r>
        <w:rPr>
          <w:rFonts w:ascii="Myriad Pro" w:hAnsi="Myriad Pro"/>
          <w:b/>
          <w:sz w:val="21"/>
        </w:rPr>
        <w:t>Allowlist</w:t>
      </w:r>
      <w:r>
        <w:rPr>
          <w:rFonts w:ascii="Myriad Pro" w:hAnsi="Myriad Pro"/>
          <w:sz w:val="21"/>
        </w:rPr>
        <w:t>: Only when the IP/MAC of your computer in the allowlist, can you access the camera. Ports are the same.</w:t>
      </w:r>
    </w:p>
    <w:p>
      <w:pPr>
        <w:adjustRightInd/>
        <w:spacing w:line="300" w:lineRule="auto"/>
        <w:ind w:left="1450" w:hanging="300"/>
        <w:textAlignment w:val="center"/>
        <w:rPr>
          <w:rFonts w:ascii="Myriad Pro" w:hAnsi="Myriad Pro"/>
          <w:sz w:val="21"/>
        </w:rPr>
      </w:pPr>
      <w:r>
        <w:rPr>
          <w:rFonts w:ascii="Cambria Math" w:hAnsi="Cambria Math" w:eastAsia="Times New Roman" w:cs="Cambria Math"/>
          <w:sz w:val="13"/>
        </w:rPr>
        <w:t>◇</w:t>
      </w:r>
      <w:r>
        <w:rPr>
          <w:rFonts w:ascii="Myriad Pro" w:hAnsi="Myriad Pro" w:eastAsia="Times New Roman"/>
          <w:sz w:val="13"/>
        </w:rPr>
        <w:tab/>
      </w:r>
      <w:r>
        <w:rPr>
          <w:rFonts w:ascii="Myriad Pro" w:hAnsi="Myriad Pro"/>
          <w:b/>
          <w:sz w:val="21"/>
        </w:rPr>
        <w:t>Blocklist</w:t>
      </w:r>
      <w:r>
        <w:rPr>
          <w:rFonts w:ascii="Myriad Pro" w:hAnsi="Myriad Pro"/>
          <w:sz w:val="21"/>
        </w:rPr>
        <w:t>: When the IP/MAC of your computer is in the blocklist, you cannot access the camera. Ports are the same.</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Disable PING</w:t>
      </w:r>
      <w:r>
        <w:rPr>
          <w:rFonts w:ascii="Myriad Pro" w:hAnsi="Myriad Pro"/>
          <w:sz w:val="21"/>
        </w:rPr>
        <w:t xml:space="preserve">: Enable the </w:t>
      </w:r>
      <w:r>
        <w:rPr>
          <w:rFonts w:ascii="Myriad Pro" w:hAnsi="Myriad Pro"/>
          <w:b/>
          <w:sz w:val="21"/>
        </w:rPr>
        <w:t>Disable PING</w:t>
      </w:r>
      <w:r>
        <w:rPr>
          <w:rFonts w:ascii="Myriad Pro" w:hAnsi="Myriad Pro"/>
          <w:sz w:val="21"/>
        </w:rPr>
        <w:t xml:space="preserve"> function, and the camera will not respond to the ping request.</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Half-open connection prevention</w:t>
      </w:r>
      <w:r>
        <w:rPr>
          <w:rFonts w:ascii="Myriad Pro" w:hAnsi="Myriad Pro"/>
          <w:sz w:val="21"/>
        </w:rPr>
        <w:t xml:space="preserve">: Enable </w:t>
      </w:r>
      <w:r>
        <w:rPr>
          <w:rFonts w:ascii="Myriad Pro" w:hAnsi="Myriad Pro"/>
          <w:b/>
          <w:sz w:val="21"/>
        </w:rPr>
        <w:t>Half-open connection prevention</w:t>
      </w:r>
      <w:r>
        <w:rPr>
          <w:rFonts w:ascii="Myriad Pro" w:hAnsi="Myriad Pro"/>
          <w:sz w:val="21"/>
        </w:rPr>
        <w:t xml:space="preserve"> function, and the camera can provide service normally under Semijoin attack.</w:t>
      </w:r>
    </w:p>
    <w:p>
      <w:pPr>
        <w:keepNext/>
        <w:keepLines/>
        <w:spacing w:before="80" w:after="60" w:line="300" w:lineRule="auto"/>
        <w:ind w:left="850"/>
        <w:textAlignment w:val="center"/>
        <w:rPr>
          <w:rFonts w:ascii="Myriad Pro" w:hAnsi="Myriad Pro"/>
          <w:b/>
        </w:rPr>
      </w:pPr>
      <w:r>
        <w:rPr>
          <w:rFonts w:ascii="Myriad Pro" w:hAnsi="Myriad Pro"/>
          <w:b/>
        </w:rPr>
        <w:drawing>
          <wp:inline distT="0" distB="0" distL="0" distR="0">
            <wp:extent cx="224155" cy="16383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adjustRightInd/>
        <w:spacing w:line="300" w:lineRule="auto"/>
        <w:ind w:left="1150" w:hanging="300"/>
        <w:textAlignment w:val="center"/>
        <w:rPr>
          <w:rFonts w:ascii="Myriad Pro" w:hAnsi="Myriad Pro"/>
          <w:sz w:val="21"/>
          <w:highlight w:val="lightGray"/>
        </w:rPr>
      </w:pPr>
      <w:bookmarkStart w:id="333" w:name="d176e71a1310"/>
      <w:bookmarkEnd w:id="333"/>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You cannot set allowlist or blocklist for camera IP or MAC addresses.</w:t>
      </w:r>
    </w:p>
    <w:p>
      <w:pPr>
        <w:keepNext/>
        <w:keepLines/>
        <w:adjustRightInd/>
        <w:spacing w:line="300" w:lineRule="auto"/>
        <w:ind w:left="1150" w:hanging="300"/>
        <w:textAlignment w:val="center"/>
        <w:rPr>
          <w:rFonts w:ascii="Myriad Pro" w:hAnsi="Myriad Pro"/>
          <w:sz w:val="21"/>
          <w:highlight w:val="lightGray"/>
        </w:rPr>
      </w:pPr>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You cannot set allowlist or blocklist for port MAC addresses.</w:t>
      </w:r>
    </w:p>
    <w:p>
      <w:pPr>
        <w:keepNext/>
        <w:keepLines/>
        <w:adjustRightInd/>
        <w:spacing w:line="300" w:lineRule="auto"/>
        <w:ind w:left="1150" w:hanging="300"/>
        <w:textAlignment w:val="center"/>
        <w:rPr>
          <w:rFonts w:ascii="Myriad Pro" w:hAnsi="Myriad Pro"/>
          <w:sz w:val="21"/>
          <w:highlight w:val="lightGray"/>
        </w:rPr>
      </w:pPr>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MAC verification takes effect when the IP addresses of the camera and your computer are in the same LAN.</w:t>
      </w:r>
    </w:p>
    <w:p>
      <w:pPr>
        <w:keepNext/>
        <w:keepLines/>
        <w:adjustRightInd/>
        <w:spacing w:line="300" w:lineRule="auto"/>
        <w:ind w:left="1150" w:hanging="300"/>
        <w:textAlignment w:val="center"/>
        <w:rPr>
          <w:rFonts w:ascii="Myriad Pro" w:hAnsi="Myriad Pro"/>
          <w:sz w:val="21"/>
          <w:highlight w:val="lightGray"/>
        </w:rPr>
      </w:pPr>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When you access the camera through internet, the camera verifies the MAC address according to the router MAC.</w:t>
      </w:r>
    </w:p>
    <w:p>
      <w:pPr>
        <w:keepNext/>
        <w:spacing w:before="120" w:after="60"/>
        <w:rPr>
          <w:rFonts w:ascii="Myriad Pro" w:hAnsi="Myriad Pro"/>
          <w:sz w:val="28"/>
        </w:rPr>
      </w:pPr>
      <w:bookmarkStart w:id="334" w:name="d176e88a1310"/>
      <w:bookmarkEnd w:id="334"/>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&gt; </w:t>
      </w:r>
      <w:r>
        <w:rPr>
          <w:rFonts w:ascii="Myriad Pro" w:hAnsi="Myriad Pro"/>
          <w:b/>
          <w:sz w:val="21"/>
        </w:rPr>
        <w:t>Firewall</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w:t>
      </w:r>
      <w:r>
        <w:rPr>
          <w:rFonts w:ascii="Myriad Pro" w:hAnsi="Myriad Pro"/>
          <w:b/>
          <w:sz w:val="21"/>
        </w:rPr>
        <w:t>Enable</w:t>
      </w:r>
      <w:r>
        <w:rPr>
          <w:rFonts w:ascii="Myriad Pro" w:hAnsi="Myriad Pro"/>
          <w:sz w:val="21"/>
        </w:rPr>
        <w:t xml:space="preserve"> to enable the firewall function.</w:t>
      </w:r>
    </w:p>
    <w:p>
      <w:pPr>
        <w:keepNext/>
        <w:spacing w:before="120" w:after="60"/>
        <w:jc w:val="center"/>
        <w:rPr>
          <w:rFonts w:ascii="Myriad Pro" w:hAnsi="Myriad Pro"/>
          <w:sz w:val="21"/>
        </w:rPr>
      </w:pPr>
      <w:bookmarkStart w:id="335" w:name="d176e121a1310"/>
      <w:bookmarkEnd w:id="335"/>
      <w:r>
        <w:rPr>
          <w:rFonts w:ascii="Myriad Pro" w:hAnsi="Myriad Pro"/>
          <w:sz w:val="21"/>
        </w:rPr>
        <w:t>Figure 7-34 Firewall</w:t>
      </w:r>
    </w:p>
    <w:p>
      <w:pPr>
        <w:adjustRightInd/>
        <w:spacing w:line="300" w:lineRule="auto"/>
        <w:ind w:left="1260" w:hanging="420"/>
        <w:jc w:val="center"/>
        <w:textAlignment w:val="center"/>
        <w:rPr>
          <w:rFonts w:ascii="Myriad Pro" w:hAnsi="Myriad Pro"/>
          <w:sz w:val="21"/>
        </w:rPr>
      </w:pPr>
      <w:bookmarkStart w:id="336" w:name="d176e126a1310"/>
      <w:bookmarkEnd w:id="336"/>
      <w:r>
        <w:rPr>
          <w:rFonts w:ascii="Myriad Pro" w:hAnsi="Myriad Pro"/>
          <w:sz w:val="21"/>
        </w:rPr>
        <w:drawing>
          <wp:inline distT="0" distB="0" distL="0" distR="0">
            <wp:extent cx="5038090" cy="144907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5038090" cy="1449070"/>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Select </w:t>
      </w:r>
      <w:r>
        <w:rPr>
          <w:rFonts w:ascii="Myriad Pro" w:hAnsi="Myriad Pro"/>
          <w:b/>
          <w:sz w:val="21"/>
        </w:rPr>
        <w:t>Network Access</w:t>
      </w:r>
      <w:r>
        <w:rPr>
          <w:rFonts w:ascii="Myriad Pro" w:hAnsi="Myriad Pro"/>
          <w:sz w:val="21"/>
        </w:rPr>
        <w:t xml:space="preserve"> from </w:t>
      </w:r>
      <w:r>
        <w:rPr>
          <w:rFonts w:ascii="Myriad Pro" w:hAnsi="Myriad Pro"/>
          <w:b/>
          <w:sz w:val="21"/>
        </w:rPr>
        <w:t>Type</w:t>
      </w:r>
      <w:r>
        <w:rPr>
          <w:rFonts w:ascii="Myriad Pro" w:hAnsi="Myriad Pro"/>
          <w:sz w:val="21"/>
        </w:rPr>
        <w:t xml:space="preserve"> list, and then select the mode.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w:t>
      </w:r>
      <w:r>
        <w:rPr>
          <w:rFonts w:ascii="Myriad Pro" w:hAnsi="Myriad Pro"/>
          <w:b/>
          <w:sz w:val="21"/>
        </w:rPr>
        <w:t>Add</w:t>
      </w:r>
      <w:r>
        <w:rPr>
          <w:rFonts w:ascii="Myriad Pro" w:hAnsi="Myriad Pro"/>
          <w:sz w:val="21"/>
        </w:rPr>
        <w:t xml:space="preserve"> to add the host IP/MAC address to </w:t>
      </w:r>
      <w:r>
        <w:rPr>
          <w:rFonts w:ascii="Myriad Pro" w:hAnsi="Myriad Pro"/>
          <w:b/>
          <w:sz w:val="21"/>
        </w:rPr>
        <w:t>Allowlist</w:t>
      </w:r>
      <w:r>
        <w:rPr>
          <w:rFonts w:ascii="Myriad Pro" w:hAnsi="Myriad Pro"/>
          <w:sz w:val="21"/>
        </w:rPr>
        <w:t xml:space="preserve"> or </w:t>
      </w:r>
      <w:r>
        <w:rPr>
          <w:rFonts w:ascii="Myriad Pro" w:hAnsi="Myriad Pro"/>
          <w:b/>
          <w:sz w:val="21"/>
        </w:rPr>
        <w:t>Blocklist</w:t>
      </w:r>
      <w:r>
        <w:rPr>
          <w:rFonts w:ascii="Myriad Pro" w:hAnsi="Myriad Pro"/>
          <w:sz w:val="21"/>
        </w:rPr>
        <w:t xml:space="preserve">, and then click </w:t>
      </w:r>
      <w:r>
        <w:rPr>
          <w:rFonts w:ascii="Myriad Pro" w:hAnsi="Myriad Pro"/>
          <w:b/>
          <w:sz w:val="21"/>
        </w:rPr>
        <w:t>OK</w:t>
      </w:r>
      <w:r>
        <w:rPr>
          <w:rFonts w:ascii="Myriad Pro" w:hAnsi="Myriad Pro"/>
          <w:sz w:val="21"/>
        </w:rPr>
        <w:t>.</w:t>
      </w:r>
    </w:p>
    <w:p>
      <w:pPr>
        <w:keepNext/>
        <w:spacing w:before="120" w:after="60"/>
        <w:jc w:val="center"/>
        <w:rPr>
          <w:rFonts w:ascii="Myriad Pro" w:hAnsi="Myriad Pro"/>
          <w:sz w:val="21"/>
        </w:rPr>
      </w:pPr>
      <w:bookmarkStart w:id="337" w:name="d176e162a1310"/>
      <w:bookmarkEnd w:id="337"/>
      <w:r>
        <w:rPr>
          <w:rFonts w:ascii="Myriad Pro" w:hAnsi="Myriad Pro"/>
          <w:sz w:val="21"/>
        </w:rPr>
        <w:t>Figure 7-35 Firewall</w:t>
      </w:r>
    </w:p>
    <w:p>
      <w:pPr>
        <w:adjustRightInd/>
        <w:spacing w:line="300" w:lineRule="auto"/>
        <w:ind w:left="1260" w:hanging="420"/>
        <w:jc w:val="center"/>
        <w:textAlignment w:val="center"/>
        <w:rPr>
          <w:rFonts w:ascii="Myriad Pro" w:hAnsi="Myriad Pro"/>
          <w:sz w:val="21"/>
        </w:rPr>
      </w:pPr>
      <w:bookmarkStart w:id="338" w:name="d176e167a1310"/>
      <w:bookmarkEnd w:id="338"/>
      <w:r>
        <w:rPr>
          <w:rFonts w:ascii="Myriad Pro" w:hAnsi="Myriad Pro"/>
          <w:sz w:val="21"/>
        </w:rPr>
        <w:drawing>
          <wp:inline distT="0" distB="0" distL="0" distR="0">
            <wp:extent cx="2880995" cy="181165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2880995" cy="181165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keepNext/>
        <w:spacing w:before="120" w:after="60"/>
        <w:rPr>
          <w:rFonts w:ascii="Myriad Pro" w:hAnsi="Myriad Pro"/>
          <w:sz w:val="28"/>
        </w:rPr>
      </w:pPr>
      <w:bookmarkStart w:id="339" w:name="d176e182a1310"/>
      <w:bookmarkEnd w:id="339"/>
      <w:r>
        <w:rPr>
          <w:rFonts w:ascii="Myriad Pro" w:hAnsi="Myriad Pro"/>
          <w:sz w:val="28"/>
        </w:rPr>
        <w:t>Related Operations</w:t>
      </w:r>
    </w:p>
    <w:p>
      <w:pPr>
        <w:adjustRightInd/>
        <w:spacing w:line="300" w:lineRule="auto"/>
        <w:ind w:left="1150" w:hanging="300"/>
        <w:textAlignment w:val="center"/>
        <w:rPr>
          <w:rFonts w:ascii="Myriad Pro" w:hAnsi="Myriad Pro"/>
          <w:sz w:val="21"/>
        </w:rPr>
      </w:pPr>
      <w:bookmarkStart w:id="340" w:name="d176e184a1310"/>
      <w:bookmarkEnd w:id="340"/>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Click </w:t>
      </w:r>
      <w:bookmarkStart w:id="341" w:name="d176e188a1310"/>
      <w:bookmarkEnd w:id="341"/>
      <w:r>
        <w:rPr>
          <w:rFonts w:ascii="Myriad Pro" w:hAnsi="Myriad Pro"/>
          <w:sz w:val="21"/>
        </w:rPr>
        <w:drawing>
          <wp:inline distT="0" distB="0" distL="0" distR="0">
            <wp:extent cx="215900" cy="19812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15900" cy="198120"/>
                    </a:xfrm>
                    <a:prstGeom prst="rect">
                      <a:avLst/>
                    </a:prstGeom>
                    <a:noFill/>
                    <a:ln>
                      <a:noFill/>
                    </a:ln>
                  </pic:spPr>
                </pic:pic>
              </a:graphicData>
            </a:graphic>
          </wp:inline>
        </w:drawing>
      </w:r>
      <w:r>
        <w:rPr>
          <w:rFonts w:ascii="Myriad Pro" w:hAnsi="Myriad Pro"/>
          <w:sz w:val="21"/>
        </w:rPr>
        <w:t xml:space="preserve"> to edit the host information.</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Click </w:t>
      </w:r>
      <w:bookmarkStart w:id="342" w:name="d176e193a1310"/>
      <w:bookmarkEnd w:id="342"/>
      <w:r>
        <w:rPr>
          <w:rFonts w:ascii="Myriad Pro" w:hAnsi="Myriad Pro"/>
          <w:sz w:val="21"/>
        </w:rPr>
        <w:drawing>
          <wp:inline distT="0" distB="0" distL="0" distR="0">
            <wp:extent cx="215900" cy="20701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15900" cy="207010"/>
                    </a:xfrm>
                    <a:prstGeom prst="rect">
                      <a:avLst/>
                    </a:prstGeom>
                    <a:noFill/>
                    <a:ln>
                      <a:noFill/>
                    </a:ln>
                  </pic:spPr>
                </pic:pic>
              </a:graphicData>
            </a:graphic>
          </wp:inline>
        </w:drawing>
      </w:r>
      <w:r>
        <w:rPr>
          <w:rFonts w:ascii="Myriad Pro" w:hAnsi="Myriad Pro"/>
          <w:sz w:val="21"/>
        </w:rPr>
        <w:t xml:space="preserve"> to delete the host information.</w:t>
      </w:r>
    </w:p>
    <w:p>
      <w:pPr>
        <w:pStyle w:val="4"/>
        <w:keepNext/>
        <w:spacing w:before="360" w:after="180" w:line="300" w:lineRule="auto"/>
        <w:rPr>
          <w:rFonts w:ascii="Myriad Pro" w:hAnsi="Myriad Pro"/>
          <w:b/>
          <w:sz w:val="32"/>
        </w:rPr>
      </w:pPr>
      <w:bookmarkStart w:id="343" w:name="_Toc149038935"/>
      <w:r>
        <w:rPr>
          <w:rFonts w:ascii="Myriad Pro" w:hAnsi="Myriad Pro"/>
          <w:b/>
          <w:sz w:val="32"/>
        </w:rPr>
        <w:t>7.2.18 ONVIF</w:t>
      </w:r>
      <w:bookmarkEnd w:id="343"/>
    </w:p>
    <w:p>
      <w:pPr>
        <w:keepNext/>
        <w:spacing w:line="300" w:lineRule="auto"/>
        <w:ind w:left="850"/>
        <w:textAlignment w:val="center"/>
        <w:rPr>
          <w:rFonts w:ascii="Myriad Pro" w:hAnsi="Myriad Pro"/>
          <w:sz w:val="21"/>
        </w:rPr>
      </w:pPr>
      <w:r>
        <w:rPr>
          <w:rFonts w:ascii="Myriad Pro" w:hAnsi="Myriad Pro"/>
          <w:sz w:val="21"/>
        </w:rPr>
        <w:t>The ONVIF verification is enabled by default, which allows the network video products (including video recording device and other recording devices) from other manufacturers to connect to your device.</w:t>
      </w:r>
    </w:p>
    <w:p>
      <w:pPr>
        <w:keepNext/>
        <w:spacing w:before="120" w:after="60"/>
        <w:rPr>
          <w:rFonts w:ascii="Myriad Pro" w:hAnsi="Myriad Pro"/>
          <w:sz w:val="28"/>
        </w:rPr>
      </w:pPr>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&gt; </w:t>
      </w:r>
      <w:r>
        <w:rPr>
          <w:rFonts w:ascii="Myriad Pro" w:hAnsi="Myriad Pro"/>
          <w:b/>
          <w:sz w:val="21"/>
        </w:rPr>
        <w:t>ONVIF</w:t>
      </w:r>
      <w:r>
        <w:rPr>
          <w:rFonts w:ascii="Myriad Pro" w:hAnsi="Myriad Pro"/>
          <w:sz w:val="21"/>
        </w:rPr>
        <w:t>.</w:t>
      </w:r>
    </w:p>
    <w:p>
      <w:pPr>
        <w:keepNext/>
        <w:spacing w:before="120" w:after="60"/>
        <w:jc w:val="center"/>
        <w:rPr>
          <w:rFonts w:ascii="Myriad Pro" w:hAnsi="Myriad Pro"/>
          <w:sz w:val="21"/>
        </w:rPr>
      </w:pPr>
      <w:bookmarkStart w:id="344" w:name="d177e35a1310"/>
      <w:bookmarkEnd w:id="344"/>
      <w:r>
        <w:rPr>
          <w:rFonts w:ascii="Myriad Pro" w:hAnsi="Myriad Pro"/>
          <w:sz w:val="21"/>
        </w:rPr>
        <w:t>Figure 7-36 ONVIF</w:t>
      </w:r>
    </w:p>
    <w:p>
      <w:pPr>
        <w:adjustRightInd/>
        <w:spacing w:line="300" w:lineRule="auto"/>
        <w:ind w:left="1260" w:hanging="420"/>
        <w:jc w:val="center"/>
        <w:textAlignment w:val="center"/>
        <w:rPr>
          <w:rFonts w:ascii="Myriad Pro" w:hAnsi="Myriad Pro"/>
          <w:sz w:val="21"/>
        </w:rPr>
      </w:pPr>
      <w:bookmarkStart w:id="345" w:name="d177e40a1310"/>
      <w:bookmarkEnd w:id="345"/>
      <w:r>
        <w:rPr>
          <w:rFonts w:ascii="Myriad Pro" w:hAnsi="Myriad Pro"/>
          <w:sz w:val="21"/>
        </w:rPr>
        <w:drawing>
          <wp:inline distT="0" distB="0" distL="0" distR="0">
            <wp:extent cx="2156460" cy="105219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156460" cy="105219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the </w:t>
      </w:r>
      <w:r>
        <w:rPr>
          <w:rFonts w:ascii="Myriad Pro" w:hAnsi="Myriad Pro"/>
          <w:b/>
          <w:sz w:val="21"/>
        </w:rPr>
        <w:t>Enable</w:t>
      </w:r>
      <w:r>
        <w:rPr>
          <w:rFonts w:ascii="Myriad Pro" w:hAnsi="Myriad Pro"/>
          <w:sz w:val="21"/>
        </w:rPr>
        <w:t xml:space="preserve"> checkbox next to </w:t>
      </w:r>
      <w:r>
        <w:rPr>
          <w:rFonts w:ascii="Myriad Pro" w:hAnsi="Myriad Pro"/>
          <w:b/>
          <w:sz w:val="21"/>
        </w:rPr>
        <w:t>ONVIF Verification</w:t>
      </w:r>
      <w:r>
        <w:rPr>
          <w:rFonts w:ascii="Myriad Pro" w:hAnsi="Myriad Pro"/>
          <w:sz w:val="21"/>
        </w:rPr>
        <w:t xml:space="preserve"> and </w:t>
      </w:r>
      <w:r>
        <w:rPr>
          <w:rFonts w:ascii="Myriad Pro" w:hAnsi="Myriad Pro"/>
          <w:b/>
          <w:sz w:val="21"/>
        </w:rPr>
        <w:t>ONVIF Service</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4"/>
        <w:keepNext/>
        <w:spacing w:before="360" w:after="180" w:line="300" w:lineRule="auto"/>
        <w:rPr>
          <w:rFonts w:ascii="Myriad Pro" w:hAnsi="Myriad Pro"/>
          <w:b/>
          <w:sz w:val="32"/>
        </w:rPr>
      </w:pPr>
      <w:bookmarkStart w:id="346" w:name="_Toc149038936"/>
      <w:r>
        <w:rPr>
          <w:rFonts w:ascii="Myriad Pro" w:hAnsi="Myriad Pro"/>
          <w:b/>
          <w:sz w:val="32"/>
        </w:rPr>
        <w:t>7.2.19 Remote Log Records</w:t>
      </w:r>
      <w:bookmarkEnd w:id="346"/>
    </w:p>
    <w:p>
      <w:pPr>
        <w:keepNext/>
        <w:spacing w:line="300" w:lineRule="auto"/>
        <w:ind w:left="850"/>
        <w:textAlignment w:val="center"/>
        <w:rPr>
          <w:rFonts w:ascii="Myriad Pro" w:hAnsi="Myriad Pro"/>
          <w:sz w:val="21"/>
        </w:rPr>
      </w:pPr>
      <w:r>
        <w:rPr>
          <w:rFonts w:ascii="Myriad Pro" w:hAnsi="Myriad Pro"/>
          <w:sz w:val="21"/>
        </w:rPr>
        <w:t>Configure remote log, and then you can get the related log by accessing the defined address.</w:t>
      </w:r>
    </w:p>
    <w:p>
      <w:pPr>
        <w:keepNext/>
        <w:spacing w:before="120" w:after="60"/>
        <w:rPr>
          <w:rFonts w:ascii="Myriad Pro" w:hAnsi="Myriad Pro"/>
          <w:sz w:val="28"/>
        </w:rPr>
      </w:pPr>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Network</w:t>
      </w:r>
      <w:r>
        <w:rPr>
          <w:rFonts w:ascii="Myriad Pro" w:hAnsi="Myriad Pro"/>
          <w:sz w:val="21"/>
        </w:rPr>
        <w:t xml:space="preserve"> &gt; </w:t>
      </w:r>
      <w:r>
        <w:rPr>
          <w:rFonts w:ascii="Myriad Pro" w:hAnsi="Myriad Pro"/>
          <w:b/>
          <w:sz w:val="21"/>
        </w:rPr>
        <w:t>Advanced</w:t>
      </w:r>
      <w:r>
        <w:rPr>
          <w:rFonts w:ascii="Myriad Pro" w:hAnsi="Myriad Pro"/>
          <w:sz w:val="21"/>
        </w:rPr>
        <w:t xml:space="preserve"> &gt; </w:t>
      </w:r>
      <w:r>
        <w:rPr>
          <w:rFonts w:ascii="Myriad Pro" w:hAnsi="Myriad Pro"/>
          <w:b/>
          <w:sz w:val="21"/>
        </w:rPr>
        <w:t>Remote Log Records</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w:t>
      </w:r>
      <w:r>
        <w:rPr>
          <w:rFonts w:ascii="Myriad Pro" w:hAnsi="Myriad Pro"/>
          <w:b/>
          <w:sz w:val="21"/>
        </w:rPr>
        <w:t>Enable</w:t>
      </w:r>
      <w:r>
        <w:rPr>
          <w:rFonts w:ascii="Myriad Pro" w:hAnsi="Myriad Pro"/>
          <w:sz w:val="21"/>
        </w:rPr>
        <w:t xml:space="preserve"> checkbox to enable remote log function.</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Set address, port and device number.</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keepNext/>
        <w:spacing w:before="120" w:after="60"/>
        <w:jc w:val="center"/>
        <w:rPr>
          <w:rFonts w:ascii="Myriad Pro" w:hAnsi="Myriad Pro"/>
          <w:sz w:val="21"/>
        </w:rPr>
      </w:pPr>
      <w:bookmarkStart w:id="347" w:name="d178e54a1310"/>
      <w:bookmarkEnd w:id="347"/>
      <w:r>
        <w:rPr>
          <w:rFonts w:ascii="Myriad Pro" w:hAnsi="Myriad Pro"/>
          <w:sz w:val="21"/>
        </w:rPr>
        <w:t>Figure 7-37 Remote log</w:t>
      </w:r>
    </w:p>
    <w:p>
      <w:pPr>
        <w:adjustRightInd/>
        <w:spacing w:line="300" w:lineRule="auto"/>
        <w:ind w:left="1260" w:hanging="420"/>
        <w:jc w:val="center"/>
        <w:textAlignment w:val="center"/>
        <w:rPr>
          <w:rFonts w:ascii="Myriad Pro" w:hAnsi="Myriad Pro"/>
          <w:sz w:val="21"/>
        </w:rPr>
      </w:pPr>
      <w:bookmarkStart w:id="348" w:name="d178e59a1310"/>
      <w:bookmarkEnd w:id="348"/>
      <w:r>
        <w:rPr>
          <w:rFonts w:ascii="Myriad Pro" w:hAnsi="Myriad Pro"/>
          <w:sz w:val="21"/>
        </w:rPr>
        <w:drawing>
          <wp:inline distT="0" distB="0" distL="0" distR="0">
            <wp:extent cx="2519045" cy="132842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519045" cy="1328420"/>
                    </a:xfrm>
                    <a:prstGeom prst="rect">
                      <a:avLst/>
                    </a:prstGeom>
                    <a:noFill/>
                    <a:ln>
                      <a:noFill/>
                    </a:ln>
                  </pic:spPr>
                </pic:pic>
              </a:graphicData>
            </a:graphic>
          </wp:inline>
        </w:drawing>
      </w:r>
    </w:p>
    <w:p>
      <w:pPr>
        <w:pStyle w:val="3"/>
        <w:keepNext/>
        <w:spacing w:before="440" w:after="220" w:line="300" w:lineRule="auto"/>
        <w:rPr>
          <w:rFonts w:ascii="Myriad Pro" w:hAnsi="Myriad Pro"/>
          <w:b/>
          <w:sz w:val="36"/>
        </w:rPr>
      </w:pPr>
      <w:bookmarkStart w:id="349" w:name="_Toc149038937"/>
      <w:r>
        <w:rPr>
          <w:rFonts w:ascii="Myriad Pro" w:hAnsi="Myriad Pro"/>
          <w:b/>
          <w:sz w:val="36"/>
        </w:rPr>
        <w:t>7.3 Video/Audio</w:t>
      </w:r>
      <w:bookmarkEnd w:id="349"/>
    </w:p>
    <w:p>
      <w:pPr>
        <w:pStyle w:val="4"/>
        <w:keepNext/>
        <w:spacing w:before="360" w:after="180" w:line="300" w:lineRule="auto"/>
        <w:rPr>
          <w:rFonts w:ascii="Myriad Pro" w:hAnsi="Myriad Pro"/>
          <w:b/>
          <w:sz w:val="32"/>
        </w:rPr>
      </w:pPr>
      <w:bookmarkStart w:id="350" w:name="_Toc149038938"/>
      <w:r>
        <w:rPr>
          <w:rFonts w:ascii="Myriad Pro" w:hAnsi="Myriad Pro"/>
          <w:b/>
          <w:sz w:val="32"/>
        </w:rPr>
        <w:t>7.3.1 Video</w:t>
      </w:r>
      <w:bookmarkEnd w:id="350"/>
    </w:p>
    <w:p>
      <w:pPr>
        <w:keepNext/>
        <w:spacing w:line="300" w:lineRule="auto"/>
        <w:ind w:left="850"/>
        <w:textAlignment w:val="center"/>
        <w:rPr>
          <w:rFonts w:ascii="Myriad Pro" w:hAnsi="Myriad Pro"/>
          <w:sz w:val="21"/>
        </w:rPr>
      </w:pPr>
      <w:r>
        <w:rPr>
          <w:rFonts w:ascii="Myriad Pro" w:hAnsi="Myriad Pro"/>
          <w:sz w:val="21"/>
        </w:rPr>
        <w:t>This section describes how to set the video stream for the monitoring screen.</w:t>
      </w:r>
    </w:p>
    <w:p>
      <w:pPr>
        <w:keepNext/>
        <w:spacing w:before="120" w:after="60"/>
        <w:rPr>
          <w:rFonts w:ascii="Myriad Pro" w:hAnsi="Myriad Pro"/>
          <w:sz w:val="28"/>
        </w:rPr>
      </w:pPr>
      <w:bookmarkStart w:id="351" w:name="d242e16a1310"/>
      <w:bookmarkEnd w:id="351"/>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Video/Audio</w:t>
      </w:r>
      <w:r>
        <w:rPr>
          <w:rFonts w:ascii="Myriad Pro" w:hAnsi="Myriad Pro"/>
          <w:sz w:val="21"/>
        </w:rPr>
        <w:t xml:space="preserve"> &gt; </w:t>
      </w:r>
      <w:r>
        <w:rPr>
          <w:rFonts w:ascii="Myriad Pro" w:hAnsi="Myriad Pro"/>
          <w:b/>
          <w:sz w:val="21"/>
        </w:rPr>
        <w:t>Video</w:t>
      </w:r>
      <w:r>
        <w:rPr>
          <w:rFonts w:ascii="Myriad Pro" w:hAnsi="Myriad Pro"/>
          <w:sz w:val="21"/>
        </w:rPr>
        <w:t xml:space="preserve"> &gt; </w:t>
      </w:r>
      <w:r>
        <w:rPr>
          <w:rFonts w:ascii="Myriad Pro" w:hAnsi="Myriad Pro"/>
          <w:b/>
          <w:sz w:val="21"/>
        </w:rPr>
        <w:t>Video Stream</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Configure video stream parameters.</w:t>
      </w:r>
    </w:p>
    <w:p>
      <w:pPr>
        <w:keepNext/>
        <w:keepLines/>
        <w:spacing w:before="80" w:after="60" w:line="300" w:lineRule="auto"/>
        <w:ind w:left="1700"/>
        <w:textAlignment w:val="center"/>
        <w:rPr>
          <w:rFonts w:ascii="Myriad Pro" w:hAnsi="Myriad Pro"/>
          <w:b/>
        </w:rPr>
      </w:pPr>
      <w:r>
        <w:rPr>
          <w:rFonts w:ascii="Myriad Pro" w:hAnsi="Myriad Pro"/>
          <w:b/>
        </w:rPr>
        <w:drawing>
          <wp:inline distT="0" distB="0" distL="0" distR="0">
            <wp:extent cx="224155" cy="16383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adjustRightInd/>
        <w:spacing w:line="300" w:lineRule="auto"/>
        <w:ind w:left="2000" w:hanging="300"/>
        <w:textAlignment w:val="center"/>
        <w:rPr>
          <w:rFonts w:ascii="Myriad Pro" w:hAnsi="Myriad Pro"/>
          <w:sz w:val="21"/>
          <w:highlight w:val="lightGray"/>
        </w:rPr>
      </w:pPr>
      <w:bookmarkStart w:id="352" w:name="d242e48a1310"/>
      <w:bookmarkEnd w:id="352"/>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The stream configuration pages might vary depending on devices.</w:t>
      </w:r>
    </w:p>
    <w:p>
      <w:pPr>
        <w:keepNext/>
        <w:keepLines/>
        <w:adjustRightInd/>
        <w:spacing w:line="300" w:lineRule="auto"/>
        <w:ind w:left="2000" w:hanging="300"/>
        <w:textAlignment w:val="center"/>
        <w:rPr>
          <w:rFonts w:ascii="Myriad Pro" w:hAnsi="Myriad Pro"/>
          <w:sz w:val="21"/>
          <w:highlight w:val="lightGray"/>
        </w:rPr>
      </w:pPr>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The default bit rate of different devices might vary depending on different products.</w:t>
      </w:r>
    </w:p>
    <w:p>
      <w:pPr>
        <w:keepNext/>
        <w:spacing w:before="120" w:after="60"/>
        <w:jc w:val="center"/>
        <w:rPr>
          <w:rFonts w:ascii="Myriad Pro" w:hAnsi="Myriad Pro"/>
          <w:sz w:val="21"/>
        </w:rPr>
      </w:pPr>
      <w:bookmarkStart w:id="353" w:name="d242e58a1310"/>
      <w:bookmarkEnd w:id="353"/>
      <w:r>
        <w:rPr>
          <w:rFonts w:ascii="Myriad Pro" w:hAnsi="Myriad Pro"/>
          <w:sz w:val="21"/>
        </w:rPr>
        <w:t>Figure 7-38 Video stream</w:t>
      </w:r>
    </w:p>
    <w:p>
      <w:pPr>
        <w:adjustRightInd/>
        <w:spacing w:line="300" w:lineRule="auto"/>
        <w:ind w:left="1260" w:hanging="420"/>
        <w:jc w:val="center"/>
        <w:textAlignment w:val="center"/>
        <w:rPr>
          <w:rFonts w:ascii="Myriad Pro" w:hAnsi="Myriad Pro"/>
          <w:sz w:val="21"/>
        </w:rPr>
      </w:pPr>
      <w:bookmarkStart w:id="354" w:name="d242e63a1310"/>
      <w:bookmarkEnd w:id="354"/>
      <w:r>
        <w:rPr>
          <w:rFonts w:ascii="Myriad Pro" w:hAnsi="Myriad Pro"/>
          <w:sz w:val="21"/>
        </w:rPr>
        <w:drawing>
          <wp:inline distT="0" distB="0" distL="0" distR="0">
            <wp:extent cx="2519045" cy="420116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2519045" cy="4201160"/>
                    </a:xfrm>
                    <a:prstGeom prst="rect">
                      <a:avLst/>
                    </a:prstGeom>
                    <a:noFill/>
                    <a:ln>
                      <a:noFill/>
                    </a:ln>
                  </pic:spPr>
                </pic:pic>
              </a:graphicData>
            </a:graphic>
          </wp:inline>
        </w:drawing>
      </w:r>
    </w:p>
    <w:p>
      <w:pPr>
        <w:keepNext/>
        <w:spacing w:before="120" w:after="60"/>
        <w:ind w:left="300"/>
        <w:jc w:val="center"/>
        <w:rPr>
          <w:rFonts w:ascii="Myriad Pro" w:hAnsi="Myriad Pro"/>
          <w:sz w:val="21"/>
        </w:rPr>
      </w:pPr>
      <w:bookmarkStart w:id="355" w:name="d242e66a1310"/>
      <w:bookmarkEnd w:id="355"/>
      <w:r>
        <w:rPr>
          <w:rFonts w:ascii="Myriad Pro" w:hAnsi="Myriad Pro"/>
          <w:sz w:val="21"/>
        </w:rPr>
        <w:t>Table 7-17 Description of video stream parameters</w:t>
      </w:r>
    </w:p>
    <w:tbl>
      <w:tblPr>
        <w:tblStyle w:val="18"/>
        <w:tblW w:w="8788" w:type="dxa"/>
        <w:tblInd w:w="958" w:type="dxa"/>
        <w:tblLayout w:type="fixed"/>
        <w:tblCellMar>
          <w:top w:w="0" w:type="dxa"/>
          <w:left w:w="108" w:type="dxa"/>
          <w:bottom w:w="0" w:type="dxa"/>
          <w:right w:w="108" w:type="dxa"/>
        </w:tblCellMar>
      </w:tblPr>
      <w:tblGrid>
        <w:gridCol w:w="2685"/>
        <w:gridCol w:w="6103"/>
      </w:tblGrid>
      <w:tr>
        <w:tblPrEx>
          <w:tblCellMar>
            <w:top w:w="0" w:type="dxa"/>
            <w:left w:w="108" w:type="dxa"/>
            <w:bottom w:w="0" w:type="dxa"/>
            <w:right w:w="108" w:type="dxa"/>
          </w:tblCellMar>
        </w:tblPrEx>
        <w:trPr>
          <w:cantSplit/>
          <w:trHeight w:val="400" w:hRule="atLeast"/>
          <w:tblHeader/>
        </w:trPr>
        <w:tc>
          <w:tcPr>
            <w:tcW w:w="2848"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6492"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2848"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Encoding Mode</w:t>
            </w:r>
          </w:p>
        </w:tc>
        <w:tc>
          <w:tcPr>
            <w:tcW w:w="6492"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Select encode mode.</w:t>
            </w:r>
          </w:p>
          <w:p>
            <w:pPr>
              <w:spacing w:before="60" w:after="60"/>
              <w:ind w:left="57"/>
              <w:textAlignment w:val="center"/>
              <w:rPr>
                <w:rFonts w:ascii="Myriad Pro" w:hAnsi="Myriad Pro"/>
                <w:sz w:val="21"/>
              </w:rPr>
            </w:pPr>
            <w:r>
              <w:rPr>
                <w:rFonts w:ascii="Myriad Pro" w:hAnsi="Myriad Pro"/>
                <w:sz w:val="21"/>
              </w:rPr>
              <w:t>Compared with H.264, H.265 requires smaller bandwidth.</w:t>
            </w:r>
          </w:p>
        </w:tc>
      </w:tr>
      <w:tr>
        <w:tblPrEx>
          <w:tblCellMar>
            <w:top w:w="0" w:type="dxa"/>
            <w:left w:w="108" w:type="dxa"/>
            <w:bottom w:w="0" w:type="dxa"/>
            <w:right w:w="108" w:type="dxa"/>
          </w:tblCellMar>
        </w:tblPrEx>
        <w:trPr>
          <w:cantSplit/>
        </w:trPr>
        <w:tc>
          <w:tcPr>
            <w:tcW w:w="2848"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Smart Encoding</w:t>
            </w:r>
          </w:p>
        </w:tc>
        <w:tc>
          <w:tcPr>
            <w:tcW w:w="6492"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Enable smart encoding to improve video compressibility and save storage space. It is applicable to static scenes.</w:t>
            </w:r>
          </w:p>
        </w:tc>
      </w:tr>
      <w:tr>
        <w:tblPrEx>
          <w:tblCellMar>
            <w:top w:w="0" w:type="dxa"/>
            <w:left w:w="108" w:type="dxa"/>
            <w:bottom w:w="0" w:type="dxa"/>
            <w:right w:w="108" w:type="dxa"/>
          </w:tblCellMar>
        </w:tblPrEx>
        <w:trPr>
          <w:cantSplit/>
        </w:trPr>
        <w:tc>
          <w:tcPr>
            <w:tcW w:w="2848"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Resolution</w:t>
            </w:r>
          </w:p>
        </w:tc>
        <w:tc>
          <w:tcPr>
            <w:tcW w:w="6492"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resolution of the video. The higher the value, the clearer the image, but the bigger the bandwidth will be required.</w:t>
            </w:r>
          </w:p>
        </w:tc>
      </w:tr>
      <w:tr>
        <w:tblPrEx>
          <w:tblCellMar>
            <w:top w:w="0" w:type="dxa"/>
            <w:left w:w="108" w:type="dxa"/>
            <w:bottom w:w="0" w:type="dxa"/>
            <w:right w:w="108" w:type="dxa"/>
          </w:tblCellMar>
        </w:tblPrEx>
        <w:trPr>
          <w:cantSplit/>
        </w:trPr>
        <w:tc>
          <w:tcPr>
            <w:tcW w:w="2848"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Frame Rate (fps)</w:t>
            </w:r>
          </w:p>
        </w:tc>
        <w:tc>
          <w:tcPr>
            <w:tcW w:w="6492"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number of frame in one second of video. The higher the value is, the clearer and smoother the video will be.</w:t>
            </w:r>
          </w:p>
        </w:tc>
      </w:tr>
      <w:tr>
        <w:tblPrEx>
          <w:tblCellMar>
            <w:top w:w="0" w:type="dxa"/>
            <w:left w:w="108" w:type="dxa"/>
            <w:bottom w:w="0" w:type="dxa"/>
            <w:right w:w="108" w:type="dxa"/>
          </w:tblCellMar>
        </w:tblPrEx>
        <w:trPr>
          <w:cantSplit/>
        </w:trPr>
        <w:tc>
          <w:tcPr>
            <w:tcW w:w="2848"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Bit Rate Type</w:t>
            </w:r>
          </w:p>
        </w:tc>
        <w:tc>
          <w:tcPr>
            <w:tcW w:w="6492"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bit rate control type during video data transmission. You can select bit rate type from:</w:t>
            </w:r>
          </w:p>
          <w:p>
            <w:pPr>
              <w:adjustRightInd/>
              <w:spacing w:before="60" w:line="300" w:lineRule="auto"/>
              <w:ind w:left="413" w:hanging="300"/>
              <w:textAlignment w:val="center"/>
              <w:rPr>
                <w:rFonts w:ascii="Myriad Pro" w:hAnsi="Myriad Pro"/>
                <w:sz w:val="21"/>
              </w:rPr>
            </w:pPr>
            <w:bookmarkStart w:id="356" w:name="d242e146a1310"/>
            <w:bookmarkEnd w:id="356"/>
            <w:r>
              <w:rPr>
                <w:rFonts w:ascii="Arial" w:hAnsi="Arial" w:eastAsia="Times New Roman" w:cs="Arial"/>
                <w:sz w:val="21"/>
              </w:rPr>
              <w:t>●</w:t>
            </w:r>
            <w:r>
              <w:rPr>
                <w:rFonts w:ascii="Myriad Pro" w:hAnsi="Myriad Pro" w:eastAsia="Times New Roman"/>
                <w:sz w:val="21"/>
              </w:rPr>
              <w:tab/>
            </w:r>
            <w:r>
              <w:rPr>
                <w:rFonts w:ascii="Myriad Pro" w:hAnsi="Myriad Pro"/>
                <w:b/>
                <w:sz w:val="21"/>
              </w:rPr>
              <w:t>CBR</w:t>
            </w:r>
            <w:r>
              <w:rPr>
                <w:rFonts w:ascii="Myriad Pro" w:hAnsi="Myriad Pro"/>
                <w:sz w:val="21"/>
              </w:rPr>
              <w:t xml:space="preserve"> (Constant Bit Rate): The bit rate changes a little and keeps close to the defined bit rate value.</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VBR</w:t>
            </w:r>
            <w:r>
              <w:rPr>
                <w:rFonts w:ascii="Myriad Pro" w:hAnsi="Myriad Pro"/>
                <w:sz w:val="21"/>
              </w:rPr>
              <w:t xml:space="preserve"> (Variable Bit Rate): The bit rate changes as monitoring scene changes.</w:t>
            </w:r>
          </w:p>
          <w:p>
            <w:pPr>
              <w:keepNext/>
              <w:keepLines/>
              <w:adjustRightInd/>
              <w:spacing w:before="80" w:after="60"/>
              <w:ind w:left="113"/>
              <w:textAlignment w:val="center"/>
              <w:rPr>
                <w:rFonts w:ascii="Myriad Pro" w:hAnsi="Myriad Pro"/>
                <w:b/>
              </w:rPr>
            </w:pPr>
            <w:r>
              <w:rPr>
                <w:rFonts w:ascii="Myriad Pro" w:hAnsi="Myriad Pro"/>
                <w:b/>
              </w:rPr>
              <w:drawing>
                <wp:inline distT="0" distB="0" distL="0" distR="0">
                  <wp:extent cx="224155" cy="16383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adjustRightInd/>
              <w:spacing w:line="300" w:lineRule="auto"/>
              <w:ind w:left="113"/>
              <w:textAlignment w:val="center"/>
              <w:rPr>
                <w:rFonts w:ascii="Myriad Pro" w:hAnsi="Myriad Pro"/>
                <w:sz w:val="21"/>
                <w:highlight w:val="lightGray"/>
              </w:rPr>
            </w:pPr>
            <w:r>
              <w:rPr>
                <w:rFonts w:ascii="Myriad Pro" w:hAnsi="Myriad Pro"/>
                <w:sz w:val="21"/>
                <w:highlight w:val="lightGray"/>
              </w:rPr>
              <w:t xml:space="preserve">The </w:t>
            </w:r>
            <w:r>
              <w:rPr>
                <w:rFonts w:ascii="Myriad Pro" w:hAnsi="Myriad Pro"/>
                <w:b/>
                <w:sz w:val="21"/>
                <w:highlight w:val="lightGray"/>
              </w:rPr>
              <w:t>Bit Rate Type</w:t>
            </w:r>
            <w:r>
              <w:rPr>
                <w:rFonts w:ascii="Myriad Pro" w:hAnsi="Myriad Pro"/>
                <w:sz w:val="21"/>
                <w:highlight w:val="lightGray"/>
              </w:rPr>
              <w:t xml:space="preserve"> can be only be set as </w:t>
            </w:r>
            <w:r>
              <w:rPr>
                <w:rFonts w:ascii="Myriad Pro" w:hAnsi="Myriad Pro"/>
                <w:b/>
                <w:sz w:val="21"/>
                <w:highlight w:val="lightGray"/>
              </w:rPr>
              <w:t>CBR</w:t>
            </w:r>
            <w:r>
              <w:rPr>
                <w:rFonts w:ascii="Myriad Pro" w:hAnsi="Myriad Pro"/>
                <w:sz w:val="21"/>
                <w:highlight w:val="lightGray"/>
              </w:rPr>
              <w:t xml:space="preserve"> when </w:t>
            </w:r>
            <w:r>
              <w:rPr>
                <w:rFonts w:ascii="Myriad Pro" w:hAnsi="Myriad Pro"/>
                <w:b/>
                <w:sz w:val="21"/>
                <w:highlight w:val="lightGray"/>
              </w:rPr>
              <w:t>Smart Encoding</w:t>
            </w:r>
            <w:r>
              <w:rPr>
                <w:rFonts w:ascii="Myriad Pro" w:hAnsi="Myriad Pro"/>
                <w:sz w:val="21"/>
                <w:highlight w:val="lightGray"/>
              </w:rPr>
              <w:t xml:space="preserve"> is set as </w:t>
            </w:r>
            <w:r>
              <w:rPr>
                <w:rFonts w:ascii="Myriad Pro" w:hAnsi="Myriad Pro"/>
                <w:b/>
                <w:sz w:val="21"/>
                <w:highlight w:val="lightGray"/>
              </w:rPr>
              <w:t>On</w:t>
            </w:r>
            <w:r>
              <w:rPr>
                <w:rFonts w:ascii="Myriad Pro" w:hAnsi="Myriad Pro"/>
                <w:sz w:val="21"/>
                <w:highlight w:val="lightGray"/>
              </w:rPr>
              <w:t>.</w:t>
            </w:r>
          </w:p>
          <w:p>
            <w:pPr>
              <w:adjustRightInd/>
              <w:ind w:left="413" w:hanging="300"/>
              <w:textAlignment w:val="center"/>
              <w:rPr>
                <w:rFonts w:ascii="Myriad Pro" w:hAnsi="Myriad Pro"/>
                <w:sz w:val="21"/>
              </w:rPr>
            </w:pPr>
          </w:p>
        </w:tc>
      </w:tr>
      <w:tr>
        <w:tblPrEx>
          <w:tblCellMar>
            <w:top w:w="0" w:type="dxa"/>
            <w:left w:w="108" w:type="dxa"/>
            <w:bottom w:w="0" w:type="dxa"/>
            <w:right w:w="108" w:type="dxa"/>
          </w:tblCellMar>
        </w:tblPrEx>
        <w:trPr>
          <w:cantSplit/>
        </w:trPr>
        <w:tc>
          <w:tcPr>
            <w:tcW w:w="2848"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Bit Rate</w:t>
            </w:r>
          </w:p>
        </w:tc>
        <w:tc>
          <w:tcPr>
            <w:tcW w:w="6492"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Select bit rate value in the list according to actual condition.</w:t>
            </w:r>
          </w:p>
        </w:tc>
      </w:tr>
      <w:tr>
        <w:tblPrEx>
          <w:tblCellMar>
            <w:top w:w="0" w:type="dxa"/>
            <w:left w:w="108" w:type="dxa"/>
            <w:bottom w:w="0" w:type="dxa"/>
            <w:right w:w="108" w:type="dxa"/>
          </w:tblCellMar>
        </w:tblPrEx>
        <w:trPr>
          <w:cantSplit/>
        </w:trPr>
        <w:tc>
          <w:tcPr>
            <w:tcW w:w="2848"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I Frame Interval</w:t>
            </w:r>
          </w:p>
        </w:tc>
        <w:tc>
          <w:tcPr>
            <w:tcW w:w="6492"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number of P frames between two I frames. The range varies with the frame rate, and the maximum value is 150. We recommend you set the interval twice the frame rate.</w:t>
            </w:r>
          </w:p>
        </w:tc>
      </w:tr>
      <w:tr>
        <w:tblPrEx>
          <w:tblCellMar>
            <w:top w:w="0" w:type="dxa"/>
            <w:left w:w="108" w:type="dxa"/>
            <w:bottom w:w="0" w:type="dxa"/>
            <w:right w:w="108" w:type="dxa"/>
          </w:tblCellMar>
        </w:tblPrEx>
        <w:trPr>
          <w:cantSplit/>
        </w:trPr>
        <w:tc>
          <w:tcPr>
            <w:tcW w:w="2848"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Stream Smooth</w:t>
            </w:r>
          </w:p>
        </w:tc>
        <w:tc>
          <w:tcPr>
            <w:tcW w:w="6492"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Drag </w:t>
            </w:r>
            <w:bookmarkStart w:id="357" w:name="d242e207a1310"/>
            <w:bookmarkEnd w:id="357"/>
            <w:r>
              <w:rPr>
                <w:rFonts w:ascii="Myriad Pro" w:hAnsi="Myriad Pro"/>
                <w:sz w:val="21"/>
              </w:rPr>
              <w:drawing>
                <wp:inline distT="0" distB="0" distL="0" distR="0">
                  <wp:extent cx="224155" cy="18097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224155" cy="180975"/>
                          </a:xfrm>
                          <a:prstGeom prst="rect">
                            <a:avLst/>
                          </a:prstGeom>
                          <a:noFill/>
                          <a:ln>
                            <a:noFill/>
                          </a:ln>
                        </pic:spPr>
                      </pic:pic>
                    </a:graphicData>
                  </a:graphic>
                </wp:inline>
              </w:drawing>
            </w:r>
            <w:r>
              <w:rPr>
                <w:rFonts w:ascii="Myriad Pro" w:hAnsi="Myriad Pro"/>
                <w:sz w:val="21"/>
              </w:rPr>
              <w:t xml:space="preserve">to set the value of </w:t>
            </w:r>
            <w:r>
              <w:rPr>
                <w:rFonts w:ascii="Myriad Pro" w:hAnsi="Myriad Pro"/>
                <w:b/>
                <w:sz w:val="21"/>
              </w:rPr>
              <w:t>Stream Smooth</w:t>
            </w:r>
            <w:r>
              <w:rPr>
                <w:rFonts w:ascii="Myriad Pro" w:hAnsi="Myriad Pro"/>
                <w:sz w:val="21"/>
              </w:rPr>
              <w:t xml:space="preserve">. </w:t>
            </w:r>
          </w:p>
          <w:p>
            <w:pPr>
              <w:spacing w:before="60" w:after="60"/>
              <w:ind w:left="57"/>
              <w:textAlignment w:val="center"/>
              <w:rPr>
                <w:rFonts w:ascii="Myriad Pro" w:hAnsi="Myriad Pro"/>
                <w:sz w:val="21"/>
              </w:rPr>
            </w:pPr>
            <w:r>
              <w:rPr>
                <w:rFonts w:ascii="Myriad Pro" w:hAnsi="Myriad Pro"/>
                <w:sz w:val="21"/>
              </w:rPr>
              <w:t>The higher the value, the less smooth the stream, but the higher the image definition.</w:t>
            </w: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4"/>
        <w:keepNext/>
        <w:spacing w:before="360" w:after="180" w:line="300" w:lineRule="auto"/>
        <w:rPr>
          <w:rFonts w:ascii="Myriad Pro" w:hAnsi="Myriad Pro"/>
          <w:b/>
          <w:sz w:val="32"/>
        </w:rPr>
      </w:pPr>
      <w:bookmarkStart w:id="358" w:name="_Toc149038939"/>
      <w:r>
        <w:rPr>
          <w:rFonts w:ascii="Myriad Pro" w:hAnsi="Myriad Pro"/>
          <w:b/>
          <w:sz w:val="32"/>
        </w:rPr>
        <w:t>7.3.2 Audio</w:t>
      </w:r>
      <w:bookmarkEnd w:id="358"/>
    </w:p>
    <w:p>
      <w:pPr>
        <w:pStyle w:val="5"/>
        <w:keepNext/>
        <w:spacing w:before="320" w:after="160" w:line="300" w:lineRule="auto"/>
        <w:rPr>
          <w:rFonts w:ascii="Myriad Pro" w:hAnsi="Myriad Pro"/>
          <w:b/>
          <w:sz w:val="28"/>
        </w:rPr>
      </w:pPr>
      <w:bookmarkStart w:id="359" w:name="_Toc149038940"/>
      <w:r>
        <w:rPr>
          <w:rFonts w:ascii="Myriad Pro" w:hAnsi="Myriad Pro"/>
          <w:b/>
          <w:sz w:val="28"/>
        </w:rPr>
        <w:t>7.3.2.1 Configuring Audio</w:t>
      </w:r>
      <w:bookmarkEnd w:id="359"/>
    </w:p>
    <w:p>
      <w:pPr>
        <w:keepNext/>
        <w:spacing w:before="120" w:after="60"/>
        <w:rPr>
          <w:rFonts w:ascii="Myriad Pro" w:hAnsi="Myriad Pro"/>
          <w:sz w:val="28"/>
        </w:rPr>
      </w:pPr>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Video/Audio</w:t>
      </w:r>
      <w:r>
        <w:rPr>
          <w:rFonts w:ascii="Myriad Pro" w:hAnsi="Myriad Pro"/>
          <w:sz w:val="21"/>
        </w:rPr>
        <w:t xml:space="preserve"> &gt; </w:t>
      </w:r>
      <w:r>
        <w:rPr>
          <w:rFonts w:ascii="Myriad Pro" w:hAnsi="Myriad Pro"/>
          <w:b/>
          <w:sz w:val="21"/>
        </w:rPr>
        <w:t>Audio</w:t>
      </w:r>
      <w:r>
        <w:rPr>
          <w:rFonts w:ascii="Myriad Pro" w:hAnsi="Myriad Pro"/>
          <w:sz w:val="21"/>
        </w:rPr>
        <w:t xml:space="preserve"> &gt; </w:t>
      </w:r>
      <w:r>
        <w:rPr>
          <w:rFonts w:ascii="Myriad Pro" w:hAnsi="Myriad Pro"/>
          <w:b/>
          <w:sz w:val="21"/>
        </w:rPr>
        <w:t>Audio</w:t>
      </w:r>
      <w:r>
        <w:rPr>
          <w:rFonts w:ascii="Myriad Pro" w:hAnsi="Myriad Pro"/>
          <w:sz w:val="21"/>
        </w:rPr>
        <w:t>.</w:t>
      </w:r>
    </w:p>
    <w:p>
      <w:pPr>
        <w:keepNext/>
        <w:spacing w:before="120" w:after="60"/>
        <w:jc w:val="center"/>
        <w:rPr>
          <w:rFonts w:ascii="Myriad Pro" w:hAnsi="Myriad Pro"/>
          <w:sz w:val="21"/>
        </w:rPr>
      </w:pPr>
      <w:bookmarkStart w:id="360" w:name="d248e32a1310"/>
      <w:bookmarkEnd w:id="360"/>
      <w:r>
        <w:rPr>
          <w:rFonts w:ascii="Myriad Pro" w:hAnsi="Myriad Pro"/>
          <w:sz w:val="21"/>
        </w:rPr>
        <w:t>Figure 7-39 Audio</w:t>
      </w:r>
    </w:p>
    <w:p>
      <w:pPr>
        <w:adjustRightInd/>
        <w:spacing w:line="300" w:lineRule="auto"/>
        <w:ind w:left="1260" w:hanging="420"/>
        <w:jc w:val="center"/>
        <w:textAlignment w:val="center"/>
        <w:rPr>
          <w:rFonts w:ascii="Myriad Pro" w:hAnsi="Myriad Pro"/>
          <w:sz w:val="21"/>
        </w:rPr>
      </w:pPr>
      <w:bookmarkStart w:id="361" w:name="d248e37a1310"/>
      <w:bookmarkEnd w:id="361"/>
      <w:r>
        <w:rPr>
          <w:rFonts w:ascii="Myriad Pro" w:hAnsi="Myriad Pro"/>
          <w:sz w:val="21"/>
        </w:rPr>
        <w:drawing>
          <wp:inline distT="0" distB="0" distL="0" distR="0">
            <wp:extent cx="3959225" cy="184594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3959225" cy="184594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the stream type from </w:t>
      </w:r>
      <w:r>
        <w:rPr>
          <w:rFonts w:ascii="Myriad Pro" w:hAnsi="Myriad Pro"/>
          <w:b/>
          <w:sz w:val="21"/>
        </w:rPr>
        <w:t>Main Stream</w:t>
      </w:r>
      <w:r>
        <w:rPr>
          <w:rFonts w:ascii="Myriad Pro" w:hAnsi="Myriad Pro"/>
          <w:sz w:val="21"/>
        </w:rPr>
        <w:t xml:space="preserve">, </w:t>
      </w:r>
      <w:r>
        <w:rPr>
          <w:rFonts w:ascii="Myriad Pro" w:hAnsi="Myriad Pro"/>
          <w:b/>
          <w:sz w:val="21"/>
        </w:rPr>
        <w:t>Sub Stream 1</w:t>
      </w:r>
      <w:r>
        <w:rPr>
          <w:rFonts w:ascii="Myriad Pro" w:hAnsi="Myriad Pro"/>
          <w:sz w:val="21"/>
        </w:rPr>
        <w:t xml:space="preserve"> and </w:t>
      </w:r>
      <w:r>
        <w:rPr>
          <w:rFonts w:ascii="Myriad Pro" w:hAnsi="Myriad Pro"/>
          <w:b/>
          <w:sz w:val="21"/>
        </w:rPr>
        <w:t>Sub Stream 2</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Configure audio parameters.</w:t>
      </w:r>
    </w:p>
    <w:p>
      <w:pPr>
        <w:keepNext/>
        <w:spacing w:before="120" w:after="60"/>
        <w:ind w:left="300"/>
        <w:jc w:val="center"/>
        <w:rPr>
          <w:rFonts w:ascii="Myriad Pro" w:hAnsi="Myriad Pro"/>
          <w:sz w:val="21"/>
        </w:rPr>
      </w:pPr>
      <w:bookmarkStart w:id="362" w:name="d248e60a1310"/>
      <w:bookmarkEnd w:id="362"/>
      <w:r>
        <w:rPr>
          <w:rFonts w:ascii="Myriad Pro" w:hAnsi="Myriad Pro"/>
          <w:sz w:val="21"/>
        </w:rPr>
        <w:t>Table 7-18 Description of audio parameters</w:t>
      </w:r>
    </w:p>
    <w:tbl>
      <w:tblPr>
        <w:tblStyle w:val="18"/>
        <w:tblW w:w="8788" w:type="dxa"/>
        <w:tblInd w:w="958" w:type="dxa"/>
        <w:tblLayout w:type="fixed"/>
        <w:tblCellMar>
          <w:top w:w="0" w:type="dxa"/>
          <w:left w:w="108" w:type="dxa"/>
          <w:bottom w:w="0" w:type="dxa"/>
          <w:right w:w="108" w:type="dxa"/>
        </w:tblCellMar>
      </w:tblPr>
      <w:tblGrid>
        <w:gridCol w:w="2290"/>
        <w:gridCol w:w="6498"/>
      </w:tblGrid>
      <w:tr>
        <w:tblPrEx>
          <w:tblCellMar>
            <w:top w:w="0" w:type="dxa"/>
            <w:left w:w="108" w:type="dxa"/>
            <w:bottom w:w="0" w:type="dxa"/>
            <w:right w:w="108" w:type="dxa"/>
          </w:tblCellMar>
        </w:tblPrEx>
        <w:trPr>
          <w:cantSplit/>
          <w:trHeight w:val="400" w:hRule="atLeast"/>
          <w:tblHeader/>
        </w:trPr>
        <w:tc>
          <w:tcPr>
            <w:tcW w:w="2426"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6914"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242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Encoding Mode</w:t>
            </w:r>
          </w:p>
        </w:tc>
        <w:tc>
          <w:tcPr>
            <w:tcW w:w="691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You can select from </w:t>
            </w:r>
            <w:r>
              <w:rPr>
                <w:rFonts w:ascii="Myriad Pro" w:hAnsi="Myriad Pro"/>
                <w:b/>
                <w:sz w:val="21"/>
              </w:rPr>
              <w:t>PCM</w:t>
            </w:r>
            <w:r>
              <w:rPr>
                <w:rFonts w:ascii="Myriad Pro" w:hAnsi="Myriad Pro"/>
                <w:sz w:val="21"/>
              </w:rPr>
              <w:t xml:space="preserve">, </w:t>
            </w:r>
            <w:r>
              <w:rPr>
                <w:rFonts w:ascii="Myriad Pro" w:hAnsi="Myriad Pro"/>
                <w:b/>
                <w:sz w:val="21"/>
              </w:rPr>
              <w:t>G.711A</w:t>
            </w:r>
            <w:r>
              <w:rPr>
                <w:rFonts w:ascii="Myriad Pro" w:hAnsi="Myriad Pro"/>
                <w:sz w:val="21"/>
              </w:rPr>
              <w:t xml:space="preserve">, </w:t>
            </w:r>
            <w:r>
              <w:rPr>
                <w:rFonts w:ascii="Myriad Pro" w:hAnsi="Myriad Pro"/>
                <w:b/>
                <w:sz w:val="21"/>
              </w:rPr>
              <w:t>G.711Mu</w:t>
            </w:r>
            <w:r>
              <w:rPr>
                <w:rFonts w:ascii="Myriad Pro" w:hAnsi="Myriad Pro"/>
                <w:sz w:val="21"/>
              </w:rPr>
              <w:t xml:space="preserve">, </w:t>
            </w:r>
            <w:r>
              <w:rPr>
                <w:rFonts w:ascii="Myriad Pro" w:hAnsi="Myriad Pro"/>
                <w:b/>
                <w:sz w:val="21"/>
              </w:rPr>
              <w:t>G.726</w:t>
            </w:r>
            <w:r>
              <w:rPr>
                <w:rFonts w:ascii="Myriad Pro" w:hAnsi="Myriad Pro"/>
                <w:sz w:val="21"/>
              </w:rPr>
              <w:t xml:space="preserve">, </w:t>
            </w:r>
            <w:r>
              <w:rPr>
                <w:rFonts w:ascii="Myriad Pro" w:hAnsi="Myriad Pro"/>
                <w:b/>
                <w:sz w:val="21"/>
              </w:rPr>
              <w:t>AAC</w:t>
            </w:r>
            <w:r>
              <w:rPr>
                <w:rFonts w:ascii="Myriad Pro" w:hAnsi="Myriad Pro"/>
                <w:sz w:val="21"/>
              </w:rPr>
              <w:t xml:space="preserve">, </w:t>
            </w:r>
            <w:r>
              <w:rPr>
                <w:rFonts w:ascii="Myriad Pro" w:hAnsi="Myriad Pro"/>
                <w:b/>
                <w:sz w:val="21"/>
              </w:rPr>
              <w:t>G.723</w:t>
            </w:r>
            <w:r>
              <w:rPr>
                <w:rFonts w:ascii="Myriad Pro" w:hAnsi="Myriad Pro"/>
                <w:sz w:val="21"/>
              </w:rPr>
              <w:t>.</w:t>
            </w:r>
          </w:p>
          <w:p>
            <w:pPr>
              <w:spacing w:before="60" w:after="60"/>
              <w:ind w:left="57"/>
              <w:textAlignment w:val="center"/>
              <w:rPr>
                <w:rFonts w:ascii="Myriad Pro" w:hAnsi="Myriad Pro"/>
                <w:sz w:val="21"/>
              </w:rPr>
            </w:pPr>
            <w:r>
              <w:rPr>
                <w:rFonts w:ascii="Myriad Pro" w:hAnsi="Myriad Pro"/>
                <w:sz w:val="21"/>
              </w:rPr>
              <w:t>The configured audio encode mode applies to both audio and intercom. The default value is recommended.</w:t>
            </w:r>
          </w:p>
        </w:tc>
      </w:tr>
      <w:tr>
        <w:tblPrEx>
          <w:tblCellMar>
            <w:top w:w="0" w:type="dxa"/>
            <w:left w:w="108" w:type="dxa"/>
            <w:bottom w:w="0" w:type="dxa"/>
            <w:right w:w="108" w:type="dxa"/>
          </w:tblCellMar>
        </w:tblPrEx>
        <w:trPr>
          <w:cantSplit/>
        </w:trPr>
        <w:tc>
          <w:tcPr>
            <w:tcW w:w="242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Sampling Rate</w:t>
            </w:r>
          </w:p>
        </w:tc>
        <w:tc>
          <w:tcPr>
            <w:tcW w:w="691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Sampling number per second. The higher the sampling rate is, the more the sample in a second will be, and the more accuracy the restored signal will be. You can select from </w:t>
            </w:r>
            <w:r>
              <w:rPr>
                <w:rFonts w:ascii="Myriad Pro" w:hAnsi="Myriad Pro"/>
                <w:b/>
                <w:sz w:val="21"/>
              </w:rPr>
              <w:t>8000</w:t>
            </w:r>
            <w:r>
              <w:rPr>
                <w:rFonts w:ascii="Myriad Pro" w:hAnsi="Myriad Pro"/>
                <w:sz w:val="21"/>
              </w:rPr>
              <w:t xml:space="preserve">, </w:t>
            </w:r>
            <w:r>
              <w:rPr>
                <w:rFonts w:ascii="Myriad Pro" w:hAnsi="Myriad Pro"/>
                <w:b/>
                <w:sz w:val="21"/>
              </w:rPr>
              <w:t>16000</w:t>
            </w:r>
            <w:r>
              <w:rPr>
                <w:rFonts w:ascii="Myriad Pro" w:hAnsi="Myriad Pro"/>
                <w:sz w:val="21"/>
              </w:rPr>
              <w:t xml:space="preserve">, </w:t>
            </w:r>
            <w:r>
              <w:rPr>
                <w:rFonts w:ascii="Myriad Pro" w:hAnsi="Myriad Pro"/>
                <w:b/>
                <w:sz w:val="21"/>
              </w:rPr>
              <w:t>32000</w:t>
            </w:r>
            <w:r>
              <w:rPr>
                <w:rFonts w:ascii="Myriad Pro" w:hAnsi="Myriad Pro"/>
                <w:sz w:val="21"/>
              </w:rPr>
              <w:t xml:space="preserve">, </w:t>
            </w:r>
            <w:r>
              <w:rPr>
                <w:rFonts w:ascii="Myriad Pro" w:hAnsi="Myriad Pro"/>
                <w:b/>
                <w:sz w:val="21"/>
              </w:rPr>
              <w:t>48000</w:t>
            </w:r>
            <w:r>
              <w:rPr>
                <w:rFonts w:ascii="Myriad Pro" w:hAnsi="Myriad Pro"/>
                <w:sz w:val="21"/>
              </w:rPr>
              <w:t xml:space="preserve">, </w:t>
            </w:r>
            <w:r>
              <w:rPr>
                <w:rFonts w:ascii="Myriad Pro" w:hAnsi="Myriad Pro"/>
                <w:b/>
                <w:sz w:val="21"/>
              </w:rPr>
              <w:t>64000</w:t>
            </w:r>
            <w:r>
              <w:rPr>
                <w:rFonts w:ascii="Myriad Pro" w:hAnsi="Myriad Pro"/>
                <w:sz w:val="21"/>
              </w:rPr>
              <w:t>.</w:t>
            </w:r>
          </w:p>
        </w:tc>
      </w:tr>
      <w:tr>
        <w:tblPrEx>
          <w:tblCellMar>
            <w:top w:w="0" w:type="dxa"/>
            <w:left w:w="108" w:type="dxa"/>
            <w:bottom w:w="0" w:type="dxa"/>
            <w:right w:w="108" w:type="dxa"/>
          </w:tblCellMar>
        </w:tblPrEx>
        <w:trPr>
          <w:cantSplit/>
        </w:trPr>
        <w:tc>
          <w:tcPr>
            <w:tcW w:w="242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Audio Input Type</w:t>
            </w:r>
          </w:p>
        </w:tc>
        <w:tc>
          <w:tcPr>
            <w:tcW w:w="691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You can select audio input type from </w:t>
            </w:r>
            <w:r>
              <w:rPr>
                <w:rFonts w:ascii="Myriad Pro" w:hAnsi="Myriad Pro"/>
                <w:b/>
                <w:sz w:val="21"/>
              </w:rPr>
              <w:t>LineIn</w:t>
            </w:r>
            <w:r>
              <w:rPr>
                <w:rFonts w:ascii="Myriad Pro" w:hAnsi="Myriad Pro"/>
                <w:sz w:val="21"/>
              </w:rPr>
              <w:t xml:space="preserve">, </w:t>
            </w:r>
            <w:r>
              <w:rPr>
                <w:rFonts w:ascii="Myriad Pro" w:hAnsi="Myriad Pro"/>
                <w:b/>
                <w:sz w:val="21"/>
              </w:rPr>
              <w:t>Mic</w:t>
            </w:r>
            <w:r>
              <w:rPr>
                <w:rFonts w:ascii="Myriad Pro" w:hAnsi="Myriad Pro"/>
                <w:sz w:val="21"/>
              </w:rPr>
              <w:t xml:space="preserve"> and </w:t>
            </w:r>
            <w:r>
              <w:rPr>
                <w:rFonts w:ascii="Myriad Pro" w:hAnsi="Myriad Pro"/>
                <w:b/>
                <w:sz w:val="21"/>
              </w:rPr>
              <w:t>realMic</w:t>
            </w:r>
            <w:r>
              <w:rPr>
                <w:rFonts w:ascii="Myriad Pro" w:hAnsi="Myriad Pro"/>
                <w:sz w:val="21"/>
              </w:rPr>
              <w:t>.</w:t>
            </w:r>
          </w:p>
        </w:tc>
      </w:tr>
      <w:tr>
        <w:tblPrEx>
          <w:tblCellMar>
            <w:top w:w="0" w:type="dxa"/>
            <w:left w:w="108" w:type="dxa"/>
            <w:bottom w:w="0" w:type="dxa"/>
            <w:right w:w="108" w:type="dxa"/>
          </w:tblCellMar>
        </w:tblPrEx>
        <w:trPr>
          <w:cantSplit/>
        </w:trPr>
        <w:tc>
          <w:tcPr>
            <w:tcW w:w="242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Filter Ambient Noise</w:t>
            </w:r>
          </w:p>
        </w:tc>
        <w:tc>
          <w:tcPr>
            <w:tcW w:w="691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Enable this function, the system auto filters ambient noise.</w:t>
            </w:r>
          </w:p>
        </w:tc>
      </w:tr>
      <w:tr>
        <w:tblPrEx>
          <w:tblCellMar>
            <w:top w:w="0" w:type="dxa"/>
            <w:left w:w="108" w:type="dxa"/>
            <w:bottom w:w="0" w:type="dxa"/>
            <w:right w:w="108" w:type="dxa"/>
          </w:tblCellMar>
        </w:tblPrEx>
        <w:trPr>
          <w:cantSplit/>
        </w:trPr>
        <w:tc>
          <w:tcPr>
            <w:tcW w:w="242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Microphone Volume</w:t>
            </w:r>
          </w:p>
        </w:tc>
        <w:tc>
          <w:tcPr>
            <w:tcW w:w="691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Adjusts microphone volume.</w:t>
            </w:r>
          </w:p>
        </w:tc>
      </w:tr>
      <w:tr>
        <w:tblPrEx>
          <w:tblCellMar>
            <w:top w:w="0" w:type="dxa"/>
            <w:left w:w="108" w:type="dxa"/>
            <w:bottom w:w="0" w:type="dxa"/>
            <w:right w:w="108" w:type="dxa"/>
          </w:tblCellMar>
        </w:tblPrEx>
        <w:trPr>
          <w:cantSplit/>
        </w:trPr>
        <w:tc>
          <w:tcPr>
            <w:tcW w:w="242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Speaker Volume</w:t>
            </w:r>
          </w:p>
        </w:tc>
        <w:tc>
          <w:tcPr>
            <w:tcW w:w="691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Adjusts speaker volume.</w:t>
            </w: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5"/>
        <w:keepNext/>
        <w:spacing w:before="320" w:after="160" w:line="300" w:lineRule="auto"/>
        <w:rPr>
          <w:rFonts w:ascii="Myriad Pro" w:hAnsi="Myriad Pro"/>
          <w:b/>
          <w:sz w:val="28"/>
        </w:rPr>
      </w:pPr>
      <w:bookmarkStart w:id="363" w:name="d249e6a1310"/>
      <w:bookmarkEnd w:id="363"/>
      <w:bookmarkStart w:id="364" w:name="_Toc149038941"/>
      <w:r>
        <w:rPr>
          <w:rFonts w:ascii="Myriad Pro" w:hAnsi="Myriad Pro"/>
          <w:b/>
          <w:sz w:val="28"/>
        </w:rPr>
        <w:t>7.3.2.2 Configuring Alarm Audio</w:t>
      </w:r>
      <w:bookmarkEnd w:id="364"/>
    </w:p>
    <w:p>
      <w:pPr>
        <w:keepNext/>
        <w:spacing w:line="300" w:lineRule="auto"/>
        <w:ind w:left="850"/>
        <w:textAlignment w:val="center"/>
        <w:rPr>
          <w:rFonts w:ascii="Myriad Pro" w:hAnsi="Myriad Pro"/>
          <w:sz w:val="21"/>
        </w:rPr>
      </w:pPr>
      <w:r>
        <w:rPr>
          <w:rFonts w:ascii="Myriad Pro" w:hAnsi="Myriad Pro"/>
          <w:sz w:val="21"/>
        </w:rPr>
        <w:t>You can record and upload alarm audio file. The audio file will be played when the alarm is triggered.</w:t>
      </w:r>
    </w:p>
    <w:p>
      <w:pPr>
        <w:keepNext/>
        <w:spacing w:before="120" w:after="60"/>
        <w:rPr>
          <w:rFonts w:ascii="Myriad Pro" w:hAnsi="Myriad Pro"/>
          <w:sz w:val="28"/>
        </w:rPr>
      </w:pPr>
      <w:bookmarkStart w:id="365" w:name="d249e13a1310"/>
      <w:bookmarkEnd w:id="365"/>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Video/Audio</w:t>
      </w:r>
      <w:r>
        <w:rPr>
          <w:rFonts w:ascii="Myriad Pro" w:hAnsi="Myriad Pro"/>
          <w:sz w:val="21"/>
        </w:rPr>
        <w:t xml:space="preserve"> &gt; </w:t>
      </w:r>
      <w:r>
        <w:rPr>
          <w:rFonts w:ascii="Myriad Pro" w:hAnsi="Myriad Pro"/>
          <w:b/>
          <w:sz w:val="21"/>
        </w:rPr>
        <w:t>Audio</w:t>
      </w:r>
      <w:r>
        <w:rPr>
          <w:rFonts w:ascii="Myriad Pro" w:hAnsi="Myriad Pro"/>
          <w:sz w:val="21"/>
        </w:rPr>
        <w:t xml:space="preserve"> &gt; </w:t>
      </w:r>
      <w:r>
        <w:rPr>
          <w:rFonts w:ascii="Myriad Pro" w:hAnsi="Myriad Pro"/>
          <w:b/>
          <w:sz w:val="21"/>
        </w:rPr>
        <w:t>Alarm Audio</w:t>
      </w:r>
      <w:r>
        <w:rPr>
          <w:rFonts w:ascii="Myriad Pro" w:hAnsi="Myriad Pro"/>
          <w:sz w:val="21"/>
        </w:rPr>
        <w:t>.</w:t>
      </w:r>
    </w:p>
    <w:p>
      <w:pPr>
        <w:keepNext/>
        <w:spacing w:before="120" w:after="60"/>
        <w:jc w:val="center"/>
        <w:rPr>
          <w:rFonts w:ascii="Myriad Pro" w:hAnsi="Myriad Pro"/>
          <w:sz w:val="21"/>
        </w:rPr>
      </w:pPr>
      <w:bookmarkStart w:id="366" w:name="d249e37a1310"/>
      <w:bookmarkEnd w:id="366"/>
      <w:r>
        <w:rPr>
          <w:rFonts w:ascii="Myriad Pro" w:hAnsi="Myriad Pro"/>
          <w:sz w:val="21"/>
        </w:rPr>
        <w:t>Figure 7-40 Alarm audio</w:t>
      </w:r>
    </w:p>
    <w:p>
      <w:pPr>
        <w:adjustRightInd/>
        <w:spacing w:line="300" w:lineRule="auto"/>
        <w:ind w:left="1260" w:hanging="420"/>
        <w:jc w:val="center"/>
        <w:textAlignment w:val="center"/>
        <w:rPr>
          <w:rFonts w:ascii="Myriad Pro" w:hAnsi="Myriad Pro"/>
          <w:sz w:val="21"/>
        </w:rPr>
      </w:pPr>
      <w:bookmarkStart w:id="367" w:name="d249e42a1310"/>
      <w:bookmarkEnd w:id="367"/>
      <w:r>
        <w:rPr>
          <w:rFonts w:ascii="Myriad Pro" w:hAnsi="Myriad Pro"/>
          <w:sz w:val="21"/>
        </w:rPr>
        <w:drawing>
          <wp:inline distT="0" distB="0" distL="0" distR="0">
            <wp:extent cx="3959225" cy="90551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3959225" cy="905510"/>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Click </w:t>
      </w:r>
      <w:r>
        <w:rPr>
          <w:rFonts w:ascii="Myriad Pro" w:hAnsi="Myriad Pro"/>
          <w:b/>
          <w:sz w:val="21"/>
        </w:rPr>
        <w:t>Add Audio File</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Configure the audio file.</w:t>
      </w:r>
    </w:p>
    <w:p>
      <w:pPr>
        <w:adjustRightInd/>
        <w:spacing w:line="300" w:lineRule="auto"/>
        <w:ind w:left="2000" w:hanging="300"/>
        <w:textAlignment w:val="center"/>
        <w:rPr>
          <w:rFonts w:ascii="Myriad Pro" w:hAnsi="Myriad Pro"/>
          <w:sz w:val="21"/>
        </w:rPr>
      </w:pPr>
      <w:bookmarkStart w:id="368" w:name="d249e63a1310"/>
      <w:bookmarkEnd w:id="368"/>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Select </w:t>
      </w:r>
      <w:r>
        <w:rPr>
          <w:rFonts w:ascii="Myriad Pro" w:hAnsi="Myriad Pro"/>
          <w:b/>
          <w:sz w:val="21"/>
        </w:rPr>
        <w:t>Record</w:t>
      </w:r>
      <w:r>
        <w:rPr>
          <w:rFonts w:ascii="Myriad Pro" w:hAnsi="Myriad Pro"/>
          <w:sz w:val="21"/>
        </w:rPr>
        <w:t xml:space="preserve">, enter the audio name in the input box, and then click </w:t>
      </w:r>
      <w:r>
        <w:rPr>
          <w:rFonts w:ascii="Myriad Pro" w:hAnsi="Myriad Pro"/>
          <w:b/>
          <w:sz w:val="21"/>
        </w:rPr>
        <w:t>Record</w:t>
      </w:r>
      <w:r>
        <w:rPr>
          <w:rFonts w:ascii="Myriad Pro" w:hAnsi="Myriad Pro"/>
          <w:sz w:val="21"/>
        </w:rPr>
        <w:t>.</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Select </w:t>
      </w:r>
      <w:r>
        <w:rPr>
          <w:rFonts w:ascii="Myriad Pro" w:hAnsi="Myriad Pro"/>
          <w:b/>
          <w:sz w:val="21"/>
        </w:rPr>
        <w:t>Upload</w:t>
      </w:r>
      <w:r>
        <w:rPr>
          <w:rFonts w:ascii="Myriad Pro" w:hAnsi="Myriad Pro"/>
          <w:sz w:val="21"/>
        </w:rPr>
        <w:t xml:space="preserve">, click </w:t>
      </w:r>
      <w:r>
        <w:rPr>
          <w:rFonts w:ascii="Myriad Pro" w:hAnsi="Myriad Pro"/>
          <w:b/>
          <w:sz w:val="21"/>
        </w:rPr>
        <w:t>Browse</w:t>
      </w:r>
      <w:r>
        <w:rPr>
          <w:rFonts w:ascii="Myriad Pro" w:hAnsi="Myriad Pro"/>
          <w:sz w:val="21"/>
        </w:rPr>
        <w:t xml:space="preserve"> to select the audio file to be uploaded, and then click </w:t>
      </w:r>
      <w:r>
        <w:rPr>
          <w:rFonts w:ascii="Myriad Pro" w:hAnsi="Myriad Pro"/>
          <w:b/>
          <w:sz w:val="21"/>
        </w:rPr>
        <w:t>Upload</w:t>
      </w:r>
      <w:r>
        <w:rPr>
          <w:rFonts w:ascii="Myriad Pro" w:hAnsi="Myriad Pro"/>
          <w:sz w:val="21"/>
        </w:rPr>
        <w:t>.</w:t>
      </w:r>
    </w:p>
    <w:p>
      <w:pPr>
        <w:keepNext/>
        <w:keepLines/>
        <w:spacing w:before="80" w:after="60" w:line="300" w:lineRule="auto"/>
        <w:ind w:left="1700"/>
        <w:textAlignment w:val="center"/>
        <w:rPr>
          <w:rFonts w:ascii="Myriad Pro" w:hAnsi="Myriad Pro"/>
          <w:b/>
        </w:rPr>
      </w:pPr>
      <w:r>
        <w:rPr>
          <w:rFonts w:ascii="Myriad Pro" w:hAnsi="Myriad Pro"/>
          <w:b/>
        </w:rPr>
        <w:drawing>
          <wp:inline distT="0" distB="0" distL="0" distR="0">
            <wp:extent cx="224155" cy="16383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adjustRightInd/>
        <w:spacing w:line="300" w:lineRule="auto"/>
        <w:ind w:left="2000" w:hanging="300"/>
        <w:textAlignment w:val="center"/>
        <w:rPr>
          <w:rFonts w:ascii="Myriad Pro" w:hAnsi="Myriad Pro"/>
          <w:sz w:val="21"/>
          <w:highlight w:val="lightGray"/>
        </w:rPr>
      </w:pPr>
      <w:bookmarkStart w:id="369" w:name="d249e89a1310"/>
      <w:bookmarkEnd w:id="369"/>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The camera supports recording audio file in .pcm format only. Recording is only supported by select models.</w:t>
      </w:r>
    </w:p>
    <w:p>
      <w:pPr>
        <w:keepNext/>
        <w:keepLines/>
        <w:adjustRightInd/>
        <w:spacing w:line="300" w:lineRule="auto"/>
        <w:ind w:left="2000" w:hanging="300"/>
        <w:textAlignment w:val="center"/>
        <w:rPr>
          <w:rFonts w:ascii="Myriad Pro" w:hAnsi="Myriad Pro"/>
          <w:sz w:val="21"/>
          <w:highlight w:val="lightGray"/>
        </w:rPr>
      </w:pPr>
      <w:r>
        <w:rPr>
          <w:rFonts w:ascii="Arial" w:hAnsi="Arial" w:eastAsia="Times New Roman" w:cs="Arial"/>
          <w:sz w:val="21"/>
        </w:rPr>
        <w:t>●</w:t>
      </w:r>
      <w:r>
        <w:rPr>
          <w:rFonts w:ascii="Myriad Pro" w:hAnsi="Myriad Pro" w:eastAsia="Times New Roman"/>
          <w:sz w:val="21"/>
        </w:rPr>
        <w:tab/>
      </w:r>
      <w:r>
        <w:rPr>
          <w:rFonts w:ascii="Myriad Pro" w:hAnsi="Myriad Pro"/>
          <w:sz w:val="21"/>
          <w:highlight w:val="lightGray"/>
        </w:rPr>
        <w:t>You can upload audio files in .pcm, .wav2, .mp3, or .aac format.</w:t>
      </w:r>
    </w:p>
    <w:p>
      <w:pPr>
        <w:keepNext/>
        <w:spacing w:before="120" w:after="60"/>
        <w:jc w:val="center"/>
        <w:rPr>
          <w:rFonts w:ascii="Myriad Pro" w:hAnsi="Myriad Pro"/>
          <w:sz w:val="21"/>
        </w:rPr>
      </w:pPr>
      <w:bookmarkStart w:id="370" w:name="d249e99a1310"/>
      <w:bookmarkEnd w:id="370"/>
      <w:r>
        <w:rPr>
          <w:rFonts w:ascii="Myriad Pro" w:hAnsi="Myriad Pro"/>
          <w:sz w:val="21"/>
        </w:rPr>
        <w:t>Figure 7-41 Add audio file</w:t>
      </w:r>
    </w:p>
    <w:p>
      <w:pPr>
        <w:adjustRightInd/>
        <w:spacing w:line="300" w:lineRule="auto"/>
        <w:ind w:left="1260" w:hanging="420"/>
        <w:jc w:val="center"/>
        <w:textAlignment w:val="center"/>
        <w:rPr>
          <w:rFonts w:ascii="Myriad Pro" w:hAnsi="Myriad Pro"/>
          <w:sz w:val="21"/>
        </w:rPr>
      </w:pPr>
      <w:bookmarkStart w:id="371" w:name="d249e104a1310"/>
      <w:bookmarkEnd w:id="371"/>
      <w:r>
        <w:rPr>
          <w:rFonts w:ascii="Myriad Pro" w:hAnsi="Myriad Pro"/>
          <w:sz w:val="21"/>
        </w:rPr>
        <w:drawing>
          <wp:inline distT="0" distB="0" distL="0" distR="0">
            <wp:extent cx="2156460" cy="78486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2156460" cy="784860"/>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Select the file that you need.</w:t>
      </w:r>
    </w:p>
    <w:p>
      <w:pPr>
        <w:keepNext/>
        <w:spacing w:before="120" w:after="60"/>
        <w:rPr>
          <w:rFonts w:ascii="Myriad Pro" w:hAnsi="Myriad Pro"/>
          <w:sz w:val="28"/>
        </w:rPr>
      </w:pPr>
      <w:bookmarkStart w:id="372" w:name="d249e116a1310"/>
      <w:bookmarkEnd w:id="372"/>
      <w:r>
        <w:rPr>
          <w:rFonts w:ascii="Myriad Pro" w:hAnsi="Myriad Pro"/>
          <w:sz w:val="28"/>
        </w:rPr>
        <w:t>Related Operations</w:t>
      </w:r>
    </w:p>
    <w:p>
      <w:pPr>
        <w:adjustRightInd/>
        <w:spacing w:line="300" w:lineRule="auto"/>
        <w:ind w:left="1150" w:hanging="300"/>
        <w:textAlignment w:val="center"/>
        <w:rPr>
          <w:rFonts w:ascii="Myriad Pro" w:hAnsi="Myriad Pro"/>
          <w:sz w:val="21"/>
        </w:rPr>
      </w:pPr>
      <w:bookmarkStart w:id="373" w:name="d249e118a1310"/>
      <w:bookmarkEnd w:id="373"/>
      <w:r>
        <w:rPr>
          <w:rFonts w:ascii="Arial" w:hAnsi="Arial" w:eastAsia="Times New Roman" w:cs="Arial"/>
          <w:sz w:val="21"/>
        </w:rPr>
        <w:t>●</w:t>
      </w:r>
      <w:r>
        <w:rPr>
          <w:rFonts w:ascii="Myriad Pro" w:hAnsi="Myriad Pro" w:eastAsia="Times New Roman"/>
          <w:sz w:val="21"/>
        </w:rPr>
        <w:tab/>
      </w:r>
      <w:r>
        <w:rPr>
          <w:rFonts w:ascii="Myriad Pro" w:hAnsi="Myriad Pro"/>
          <w:sz w:val="21"/>
        </w:rPr>
        <w:t>Edit audio file</w:t>
      </w:r>
    </w:p>
    <w:p>
      <w:pPr>
        <w:adjustRightInd/>
        <w:spacing w:line="300" w:lineRule="auto"/>
        <w:ind w:left="1150"/>
        <w:textAlignment w:val="center"/>
        <w:rPr>
          <w:rFonts w:ascii="Myriad Pro" w:hAnsi="Myriad Pro"/>
          <w:sz w:val="21"/>
        </w:rPr>
      </w:pPr>
      <w:r>
        <w:rPr>
          <w:rFonts w:ascii="Myriad Pro" w:hAnsi="Myriad Pro"/>
          <w:sz w:val="21"/>
        </w:rPr>
        <w:t xml:space="preserve">Click </w:t>
      </w:r>
      <w:bookmarkStart w:id="374" w:name="d249e127a1310"/>
      <w:bookmarkEnd w:id="374"/>
      <w:r>
        <w:rPr>
          <w:rFonts w:ascii="Myriad Pro" w:hAnsi="Myriad Pro"/>
          <w:sz w:val="21"/>
        </w:rPr>
        <w:drawing>
          <wp:inline distT="0" distB="0" distL="0" distR="0">
            <wp:extent cx="215900" cy="19812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15900" cy="198120"/>
                    </a:xfrm>
                    <a:prstGeom prst="rect">
                      <a:avLst/>
                    </a:prstGeom>
                    <a:noFill/>
                    <a:ln>
                      <a:noFill/>
                    </a:ln>
                  </pic:spPr>
                </pic:pic>
              </a:graphicData>
            </a:graphic>
          </wp:inline>
        </w:drawing>
      </w:r>
      <w:r>
        <w:rPr>
          <w:rFonts w:ascii="Myriad Pro" w:hAnsi="Myriad Pro"/>
          <w:sz w:val="21"/>
        </w:rPr>
        <w:t xml:space="preserve"> to edit the file name.</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Delete audio file</w:t>
      </w:r>
    </w:p>
    <w:p>
      <w:pPr>
        <w:adjustRightInd/>
        <w:spacing w:line="300" w:lineRule="auto"/>
        <w:ind w:left="1150"/>
        <w:textAlignment w:val="center"/>
        <w:rPr>
          <w:rFonts w:ascii="Myriad Pro" w:hAnsi="Myriad Pro"/>
          <w:sz w:val="21"/>
        </w:rPr>
      </w:pPr>
      <w:r>
        <w:rPr>
          <w:rFonts w:ascii="Myriad Pro" w:hAnsi="Myriad Pro"/>
          <w:sz w:val="21"/>
        </w:rPr>
        <w:t xml:space="preserve">Click </w:t>
      </w:r>
      <w:bookmarkStart w:id="375" w:name="d249e138a1310"/>
      <w:bookmarkEnd w:id="375"/>
      <w:r>
        <w:rPr>
          <w:rFonts w:ascii="Myriad Pro" w:hAnsi="Myriad Pro"/>
          <w:sz w:val="21"/>
        </w:rPr>
        <w:drawing>
          <wp:inline distT="0" distB="0" distL="0" distR="0">
            <wp:extent cx="215900" cy="20701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15900" cy="207010"/>
                    </a:xfrm>
                    <a:prstGeom prst="rect">
                      <a:avLst/>
                    </a:prstGeom>
                    <a:noFill/>
                    <a:ln>
                      <a:noFill/>
                    </a:ln>
                  </pic:spPr>
                </pic:pic>
              </a:graphicData>
            </a:graphic>
          </wp:inline>
        </w:drawing>
      </w:r>
      <w:r>
        <w:rPr>
          <w:rFonts w:ascii="Myriad Pro" w:hAnsi="Myriad Pro"/>
          <w:sz w:val="21"/>
        </w:rPr>
        <w:t xml:space="preserve"> to delete the file name.</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Play audio file</w:t>
      </w:r>
    </w:p>
    <w:p>
      <w:pPr>
        <w:adjustRightInd/>
        <w:spacing w:line="300" w:lineRule="auto"/>
        <w:ind w:left="1150"/>
        <w:textAlignment w:val="center"/>
        <w:rPr>
          <w:rFonts w:ascii="Myriad Pro" w:hAnsi="Myriad Pro"/>
          <w:sz w:val="21"/>
        </w:rPr>
      </w:pPr>
      <w:r>
        <w:rPr>
          <w:rFonts w:ascii="Myriad Pro" w:hAnsi="Myriad Pro"/>
          <w:sz w:val="21"/>
        </w:rPr>
        <w:t xml:space="preserve">Click </w:t>
      </w:r>
      <w:bookmarkStart w:id="376" w:name="d249e149a1310"/>
      <w:bookmarkEnd w:id="376"/>
      <w:r>
        <w:rPr>
          <w:rFonts w:ascii="Myriad Pro" w:hAnsi="Myriad Pro"/>
          <w:sz w:val="21"/>
        </w:rPr>
        <w:drawing>
          <wp:inline distT="0" distB="0" distL="0" distR="0">
            <wp:extent cx="215900" cy="22415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215900" cy="224155"/>
                    </a:xfrm>
                    <a:prstGeom prst="rect">
                      <a:avLst/>
                    </a:prstGeom>
                    <a:noFill/>
                    <a:ln>
                      <a:noFill/>
                    </a:ln>
                  </pic:spPr>
                </pic:pic>
              </a:graphicData>
            </a:graphic>
          </wp:inline>
        </w:drawing>
      </w:r>
      <w:r>
        <w:rPr>
          <w:rFonts w:ascii="Myriad Pro" w:hAnsi="Myriad Pro"/>
          <w:sz w:val="21"/>
        </w:rPr>
        <w:t xml:space="preserve"> to play the file name.</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Download audio file</w:t>
      </w:r>
    </w:p>
    <w:p>
      <w:pPr>
        <w:adjustRightInd/>
        <w:spacing w:line="300" w:lineRule="auto"/>
        <w:ind w:left="1150"/>
        <w:textAlignment w:val="center"/>
        <w:rPr>
          <w:rFonts w:ascii="Myriad Pro" w:hAnsi="Myriad Pro"/>
          <w:sz w:val="21"/>
        </w:rPr>
      </w:pPr>
      <w:r>
        <w:rPr>
          <w:rFonts w:ascii="Myriad Pro" w:hAnsi="Myriad Pro"/>
          <w:sz w:val="21"/>
        </w:rPr>
        <w:t xml:space="preserve">Click </w:t>
      </w:r>
      <w:bookmarkStart w:id="377" w:name="d249e160a1310"/>
      <w:bookmarkEnd w:id="377"/>
      <w:r>
        <w:rPr>
          <w:rFonts w:ascii="Myriad Pro" w:hAnsi="Myriad Pro"/>
          <w:sz w:val="21"/>
        </w:rPr>
        <w:drawing>
          <wp:inline distT="0" distB="0" distL="0" distR="0">
            <wp:extent cx="215900" cy="22415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215900" cy="224155"/>
                    </a:xfrm>
                    <a:prstGeom prst="rect">
                      <a:avLst/>
                    </a:prstGeom>
                    <a:noFill/>
                    <a:ln>
                      <a:noFill/>
                    </a:ln>
                  </pic:spPr>
                </pic:pic>
              </a:graphicData>
            </a:graphic>
          </wp:inline>
        </w:drawing>
      </w:r>
      <w:r>
        <w:rPr>
          <w:rFonts w:ascii="Myriad Pro" w:hAnsi="Myriad Pro"/>
          <w:sz w:val="21"/>
        </w:rPr>
        <w:t xml:space="preserve"> to download the file name.</w:t>
      </w:r>
    </w:p>
    <w:p>
      <w:pPr>
        <w:pStyle w:val="3"/>
        <w:keepNext/>
        <w:spacing w:before="440" w:after="220" w:line="300" w:lineRule="auto"/>
        <w:rPr>
          <w:rFonts w:ascii="Myriad Pro" w:hAnsi="Myriad Pro"/>
          <w:b/>
          <w:sz w:val="36"/>
        </w:rPr>
      </w:pPr>
      <w:bookmarkStart w:id="378" w:name="_Toc149038942"/>
      <w:r>
        <w:rPr>
          <w:rFonts w:ascii="Myriad Pro" w:hAnsi="Myriad Pro"/>
          <w:b/>
          <w:sz w:val="36"/>
        </w:rPr>
        <w:t>7.4 Image</w:t>
      </w:r>
      <w:bookmarkEnd w:id="378"/>
    </w:p>
    <w:p>
      <w:pPr>
        <w:pStyle w:val="4"/>
        <w:keepNext/>
        <w:spacing w:before="360" w:after="180" w:line="300" w:lineRule="auto"/>
        <w:rPr>
          <w:rFonts w:ascii="Myriad Pro" w:hAnsi="Myriad Pro"/>
          <w:b/>
          <w:sz w:val="32"/>
        </w:rPr>
      </w:pPr>
      <w:bookmarkStart w:id="379" w:name="_Toc149038943"/>
      <w:r>
        <w:rPr>
          <w:rFonts w:ascii="Myriad Pro" w:hAnsi="Myriad Pro"/>
          <w:b/>
          <w:sz w:val="32"/>
        </w:rPr>
        <w:t>7.4.1 Display Settings</w:t>
      </w:r>
      <w:bookmarkEnd w:id="379"/>
    </w:p>
    <w:p>
      <w:pPr>
        <w:keepNext/>
        <w:spacing w:before="120" w:after="60"/>
        <w:rPr>
          <w:rFonts w:ascii="Myriad Pro" w:hAnsi="Myriad Pro"/>
          <w:sz w:val="28"/>
        </w:rPr>
      </w:pPr>
      <w:bookmarkStart w:id="380" w:name="d264e15a1310"/>
      <w:bookmarkEnd w:id="380"/>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Image</w:t>
      </w:r>
      <w:r>
        <w:rPr>
          <w:rFonts w:ascii="Myriad Pro" w:hAnsi="Myriad Pro"/>
          <w:sz w:val="21"/>
        </w:rPr>
        <w:t xml:space="preserve"> &gt; </w:t>
      </w:r>
      <w:r>
        <w:rPr>
          <w:rFonts w:ascii="Myriad Pro" w:hAnsi="Myriad Pro"/>
          <w:b/>
          <w:sz w:val="21"/>
        </w:rPr>
        <w:t>Display Settings</w:t>
      </w:r>
      <w:r>
        <w:rPr>
          <w:rFonts w:ascii="Myriad Pro" w:hAnsi="Myriad Pro"/>
          <w:sz w:val="21"/>
        </w:rPr>
        <w:t>.</w:t>
      </w:r>
    </w:p>
    <w:p>
      <w:pPr>
        <w:keepNext/>
        <w:spacing w:before="120" w:after="60"/>
        <w:jc w:val="center"/>
        <w:rPr>
          <w:rFonts w:ascii="Myriad Pro" w:hAnsi="Myriad Pro"/>
          <w:sz w:val="21"/>
        </w:rPr>
      </w:pPr>
      <w:bookmarkStart w:id="381" w:name="d264e36a1310"/>
      <w:bookmarkEnd w:id="381"/>
      <w:r>
        <w:rPr>
          <w:rFonts w:ascii="Myriad Pro" w:hAnsi="Myriad Pro"/>
          <w:sz w:val="21"/>
        </w:rPr>
        <w:t>Figure 7-42 Display settings</w:t>
      </w:r>
    </w:p>
    <w:p>
      <w:pPr>
        <w:adjustRightInd/>
        <w:spacing w:line="300" w:lineRule="auto"/>
        <w:ind w:left="1260" w:hanging="420"/>
        <w:jc w:val="center"/>
        <w:textAlignment w:val="center"/>
        <w:rPr>
          <w:rFonts w:ascii="Myriad Pro" w:hAnsi="Myriad Pro"/>
          <w:sz w:val="21"/>
        </w:rPr>
      </w:pPr>
      <w:bookmarkStart w:id="382" w:name="d264e41a1310"/>
      <w:bookmarkEnd w:id="382"/>
      <w:r>
        <w:rPr>
          <w:rFonts w:ascii="Myriad Pro" w:hAnsi="Myriad Pro"/>
          <w:sz w:val="21"/>
        </w:rPr>
        <w:drawing>
          <wp:inline distT="0" distB="0" distL="0" distR="0">
            <wp:extent cx="5038090" cy="406273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5038090" cy="4062730"/>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Configure the </w:t>
      </w:r>
      <w:r>
        <w:rPr>
          <w:rFonts w:ascii="Myriad Pro" w:hAnsi="Myriad Pro"/>
          <w:b/>
          <w:sz w:val="21"/>
        </w:rPr>
        <w:t>Period Settings</w:t>
      </w:r>
      <w:r>
        <w:rPr>
          <w:rFonts w:ascii="Myriad Pro" w:hAnsi="Myriad Pro"/>
          <w:sz w:val="21"/>
        </w:rPr>
        <w:t>.</w:t>
      </w:r>
    </w:p>
    <w:p>
      <w:pPr>
        <w:spacing w:line="300" w:lineRule="auto"/>
        <w:ind w:left="1700"/>
        <w:textAlignment w:val="center"/>
        <w:rPr>
          <w:rFonts w:ascii="Myriad Pro" w:hAnsi="Myriad Pro"/>
          <w:sz w:val="21"/>
        </w:rPr>
      </w:pPr>
      <w:r>
        <w:rPr>
          <w:rFonts w:ascii="Myriad Pro" w:hAnsi="Myriad Pro"/>
          <w:b/>
          <w:sz w:val="21"/>
        </w:rPr>
        <w:t>Profile 1</w:t>
      </w:r>
      <w:r>
        <w:rPr>
          <w:rFonts w:ascii="Myriad Pro" w:hAnsi="Myriad Pro"/>
          <w:sz w:val="21"/>
        </w:rPr>
        <w:t xml:space="preserve"> means daytime; </w:t>
      </w:r>
      <w:r>
        <w:rPr>
          <w:rFonts w:ascii="Myriad Pro" w:hAnsi="Myriad Pro"/>
          <w:b/>
          <w:sz w:val="21"/>
        </w:rPr>
        <w:t>Profile 2</w:t>
      </w:r>
      <w:r>
        <w:rPr>
          <w:rFonts w:ascii="Myriad Pro" w:hAnsi="Myriad Pro"/>
          <w:sz w:val="21"/>
        </w:rPr>
        <w:t xml:space="preserve"> means night. Slide the bar to configure the period for daytime and night correspondingly.</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Configure the settings for </w:t>
      </w:r>
      <w:r>
        <w:rPr>
          <w:rFonts w:ascii="Myriad Pro" w:hAnsi="Myriad Pro"/>
          <w:b/>
          <w:sz w:val="21"/>
        </w:rPr>
        <w:t>Profile 1</w:t>
      </w:r>
      <w:r>
        <w:rPr>
          <w:rFonts w:ascii="Myriad Pro" w:hAnsi="Myriad Pro"/>
          <w:sz w:val="21"/>
        </w:rPr>
        <w:t xml:space="preserve"> and </w:t>
      </w:r>
      <w:r>
        <w:rPr>
          <w:rFonts w:ascii="Myriad Pro" w:hAnsi="Myriad Pro"/>
          <w:b/>
          <w:sz w:val="21"/>
        </w:rPr>
        <w:t>Profile 2</w:t>
      </w:r>
      <w:r>
        <w:rPr>
          <w:rFonts w:ascii="Myriad Pro" w:hAnsi="Myriad Pro"/>
          <w:sz w:val="21"/>
        </w:rPr>
        <w:t>.</w:t>
      </w:r>
    </w:p>
    <w:p>
      <w:pPr>
        <w:keepNext/>
        <w:spacing w:before="120" w:after="60"/>
        <w:ind w:left="300"/>
        <w:jc w:val="center"/>
        <w:rPr>
          <w:rFonts w:ascii="Myriad Pro" w:hAnsi="Myriad Pro"/>
          <w:sz w:val="21"/>
        </w:rPr>
      </w:pPr>
      <w:bookmarkStart w:id="383" w:name="d264e79a1310"/>
      <w:bookmarkEnd w:id="383"/>
      <w:r>
        <w:rPr>
          <w:rFonts w:ascii="Myriad Pro" w:hAnsi="Myriad Pro"/>
          <w:sz w:val="21"/>
        </w:rPr>
        <w:t>Table 7-19 Description of display settings</w:t>
      </w:r>
    </w:p>
    <w:tbl>
      <w:tblPr>
        <w:tblStyle w:val="18"/>
        <w:tblW w:w="8788" w:type="dxa"/>
        <w:tblInd w:w="958" w:type="dxa"/>
        <w:tblLayout w:type="fixed"/>
        <w:tblCellMar>
          <w:top w:w="0" w:type="dxa"/>
          <w:left w:w="108" w:type="dxa"/>
          <w:bottom w:w="0" w:type="dxa"/>
          <w:right w:w="108" w:type="dxa"/>
        </w:tblCellMar>
      </w:tblPr>
      <w:tblGrid>
        <w:gridCol w:w="1988"/>
        <w:gridCol w:w="6800"/>
      </w:tblGrid>
      <w:tr>
        <w:tblPrEx>
          <w:tblCellMar>
            <w:top w:w="0" w:type="dxa"/>
            <w:left w:w="108" w:type="dxa"/>
            <w:bottom w:w="0" w:type="dxa"/>
            <w:right w:w="108" w:type="dxa"/>
          </w:tblCellMar>
        </w:tblPrEx>
        <w:trPr>
          <w:cantSplit/>
          <w:trHeight w:val="400" w:hRule="atLeast"/>
          <w:tblHeader/>
        </w:trPr>
        <w:tc>
          <w:tcPr>
            <w:tcW w:w="2104"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7236"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210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Style</w:t>
            </w:r>
          </w:p>
        </w:tc>
        <w:tc>
          <w:tcPr>
            <w:tcW w:w="723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Select the picture style from soft, standard and vivid.</w:t>
            </w:r>
          </w:p>
          <w:p>
            <w:pPr>
              <w:adjustRightInd/>
              <w:spacing w:before="60" w:line="300" w:lineRule="auto"/>
              <w:ind w:left="413" w:hanging="300"/>
              <w:textAlignment w:val="center"/>
              <w:rPr>
                <w:rFonts w:ascii="Myriad Pro" w:hAnsi="Myriad Pro"/>
                <w:sz w:val="21"/>
              </w:rPr>
            </w:pPr>
            <w:bookmarkStart w:id="384" w:name="d264e114a1310"/>
            <w:bookmarkEnd w:id="384"/>
            <w:r>
              <w:rPr>
                <w:rFonts w:ascii="Arial" w:hAnsi="Arial" w:eastAsia="Times New Roman" w:cs="Arial"/>
                <w:sz w:val="21"/>
              </w:rPr>
              <w:t>●</w:t>
            </w:r>
            <w:r>
              <w:rPr>
                <w:rFonts w:ascii="Myriad Pro" w:hAnsi="Myriad Pro" w:eastAsia="Times New Roman"/>
                <w:sz w:val="21"/>
              </w:rPr>
              <w:tab/>
            </w:r>
            <w:r>
              <w:rPr>
                <w:rFonts w:ascii="Myriad Pro" w:hAnsi="Myriad Pro"/>
                <w:b/>
                <w:sz w:val="21"/>
              </w:rPr>
              <w:t>Standard</w:t>
            </w:r>
            <w:r>
              <w:rPr>
                <w:rFonts w:ascii="Myriad Pro" w:hAnsi="Myriad Pro"/>
                <w:sz w:val="21"/>
              </w:rPr>
              <w:t>: Default image style, displays the actual color of the image.</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Soft</w:t>
            </w:r>
            <w:r>
              <w:rPr>
                <w:rFonts w:ascii="Myriad Pro" w:hAnsi="Myriad Pro"/>
                <w:sz w:val="21"/>
              </w:rPr>
              <w:t>: The hue of the image is weaker than the actual one, and contrast is smaller.</w:t>
            </w:r>
          </w:p>
          <w:p>
            <w:pPr>
              <w:adjustRightInd/>
              <w:spacing w:after="60"/>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Vivid</w:t>
            </w:r>
            <w:r>
              <w:rPr>
                <w:rFonts w:ascii="Myriad Pro" w:hAnsi="Myriad Pro"/>
                <w:sz w:val="21"/>
              </w:rPr>
              <w:t>: The image is more vivid than the actual one.</w:t>
            </w:r>
          </w:p>
        </w:tc>
      </w:tr>
      <w:tr>
        <w:tblPrEx>
          <w:tblCellMar>
            <w:top w:w="0" w:type="dxa"/>
            <w:left w:w="108" w:type="dxa"/>
            <w:bottom w:w="0" w:type="dxa"/>
            <w:right w:w="108" w:type="dxa"/>
          </w:tblCellMar>
        </w:tblPrEx>
        <w:trPr>
          <w:cantSplit/>
        </w:trPr>
        <w:tc>
          <w:tcPr>
            <w:tcW w:w="210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Brightness</w:t>
            </w:r>
          </w:p>
        </w:tc>
        <w:tc>
          <w:tcPr>
            <w:tcW w:w="723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Changes the value to adjust the picture brightness. The higher the value is, the brighter the picture will be, and the smaller the darker. The picture might be hazy if the value is configured too big.</w:t>
            </w:r>
          </w:p>
        </w:tc>
      </w:tr>
      <w:tr>
        <w:tblPrEx>
          <w:tblCellMar>
            <w:top w:w="0" w:type="dxa"/>
            <w:left w:w="108" w:type="dxa"/>
            <w:bottom w:w="0" w:type="dxa"/>
            <w:right w:w="108" w:type="dxa"/>
          </w:tblCellMar>
        </w:tblPrEx>
        <w:trPr>
          <w:cantSplit/>
        </w:trPr>
        <w:tc>
          <w:tcPr>
            <w:tcW w:w="210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Contrast</w:t>
            </w:r>
          </w:p>
        </w:tc>
        <w:tc>
          <w:tcPr>
            <w:tcW w:w="723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Changes the contrast of the picture. The higher the value is, the more the contrast will be between bright and dark areas, and the smaller the less. If the value is set too big, the dark area would be too dark and bright area easier to get overexposed. The picture might be hazy if the value is set too small.</w:t>
            </w:r>
          </w:p>
        </w:tc>
      </w:tr>
      <w:tr>
        <w:tblPrEx>
          <w:tblCellMar>
            <w:top w:w="0" w:type="dxa"/>
            <w:left w:w="108" w:type="dxa"/>
            <w:bottom w:w="0" w:type="dxa"/>
            <w:right w:w="108" w:type="dxa"/>
          </w:tblCellMar>
        </w:tblPrEx>
        <w:trPr>
          <w:cantSplit/>
        </w:trPr>
        <w:tc>
          <w:tcPr>
            <w:tcW w:w="210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Saturation</w:t>
            </w:r>
          </w:p>
        </w:tc>
        <w:tc>
          <w:tcPr>
            <w:tcW w:w="723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Makes the color deeper or lighter. The higher the value is, the deeper the color will be, and the lower the lighter. Saturation value does not change image brightness.</w:t>
            </w:r>
          </w:p>
        </w:tc>
      </w:tr>
      <w:tr>
        <w:tblPrEx>
          <w:tblCellMar>
            <w:top w:w="0" w:type="dxa"/>
            <w:left w:w="108" w:type="dxa"/>
            <w:bottom w:w="0" w:type="dxa"/>
            <w:right w:w="108" w:type="dxa"/>
          </w:tblCellMar>
        </w:tblPrEx>
        <w:trPr>
          <w:cantSplit/>
        </w:trPr>
        <w:tc>
          <w:tcPr>
            <w:tcW w:w="210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Sharpness</w:t>
            </w:r>
          </w:p>
        </w:tc>
        <w:tc>
          <w:tcPr>
            <w:tcW w:w="723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Changes the sharpness of picture edges. The higher the value is, the clearer the picture edges will be, and if the value is set too big, picture noises are more likely to appear.</w:t>
            </w:r>
          </w:p>
        </w:tc>
      </w:tr>
      <w:tr>
        <w:tblPrEx>
          <w:tblCellMar>
            <w:top w:w="0" w:type="dxa"/>
            <w:left w:w="108" w:type="dxa"/>
            <w:bottom w:w="0" w:type="dxa"/>
            <w:right w:w="108" w:type="dxa"/>
          </w:tblCellMar>
        </w:tblPrEx>
        <w:trPr>
          <w:cantSplit/>
        </w:trPr>
        <w:tc>
          <w:tcPr>
            <w:tcW w:w="210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Gamma</w:t>
            </w:r>
          </w:p>
        </w:tc>
        <w:tc>
          <w:tcPr>
            <w:tcW w:w="723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Changes the picture brightness and improves the picture dynamic range in a non-linear way. The higher the value is, the brighter the picture will be, and the smaller the darker.</w:t>
            </w:r>
          </w:p>
        </w:tc>
      </w:tr>
      <w:tr>
        <w:tblPrEx>
          <w:tblCellMar>
            <w:top w:w="0" w:type="dxa"/>
            <w:left w:w="108" w:type="dxa"/>
            <w:bottom w:w="0" w:type="dxa"/>
            <w:right w:w="108" w:type="dxa"/>
          </w:tblCellMar>
        </w:tblPrEx>
        <w:trPr>
          <w:cantSplit/>
        </w:trPr>
        <w:tc>
          <w:tcPr>
            <w:tcW w:w="210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Anti-flicker</w:t>
            </w:r>
          </w:p>
        </w:tc>
        <w:tc>
          <w:tcPr>
            <w:tcW w:w="723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You can select from 50 Hz, 60 Hz and Outdoor.</w:t>
            </w:r>
          </w:p>
          <w:p>
            <w:pPr>
              <w:adjustRightInd/>
              <w:spacing w:before="60" w:line="300" w:lineRule="auto"/>
              <w:ind w:left="413" w:hanging="300"/>
              <w:textAlignment w:val="center"/>
              <w:rPr>
                <w:rFonts w:ascii="Myriad Pro" w:hAnsi="Myriad Pro"/>
                <w:sz w:val="21"/>
              </w:rPr>
            </w:pPr>
            <w:bookmarkStart w:id="385" w:name="d264e190a1310"/>
            <w:bookmarkEnd w:id="385"/>
            <w:r>
              <w:rPr>
                <w:rFonts w:ascii="Arial" w:hAnsi="Arial" w:eastAsia="Times New Roman" w:cs="Arial"/>
                <w:sz w:val="21"/>
              </w:rPr>
              <w:t>●</w:t>
            </w:r>
            <w:r>
              <w:rPr>
                <w:rFonts w:ascii="Myriad Pro" w:hAnsi="Myriad Pro" w:eastAsia="Times New Roman"/>
                <w:sz w:val="21"/>
              </w:rPr>
              <w:tab/>
            </w:r>
            <w:r>
              <w:rPr>
                <w:rFonts w:ascii="Myriad Pro" w:hAnsi="Myriad Pro"/>
                <w:b/>
                <w:sz w:val="21"/>
              </w:rPr>
              <w:t>50 Hz</w:t>
            </w:r>
            <w:r>
              <w:rPr>
                <w:rFonts w:ascii="Myriad Pro" w:hAnsi="Myriad Pro"/>
                <w:sz w:val="21"/>
              </w:rPr>
              <w:t>: When the electric supply is 50 Hz, the system adjusts the exposure according to ambient light automatically to ensure that there is no stripe appears.</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60 Hz</w:t>
            </w:r>
            <w:r>
              <w:rPr>
                <w:rFonts w:ascii="Myriad Pro" w:hAnsi="Myriad Pro"/>
                <w:sz w:val="21"/>
              </w:rPr>
              <w:t>: When the electric supply is 60 Hz, the system adjusts the exposure according to ambient light automatically to ensure that there is no stripe appears.</w:t>
            </w:r>
          </w:p>
          <w:p>
            <w:pPr>
              <w:adjustRightInd/>
              <w:spacing w:after="60"/>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Outdoor</w:t>
            </w:r>
            <w:r>
              <w:rPr>
                <w:rFonts w:ascii="Myriad Pro" w:hAnsi="Myriad Pro"/>
                <w:sz w:val="21"/>
              </w:rPr>
              <w:t>: You can select any exposure mode as needed.</w:t>
            </w:r>
          </w:p>
        </w:tc>
      </w:tr>
      <w:tr>
        <w:tblPrEx>
          <w:tblCellMar>
            <w:top w:w="0" w:type="dxa"/>
            <w:left w:w="108" w:type="dxa"/>
            <w:bottom w:w="0" w:type="dxa"/>
            <w:right w:w="108" w:type="dxa"/>
          </w:tblCellMar>
        </w:tblPrEx>
        <w:trPr>
          <w:cantSplit/>
        </w:trPr>
        <w:tc>
          <w:tcPr>
            <w:tcW w:w="210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Mode</w:t>
            </w:r>
          </w:p>
        </w:tc>
        <w:tc>
          <w:tcPr>
            <w:tcW w:w="723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Device exposure modes.</w:t>
            </w:r>
          </w:p>
          <w:p>
            <w:pPr>
              <w:adjustRightInd/>
              <w:spacing w:before="60" w:line="300" w:lineRule="auto"/>
              <w:ind w:left="413" w:hanging="300"/>
              <w:textAlignment w:val="center"/>
              <w:rPr>
                <w:rFonts w:ascii="Myriad Pro" w:hAnsi="Myriad Pro"/>
                <w:sz w:val="21"/>
              </w:rPr>
            </w:pPr>
            <w:bookmarkStart w:id="386" w:name="d264e220a1310"/>
            <w:bookmarkEnd w:id="386"/>
            <w:r>
              <w:rPr>
                <w:rFonts w:ascii="Arial" w:hAnsi="Arial" w:eastAsia="Times New Roman" w:cs="Arial"/>
                <w:sz w:val="21"/>
              </w:rPr>
              <w:t>●</w:t>
            </w:r>
            <w:r>
              <w:rPr>
                <w:rFonts w:ascii="Myriad Pro" w:hAnsi="Myriad Pro" w:eastAsia="Times New Roman"/>
                <w:sz w:val="21"/>
              </w:rPr>
              <w:tab/>
            </w:r>
            <w:r>
              <w:rPr>
                <w:rFonts w:ascii="Myriad Pro" w:hAnsi="Myriad Pro"/>
                <w:b/>
                <w:sz w:val="21"/>
              </w:rPr>
              <w:t>Automatic</w:t>
            </w:r>
            <w:r>
              <w:rPr>
                <w:rFonts w:ascii="Myriad Pro" w:hAnsi="Myriad Pro"/>
                <w:sz w:val="21"/>
              </w:rPr>
              <w:t>: Adjusts the image brightness according to the actual condition automatically.</w:t>
            </w:r>
          </w:p>
          <w:p>
            <w:pPr>
              <w:adjustRightInd/>
              <w:spacing w:after="60"/>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Manual</w:t>
            </w:r>
            <w:r>
              <w:rPr>
                <w:rFonts w:ascii="Myriad Pro" w:hAnsi="Myriad Pro"/>
                <w:sz w:val="21"/>
              </w:rPr>
              <w:t>: Configure gain and shutter value manually to adjust image brightness.</w:t>
            </w:r>
          </w:p>
        </w:tc>
      </w:tr>
      <w:tr>
        <w:tblPrEx>
          <w:tblCellMar>
            <w:top w:w="0" w:type="dxa"/>
            <w:left w:w="108" w:type="dxa"/>
            <w:bottom w:w="0" w:type="dxa"/>
            <w:right w:w="108" w:type="dxa"/>
          </w:tblCellMar>
        </w:tblPrEx>
        <w:trPr>
          <w:cantSplit/>
        </w:trPr>
        <w:tc>
          <w:tcPr>
            <w:tcW w:w="210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3D Noise Reduction</w:t>
            </w:r>
          </w:p>
        </w:tc>
        <w:tc>
          <w:tcPr>
            <w:tcW w:w="723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3D noise reduction is the process of removing noise from a signal. The higher the grade, the less the noise, and the blurrier the image.</w:t>
            </w:r>
          </w:p>
        </w:tc>
      </w:tr>
      <w:tr>
        <w:tblPrEx>
          <w:tblCellMar>
            <w:top w:w="0" w:type="dxa"/>
            <w:left w:w="108" w:type="dxa"/>
            <w:bottom w:w="0" w:type="dxa"/>
            <w:right w:w="108" w:type="dxa"/>
          </w:tblCellMar>
        </w:tblPrEx>
        <w:trPr>
          <w:cantSplit/>
        </w:trPr>
        <w:tc>
          <w:tcPr>
            <w:tcW w:w="210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Time Domain Level</w:t>
            </w:r>
          </w:p>
        </w:tc>
        <w:tc>
          <w:tcPr>
            <w:tcW w:w="723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Calculating the noise reduction by comparing different frames. Sets the value, and it ranges from 0 to 50.</w:t>
            </w:r>
          </w:p>
        </w:tc>
      </w:tr>
      <w:tr>
        <w:tblPrEx>
          <w:tblCellMar>
            <w:top w:w="0" w:type="dxa"/>
            <w:left w:w="108" w:type="dxa"/>
            <w:bottom w:w="0" w:type="dxa"/>
            <w:right w:w="108" w:type="dxa"/>
          </w:tblCellMar>
        </w:tblPrEx>
        <w:trPr>
          <w:cantSplit/>
        </w:trPr>
        <w:tc>
          <w:tcPr>
            <w:tcW w:w="210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Spatial Domain Level</w:t>
            </w:r>
          </w:p>
        </w:tc>
        <w:tc>
          <w:tcPr>
            <w:tcW w:w="723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Take algorithmic noise reduction for single frame picture. Sets the value, and it ranges from 0 to 50.</w:t>
            </w:r>
          </w:p>
        </w:tc>
      </w:tr>
      <w:tr>
        <w:tblPrEx>
          <w:tblCellMar>
            <w:top w:w="0" w:type="dxa"/>
            <w:left w:w="108" w:type="dxa"/>
            <w:bottom w:w="0" w:type="dxa"/>
            <w:right w:w="108" w:type="dxa"/>
          </w:tblCellMar>
        </w:tblPrEx>
        <w:trPr>
          <w:cantSplit/>
        </w:trPr>
        <w:tc>
          <w:tcPr>
            <w:tcW w:w="210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Mirror Image</w:t>
            </w:r>
          </w:p>
        </w:tc>
        <w:tc>
          <w:tcPr>
            <w:tcW w:w="723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Select </w:t>
            </w:r>
            <w:r>
              <w:rPr>
                <w:rFonts w:ascii="Myriad Pro" w:hAnsi="Myriad Pro"/>
                <w:b/>
                <w:sz w:val="21"/>
              </w:rPr>
              <w:t>Enable</w:t>
            </w:r>
            <w:r>
              <w:rPr>
                <w:rFonts w:ascii="Myriad Pro" w:hAnsi="Myriad Pro"/>
                <w:sz w:val="21"/>
              </w:rPr>
              <w:t>, and the picture would display with left and right sides reversed.</w:t>
            </w:r>
          </w:p>
        </w:tc>
      </w:tr>
      <w:tr>
        <w:tblPrEx>
          <w:tblCellMar>
            <w:top w:w="0" w:type="dxa"/>
            <w:left w:w="108" w:type="dxa"/>
            <w:bottom w:w="0" w:type="dxa"/>
            <w:right w:w="108" w:type="dxa"/>
          </w:tblCellMar>
        </w:tblPrEx>
        <w:trPr>
          <w:cantSplit/>
        </w:trPr>
        <w:tc>
          <w:tcPr>
            <w:tcW w:w="210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Visual Angle</w:t>
            </w:r>
          </w:p>
        </w:tc>
        <w:tc>
          <w:tcPr>
            <w:tcW w:w="723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Change the display direction of the image.</w:t>
            </w:r>
          </w:p>
        </w:tc>
      </w:tr>
      <w:tr>
        <w:tblPrEx>
          <w:tblCellMar>
            <w:top w:w="0" w:type="dxa"/>
            <w:left w:w="108" w:type="dxa"/>
            <w:bottom w:w="0" w:type="dxa"/>
            <w:right w:w="108" w:type="dxa"/>
          </w:tblCellMar>
        </w:tblPrEx>
        <w:trPr>
          <w:cantSplit/>
        </w:trPr>
        <w:tc>
          <w:tcPr>
            <w:tcW w:w="210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Backlight Mode</w:t>
            </w:r>
          </w:p>
        </w:tc>
        <w:tc>
          <w:tcPr>
            <w:tcW w:w="723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Adjust the backlight compensation mode of the monitoring screen.</w:t>
            </w:r>
          </w:p>
          <w:p>
            <w:pPr>
              <w:adjustRightInd/>
              <w:spacing w:before="60" w:line="300" w:lineRule="auto"/>
              <w:ind w:left="413" w:hanging="300"/>
              <w:textAlignment w:val="center"/>
              <w:rPr>
                <w:rFonts w:ascii="Myriad Pro" w:hAnsi="Myriad Pro"/>
                <w:sz w:val="21"/>
              </w:rPr>
            </w:pPr>
            <w:bookmarkStart w:id="387" w:name="d264e294a1310"/>
            <w:bookmarkEnd w:id="387"/>
            <w:r>
              <w:rPr>
                <w:rFonts w:ascii="Arial" w:hAnsi="Arial" w:eastAsia="Times New Roman" w:cs="Arial"/>
                <w:sz w:val="21"/>
              </w:rPr>
              <w:t>●</w:t>
            </w:r>
            <w:r>
              <w:rPr>
                <w:rFonts w:ascii="Myriad Pro" w:hAnsi="Myriad Pro" w:eastAsia="Times New Roman"/>
                <w:sz w:val="21"/>
              </w:rPr>
              <w:tab/>
            </w:r>
            <w:r>
              <w:rPr>
                <w:rFonts w:ascii="Myriad Pro" w:hAnsi="Myriad Pro"/>
                <w:b/>
                <w:sz w:val="21"/>
              </w:rPr>
              <w:t>Close</w:t>
            </w:r>
            <w:r>
              <w:rPr>
                <w:rFonts w:ascii="Myriad Pro" w:hAnsi="Myriad Pro"/>
                <w:sz w:val="21"/>
              </w:rPr>
              <w:t>: Backlight is disabled.</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Backlight Compensation</w:t>
            </w:r>
            <w:r>
              <w:rPr>
                <w:rFonts w:ascii="Myriad Pro" w:hAnsi="Myriad Pro"/>
                <w:sz w:val="21"/>
              </w:rPr>
              <w:t>: Backlight compensation corrects regions with extremely high or low levels of light to maintain a normal and usable level of light for the object in focus.</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Highlight Compensation</w:t>
            </w:r>
            <w:r>
              <w:rPr>
                <w:rFonts w:ascii="Myriad Pro" w:hAnsi="Myriad Pro"/>
                <w:sz w:val="21"/>
              </w:rPr>
              <w:t>: Highlight compensation dims strong light, so that the camera can capture details of faces and license plates in extreme light conditions. It is applicable to the entrance and exit of toll stations or parking lots.</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Wide Dynamic Range</w:t>
            </w:r>
            <w:r>
              <w:rPr>
                <w:rFonts w:ascii="Myriad Pro" w:hAnsi="Myriad Pro"/>
                <w:sz w:val="21"/>
              </w:rPr>
              <w:t>: When in WDR (Wide Dynamic Range) mode, the camera constrains over bright areas and compensates dark areas to improve the image clarity.</w:t>
            </w:r>
          </w:p>
          <w:p>
            <w:pPr>
              <w:adjustRightInd/>
              <w:spacing w:after="60"/>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Scene-adaptive</w:t>
            </w:r>
            <w:r>
              <w:rPr>
                <w:rFonts w:ascii="Myriad Pro" w:hAnsi="Myriad Pro"/>
                <w:sz w:val="21"/>
              </w:rPr>
              <w:t>: The system automatically adjusts image brightness according to ambient lighting condition to ensure image clarity.</w:t>
            </w:r>
          </w:p>
        </w:tc>
      </w:tr>
      <w:tr>
        <w:tblPrEx>
          <w:tblCellMar>
            <w:top w:w="0" w:type="dxa"/>
            <w:left w:w="108" w:type="dxa"/>
            <w:bottom w:w="0" w:type="dxa"/>
            <w:right w:w="108" w:type="dxa"/>
          </w:tblCellMar>
        </w:tblPrEx>
        <w:trPr>
          <w:cantSplit/>
        </w:trPr>
        <w:tc>
          <w:tcPr>
            <w:tcW w:w="210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White Balance Mode</w:t>
            </w:r>
          </w:p>
        </w:tc>
        <w:tc>
          <w:tcPr>
            <w:tcW w:w="723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White balance function makes the image color display precisely as it is. When in White Balance mode, white objects will always display white color in different environments.</w:t>
            </w:r>
          </w:p>
          <w:p>
            <w:pPr>
              <w:adjustRightInd/>
              <w:spacing w:before="60" w:line="300" w:lineRule="auto"/>
              <w:ind w:left="413" w:hanging="300"/>
              <w:textAlignment w:val="center"/>
              <w:rPr>
                <w:rFonts w:ascii="Myriad Pro" w:hAnsi="Myriad Pro"/>
                <w:sz w:val="21"/>
              </w:rPr>
            </w:pPr>
            <w:bookmarkStart w:id="388" w:name="d264e330a1310"/>
            <w:bookmarkEnd w:id="388"/>
            <w:r>
              <w:rPr>
                <w:rFonts w:ascii="Arial" w:hAnsi="Arial" w:eastAsia="Times New Roman" w:cs="Arial"/>
                <w:sz w:val="21"/>
              </w:rPr>
              <w:t>●</w:t>
            </w:r>
            <w:r>
              <w:rPr>
                <w:rFonts w:ascii="Myriad Pro" w:hAnsi="Myriad Pro" w:eastAsia="Times New Roman"/>
                <w:sz w:val="21"/>
              </w:rPr>
              <w:tab/>
            </w:r>
            <w:r>
              <w:rPr>
                <w:rFonts w:ascii="Myriad Pro" w:hAnsi="Myriad Pro"/>
                <w:b/>
                <w:sz w:val="21"/>
              </w:rPr>
              <w:t>Automatic</w:t>
            </w:r>
            <w:r>
              <w:rPr>
                <w:rFonts w:ascii="Myriad Pro" w:hAnsi="Myriad Pro"/>
                <w:sz w:val="21"/>
              </w:rPr>
              <w:t>: The system compensates white balance according to color temperature to ensure color precision.</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Daylight</w:t>
            </w:r>
            <w:r>
              <w:rPr>
                <w:rFonts w:ascii="Myriad Pro" w:hAnsi="Myriad Pro"/>
                <w:sz w:val="21"/>
              </w:rPr>
              <w:t>: The system automatically compensates white balance to environments without artificial light to ensure color precision.</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Street Lamp</w:t>
            </w:r>
            <w:r>
              <w:rPr>
                <w:rFonts w:ascii="Myriad Pro" w:hAnsi="Myriad Pro"/>
                <w:sz w:val="21"/>
              </w:rPr>
              <w:t>: The system compensates white balance to outdoor night scene to ensure color precision.</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Outdoor</w:t>
            </w:r>
            <w:r>
              <w:rPr>
                <w:rFonts w:ascii="Myriad Pro" w:hAnsi="Myriad Pro"/>
                <w:sz w:val="21"/>
              </w:rPr>
              <w:t>: The system auto compensates white balance to most outdoor environments with natural or artificial light to ensure color precision.</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Manual</w:t>
            </w:r>
            <w:r>
              <w:rPr>
                <w:rFonts w:ascii="Myriad Pro" w:hAnsi="Myriad Pro"/>
                <w:sz w:val="21"/>
              </w:rPr>
              <w:t>: Configure red and blue gain manually; the system auto compensates white balance according to color temperature.</w:t>
            </w:r>
          </w:p>
          <w:p>
            <w:pPr>
              <w:adjustRightInd/>
              <w:spacing w:after="60"/>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Custom Area</w:t>
            </w:r>
            <w:r>
              <w:rPr>
                <w:rFonts w:ascii="Myriad Pro" w:hAnsi="Myriad Pro"/>
                <w:sz w:val="21"/>
              </w:rPr>
              <w:t>: The system compensates white balance only to the set area according to color temperature to ensure color precision.</w:t>
            </w:r>
          </w:p>
        </w:tc>
      </w:tr>
      <w:tr>
        <w:tblPrEx>
          <w:tblCellMar>
            <w:top w:w="0" w:type="dxa"/>
            <w:left w:w="108" w:type="dxa"/>
            <w:bottom w:w="0" w:type="dxa"/>
            <w:right w:w="108" w:type="dxa"/>
          </w:tblCellMar>
        </w:tblPrEx>
        <w:trPr>
          <w:cantSplit/>
        </w:trPr>
        <w:tc>
          <w:tcPr>
            <w:tcW w:w="210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Day and Night Mode</w:t>
            </w:r>
          </w:p>
        </w:tc>
        <w:tc>
          <w:tcPr>
            <w:tcW w:w="723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Configure the display mode of the image. The system switches between color and black-and-white modes according to the actual condition.</w:t>
            </w:r>
          </w:p>
          <w:p>
            <w:pPr>
              <w:adjustRightInd/>
              <w:spacing w:before="60" w:line="300" w:lineRule="auto"/>
              <w:ind w:left="413" w:hanging="300"/>
              <w:textAlignment w:val="center"/>
              <w:rPr>
                <w:rFonts w:ascii="Myriad Pro" w:hAnsi="Myriad Pro"/>
                <w:sz w:val="21"/>
              </w:rPr>
            </w:pPr>
            <w:bookmarkStart w:id="389" w:name="d264e372a1310"/>
            <w:bookmarkEnd w:id="389"/>
            <w:r>
              <w:rPr>
                <w:rFonts w:ascii="Arial" w:hAnsi="Arial" w:eastAsia="Times New Roman" w:cs="Arial"/>
                <w:sz w:val="21"/>
              </w:rPr>
              <w:t>●</w:t>
            </w:r>
            <w:r>
              <w:rPr>
                <w:rFonts w:ascii="Myriad Pro" w:hAnsi="Myriad Pro" w:eastAsia="Times New Roman"/>
                <w:sz w:val="21"/>
              </w:rPr>
              <w:tab/>
            </w:r>
            <w:r>
              <w:rPr>
                <w:rFonts w:ascii="Myriad Pro" w:hAnsi="Myriad Pro"/>
                <w:b/>
                <w:sz w:val="21"/>
              </w:rPr>
              <w:t>Automatic</w:t>
            </w:r>
            <w:r>
              <w:rPr>
                <w:rFonts w:ascii="Myriad Pro" w:hAnsi="Myriad Pro"/>
                <w:sz w:val="21"/>
              </w:rPr>
              <w:t>: The system switches between color and black-and-white display according to the actual condition.</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Full Color</w:t>
            </w:r>
            <w:r>
              <w:rPr>
                <w:rFonts w:ascii="Myriad Pro" w:hAnsi="Myriad Pro"/>
                <w:sz w:val="21"/>
              </w:rPr>
              <w:t>: The system displays color image.</w:t>
            </w:r>
          </w:p>
          <w:p>
            <w:pPr>
              <w:adjustRightInd/>
              <w:spacing w:after="60"/>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Black &amp; White</w:t>
            </w:r>
            <w:r>
              <w:rPr>
                <w:rFonts w:ascii="Myriad Pro" w:hAnsi="Myriad Pro"/>
                <w:sz w:val="21"/>
              </w:rPr>
              <w:t>: The system displays black-and-white image.</w:t>
            </w:r>
          </w:p>
        </w:tc>
      </w:tr>
      <w:tr>
        <w:tblPrEx>
          <w:tblCellMar>
            <w:top w:w="0" w:type="dxa"/>
            <w:left w:w="108" w:type="dxa"/>
            <w:bottom w:w="0" w:type="dxa"/>
            <w:right w:w="108" w:type="dxa"/>
          </w:tblCellMar>
        </w:tblPrEx>
        <w:trPr>
          <w:cantSplit/>
        </w:trPr>
        <w:tc>
          <w:tcPr>
            <w:tcW w:w="210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Sensitivity</w:t>
            </w:r>
          </w:p>
        </w:tc>
        <w:tc>
          <w:tcPr>
            <w:tcW w:w="723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This configuration is available only when you set </w:t>
            </w:r>
            <w:r>
              <w:rPr>
                <w:rFonts w:ascii="Myriad Pro" w:hAnsi="Myriad Pro"/>
                <w:b/>
                <w:sz w:val="21"/>
              </w:rPr>
              <w:t>Auto</w:t>
            </w:r>
            <w:r>
              <w:rPr>
                <w:rFonts w:ascii="Myriad Pro" w:hAnsi="Myriad Pro"/>
                <w:sz w:val="21"/>
              </w:rPr>
              <w:t xml:space="preserve"> in </w:t>
            </w:r>
            <w:r>
              <w:rPr>
                <w:rFonts w:ascii="Myriad Pro" w:hAnsi="Myriad Pro"/>
                <w:b/>
                <w:sz w:val="21"/>
              </w:rPr>
              <w:t>Day and Night Mode</w:t>
            </w:r>
            <w:r>
              <w:rPr>
                <w:rFonts w:ascii="Myriad Pro" w:hAnsi="Myriad Pro"/>
                <w:sz w:val="21"/>
              </w:rPr>
              <w:t>.</w:t>
            </w:r>
          </w:p>
          <w:p>
            <w:pPr>
              <w:spacing w:before="60" w:after="60"/>
              <w:ind w:left="57"/>
              <w:textAlignment w:val="center"/>
              <w:rPr>
                <w:rFonts w:ascii="Myriad Pro" w:hAnsi="Myriad Pro"/>
                <w:sz w:val="21"/>
              </w:rPr>
            </w:pPr>
            <w:r>
              <w:rPr>
                <w:rFonts w:ascii="Myriad Pro" w:hAnsi="Myriad Pro"/>
                <w:sz w:val="21"/>
              </w:rPr>
              <w:t>You can configure camera sensitivity when switching between color and black-and-white modes.</w:t>
            </w:r>
          </w:p>
        </w:tc>
      </w:tr>
      <w:tr>
        <w:tblPrEx>
          <w:tblCellMar>
            <w:top w:w="0" w:type="dxa"/>
            <w:left w:w="108" w:type="dxa"/>
            <w:bottom w:w="0" w:type="dxa"/>
            <w:right w:w="108" w:type="dxa"/>
          </w:tblCellMar>
        </w:tblPrEx>
        <w:trPr>
          <w:cantSplit/>
        </w:trPr>
        <w:tc>
          <w:tcPr>
            <w:tcW w:w="210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Delay</w:t>
            </w:r>
          </w:p>
        </w:tc>
        <w:tc>
          <w:tcPr>
            <w:tcW w:w="723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This configuration is available only when you set </w:t>
            </w:r>
            <w:r>
              <w:rPr>
                <w:rFonts w:ascii="Myriad Pro" w:hAnsi="Myriad Pro"/>
                <w:b/>
                <w:sz w:val="21"/>
              </w:rPr>
              <w:t>Auto</w:t>
            </w:r>
            <w:r>
              <w:rPr>
                <w:rFonts w:ascii="Myriad Pro" w:hAnsi="Myriad Pro"/>
                <w:sz w:val="21"/>
              </w:rPr>
              <w:t xml:space="preserve"> in </w:t>
            </w:r>
            <w:r>
              <w:rPr>
                <w:rFonts w:ascii="Myriad Pro" w:hAnsi="Myriad Pro"/>
                <w:b/>
                <w:sz w:val="21"/>
              </w:rPr>
              <w:t>Day and Night Mode</w:t>
            </w:r>
            <w:r>
              <w:rPr>
                <w:rFonts w:ascii="Myriad Pro" w:hAnsi="Myriad Pro"/>
                <w:sz w:val="21"/>
              </w:rPr>
              <w:t>.</w:t>
            </w:r>
          </w:p>
          <w:p>
            <w:pPr>
              <w:spacing w:before="60" w:after="60"/>
              <w:ind w:left="57"/>
              <w:textAlignment w:val="center"/>
              <w:rPr>
                <w:rFonts w:ascii="Myriad Pro" w:hAnsi="Myriad Pro"/>
                <w:sz w:val="21"/>
              </w:rPr>
            </w:pPr>
            <w:r>
              <w:rPr>
                <w:rFonts w:ascii="Myriad Pro" w:hAnsi="Myriad Pro"/>
                <w:sz w:val="21"/>
              </w:rPr>
              <w:t>You can configure the delay when camera switching between color and black-and-white mode. The lower the value is, the faster the camera switches between color and black-and-white mode.</w:t>
            </w:r>
          </w:p>
        </w:tc>
      </w:tr>
      <w:tr>
        <w:tblPrEx>
          <w:tblCellMar>
            <w:top w:w="0" w:type="dxa"/>
            <w:left w:w="108" w:type="dxa"/>
            <w:bottom w:w="0" w:type="dxa"/>
            <w:right w:w="108" w:type="dxa"/>
          </w:tblCellMar>
        </w:tblPrEx>
        <w:trPr>
          <w:cantSplit/>
        </w:trPr>
        <w:tc>
          <w:tcPr>
            <w:tcW w:w="210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Illumination Option</w:t>
            </w:r>
          </w:p>
        </w:tc>
        <w:tc>
          <w:tcPr>
            <w:tcW w:w="723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Configure the illumination mode. You can select from </w:t>
            </w:r>
            <w:r>
              <w:rPr>
                <w:rFonts w:ascii="Myriad Pro" w:hAnsi="Myriad Pro"/>
                <w:b/>
                <w:sz w:val="21"/>
              </w:rPr>
              <w:t>Infrared Mode</w:t>
            </w:r>
            <w:r>
              <w:rPr>
                <w:rFonts w:ascii="Myriad Pro" w:hAnsi="Myriad Pro"/>
                <w:sz w:val="21"/>
              </w:rPr>
              <w:t xml:space="preserve">, </w:t>
            </w:r>
            <w:r>
              <w:rPr>
                <w:rFonts w:ascii="Myriad Pro" w:hAnsi="Myriad Pro"/>
                <w:b/>
                <w:sz w:val="21"/>
              </w:rPr>
              <w:t>White Light Mode</w:t>
            </w:r>
            <w:r>
              <w:rPr>
                <w:rFonts w:ascii="Myriad Pro" w:hAnsi="Myriad Pro"/>
                <w:sz w:val="21"/>
              </w:rPr>
              <w:t xml:space="preserve"> and </w:t>
            </w:r>
            <w:r>
              <w:rPr>
                <w:rFonts w:ascii="Myriad Pro" w:hAnsi="Myriad Pro"/>
                <w:b/>
                <w:sz w:val="21"/>
              </w:rPr>
              <w:t>Smart Illumination</w:t>
            </w:r>
            <w:r>
              <w:rPr>
                <w:rFonts w:ascii="Myriad Pro" w:hAnsi="Myriad Pro"/>
                <w:sz w:val="21"/>
              </w:rPr>
              <w:t>.</w:t>
            </w:r>
          </w:p>
        </w:tc>
      </w:tr>
      <w:tr>
        <w:tblPrEx>
          <w:tblCellMar>
            <w:top w:w="0" w:type="dxa"/>
            <w:left w:w="108" w:type="dxa"/>
            <w:bottom w:w="0" w:type="dxa"/>
            <w:right w:w="108" w:type="dxa"/>
          </w:tblCellMar>
        </w:tblPrEx>
        <w:trPr>
          <w:cantSplit/>
        </w:trPr>
        <w:tc>
          <w:tcPr>
            <w:tcW w:w="210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Light Setting Mode</w:t>
            </w:r>
          </w:p>
        </w:tc>
        <w:tc>
          <w:tcPr>
            <w:tcW w:w="723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You can select form </w:t>
            </w:r>
            <w:r>
              <w:rPr>
                <w:rFonts w:ascii="Myriad Pro" w:hAnsi="Myriad Pro"/>
                <w:b/>
                <w:sz w:val="21"/>
              </w:rPr>
              <w:t>Manual</w:t>
            </w:r>
            <w:r>
              <w:rPr>
                <w:rFonts w:ascii="Myriad Pro" w:hAnsi="Myriad Pro"/>
                <w:sz w:val="21"/>
              </w:rPr>
              <w:t xml:space="preserve">, </w:t>
            </w:r>
            <w:r>
              <w:rPr>
                <w:rFonts w:ascii="Myriad Pro" w:hAnsi="Myriad Pro"/>
                <w:b/>
                <w:sz w:val="21"/>
              </w:rPr>
              <w:t>Automatic</w:t>
            </w:r>
            <w:r>
              <w:rPr>
                <w:rFonts w:ascii="Myriad Pro" w:hAnsi="Myriad Pro"/>
                <w:sz w:val="21"/>
              </w:rPr>
              <w:t xml:space="preserve"> and </w:t>
            </w:r>
            <w:r>
              <w:rPr>
                <w:rFonts w:ascii="Myriad Pro" w:hAnsi="Myriad Pro"/>
                <w:b/>
                <w:sz w:val="21"/>
              </w:rPr>
              <w:t>Close</w:t>
            </w:r>
            <w:r>
              <w:rPr>
                <w:rFonts w:ascii="Myriad Pro" w:hAnsi="Myriad Pro"/>
                <w:sz w:val="21"/>
              </w:rPr>
              <w:t>.</w:t>
            </w:r>
          </w:p>
          <w:p>
            <w:pPr>
              <w:spacing w:before="60" w:after="60"/>
              <w:ind w:left="57"/>
              <w:textAlignment w:val="center"/>
              <w:rPr>
                <w:rFonts w:ascii="Myriad Pro" w:hAnsi="Myriad Pro"/>
                <w:sz w:val="21"/>
              </w:rPr>
            </w:pPr>
            <w:r>
              <w:rPr>
                <w:rFonts w:ascii="Myriad Pro" w:hAnsi="Myriad Pro"/>
                <w:sz w:val="21"/>
              </w:rPr>
              <w:t xml:space="preserve">When select </w:t>
            </w:r>
            <w:r>
              <w:rPr>
                <w:rFonts w:ascii="Myriad Pro" w:hAnsi="Myriad Pro"/>
                <w:b/>
                <w:sz w:val="21"/>
              </w:rPr>
              <w:t>Manual</w:t>
            </w:r>
            <w:r>
              <w:rPr>
                <w:rFonts w:ascii="Myriad Pro" w:hAnsi="Myriad Pro"/>
                <w:sz w:val="21"/>
              </w:rPr>
              <w:t>, you can adjust the brightness according to the actual needs.</w:t>
            </w:r>
          </w:p>
        </w:tc>
      </w:tr>
      <w:tr>
        <w:tblPrEx>
          <w:tblCellMar>
            <w:top w:w="0" w:type="dxa"/>
            <w:left w:w="108" w:type="dxa"/>
            <w:bottom w:w="0" w:type="dxa"/>
            <w:right w:w="108" w:type="dxa"/>
          </w:tblCellMar>
        </w:tblPrEx>
        <w:trPr>
          <w:cantSplit/>
        </w:trPr>
        <w:tc>
          <w:tcPr>
            <w:tcW w:w="210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Defog Mode</w:t>
            </w:r>
          </w:p>
        </w:tc>
        <w:tc>
          <w:tcPr>
            <w:tcW w:w="723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image quality is compromised in foggy or hazy environment, and defog can be used to improve image clarity.</w:t>
            </w:r>
          </w:p>
          <w:p>
            <w:pPr>
              <w:adjustRightInd/>
              <w:spacing w:before="60" w:line="300" w:lineRule="auto"/>
              <w:ind w:left="413" w:hanging="300"/>
              <w:textAlignment w:val="center"/>
              <w:rPr>
                <w:rFonts w:ascii="Myriad Pro" w:hAnsi="Myriad Pro"/>
                <w:sz w:val="21"/>
              </w:rPr>
            </w:pPr>
            <w:bookmarkStart w:id="390" w:name="d264e489a1310"/>
            <w:bookmarkEnd w:id="390"/>
            <w:r>
              <w:rPr>
                <w:rFonts w:ascii="Arial" w:hAnsi="Arial" w:eastAsia="Times New Roman" w:cs="Arial"/>
                <w:sz w:val="21"/>
              </w:rPr>
              <w:t>●</w:t>
            </w:r>
            <w:r>
              <w:rPr>
                <w:rFonts w:ascii="Myriad Pro" w:hAnsi="Myriad Pro" w:eastAsia="Times New Roman"/>
                <w:sz w:val="21"/>
              </w:rPr>
              <w:tab/>
            </w:r>
            <w:r>
              <w:rPr>
                <w:rFonts w:ascii="Myriad Pro" w:hAnsi="Myriad Pro"/>
                <w:b/>
                <w:sz w:val="21"/>
              </w:rPr>
              <w:t>Manual</w:t>
            </w:r>
            <w:r>
              <w:rPr>
                <w:rFonts w:ascii="Myriad Pro" w:hAnsi="Myriad Pro"/>
                <w:sz w:val="21"/>
              </w:rPr>
              <w:t>: Configure function intensity and atmospheric light mode manually, and then the system adjusts image clarity accordingly. Atmospheric light mode can be adjusted automatically or manually.</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Automatic</w:t>
            </w:r>
            <w:r>
              <w:rPr>
                <w:rFonts w:ascii="Myriad Pro" w:hAnsi="Myriad Pro"/>
                <w:sz w:val="21"/>
              </w:rPr>
              <w:t>: The system adjusts image clarity according to the actual condition.</w:t>
            </w:r>
          </w:p>
          <w:p>
            <w:pPr>
              <w:adjustRightInd/>
              <w:spacing w:after="60"/>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Close</w:t>
            </w:r>
            <w:r>
              <w:rPr>
                <w:rFonts w:ascii="Myriad Pro" w:hAnsi="Myriad Pro"/>
                <w:sz w:val="21"/>
              </w:rPr>
              <w:t>: Defog function is disabled.</w:t>
            </w: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w:t>
      </w:r>
      <w:r>
        <w:rPr>
          <w:rFonts w:ascii="Myriad Pro" w:hAnsi="Myriad Pro"/>
          <w:b/>
          <w:sz w:val="21"/>
        </w:rPr>
        <w:t>OK</w:t>
      </w:r>
    </w:p>
    <w:p>
      <w:pPr>
        <w:pStyle w:val="4"/>
        <w:keepNext/>
        <w:spacing w:before="360" w:after="180" w:line="300" w:lineRule="auto"/>
        <w:rPr>
          <w:rFonts w:ascii="Myriad Pro" w:hAnsi="Myriad Pro"/>
          <w:b/>
          <w:sz w:val="32"/>
        </w:rPr>
      </w:pPr>
      <w:bookmarkStart w:id="391" w:name="_Toc149038944"/>
      <w:r>
        <w:rPr>
          <w:rFonts w:ascii="Myriad Pro" w:hAnsi="Myriad Pro"/>
          <w:b/>
          <w:sz w:val="32"/>
        </w:rPr>
        <w:t>7.4.2 OSD</w:t>
      </w:r>
      <w:bookmarkEnd w:id="391"/>
    </w:p>
    <w:p>
      <w:pPr>
        <w:keepNext/>
        <w:spacing w:line="300" w:lineRule="auto"/>
        <w:ind w:left="850"/>
        <w:textAlignment w:val="center"/>
        <w:rPr>
          <w:rFonts w:ascii="Myriad Pro" w:hAnsi="Myriad Pro"/>
          <w:sz w:val="21"/>
        </w:rPr>
      </w:pPr>
      <w:r>
        <w:rPr>
          <w:rFonts w:ascii="Myriad Pro" w:hAnsi="Myriad Pro"/>
          <w:sz w:val="21"/>
        </w:rPr>
        <w:t>After enabling this function, the selected information will be displayed on the image.</w:t>
      </w:r>
    </w:p>
    <w:p>
      <w:pPr>
        <w:keepNext/>
        <w:spacing w:before="120" w:after="60"/>
        <w:rPr>
          <w:rFonts w:ascii="Myriad Pro" w:hAnsi="Myriad Pro"/>
          <w:sz w:val="28"/>
        </w:rPr>
      </w:pPr>
      <w:bookmarkStart w:id="392" w:name="d265e16a1310"/>
      <w:bookmarkEnd w:id="392"/>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Image</w:t>
      </w:r>
      <w:r>
        <w:rPr>
          <w:rFonts w:ascii="Myriad Pro" w:hAnsi="Myriad Pro"/>
          <w:sz w:val="21"/>
        </w:rPr>
        <w:t xml:space="preserve"> &gt; </w:t>
      </w:r>
      <w:r>
        <w:rPr>
          <w:rFonts w:ascii="Myriad Pro" w:hAnsi="Myriad Pro"/>
          <w:b/>
          <w:sz w:val="21"/>
        </w:rPr>
        <w:t>OSD</w:t>
      </w:r>
      <w:r>
        <w:rPr>
          <w:rFonts w:ascii="Myriad Pro" w:hAnsi="Myriad Pro"/>
          <w:sz w:val="21"/>
        </w:rPr>
        <w:t>.</w:t>
      </w:r>
    </w:p>
    <w:p>
      <w:pPr>
        <w:keepNext/>
        <w:spacing w:before="120" w:after="60"/>
        <w:jc w:val="center"/>
        <w:rPr>
          <w:rFonts w:ascii="Myriad Pro" w:hAnsi="Myriad Pro"/>
          <w:sz w:val="21"/>
        </w:rPr>
      </w:pPr>
      <w:bookmarkStart w:id="393" w:name="d265e37a1310"/>
      <w:bookmarkEnd w:id="393"/>
      <w:r>
        <w:rPr>
          <w:rFonts w:ascii="Myriad Pro" w:hAnsi="Myriad Pro"/>
          <w:sz w:val="21"/>
        </w:rPr>
        <w:t>Figure 7-43 OSD</w:t>
      </w:r>
    </w:p>
    <w:p>
      <w:pPr>
        <w:adjustRightInd/>
        <w:spacing w:line="300" w:lineRule="auto"/>
        <w:ind w:left="1260" w:hanging="420"/>
        <w:jc w:val="center"/>
        <w:textAlignment w:val="center"/>
        <w:rPr>
          <w:rFonts w:ascii="Myriad Pro" w:hAnsi="Myriad Pro"/>
          <w:sz w:val="21"/>
        </w:rPr>
      </w:pPr>
      <w:bookmarkStart w:id="394" w:name="d265e42a1310"/>
      <w:bookmarkEnd w:id="394"/>
      <w:r>
        <w:rPr>
          <w:rFonts w:ascii="Myriad Pro" w:hAnsi="Myriad Pro"/>
          <w:sz w:val="21"/>
        </w:rPr>
        <w:drawing>
          <wp:inline distT="0" distB="0" distL="0" distR="0">
            <wp:extent cx="5038090" cy="255333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5038090" cy="255333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Select the color and size of OSD information as needed.</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Configure the display information, and then click </w:t>
      </w:r>
      <w:r>
        <w:rPr>
          <w:rFonts w:ascii="Myriad Pro" w:hAnsi="Myriad Pro"/>
          <w:b/>
          <w:sz w:val="21"/>
        </w:rPr>
        <w:t>OK</w:t>
      </w:r>
      <w:r>
        <w:rPr>
          <w:rFonts w:ascii="Myriad Pro" w:hAnsi="Myriad Pro"/>
          <w:sz w:val="21"/>
        </w:rPr>
        <w:t>.</w:t>
      </w:r>
    </w:p>
    <w:p>
      <w:pPr>
        <w:pStyle w:val="4"/>
        <w:keepNext/>
        <w:spacing w:before="360" w:after="180" w:line="300" w:lineRule="auto"/>
        <w:rPr>
          <w:rFonts w:ascii="Myriad Pro" w:hAnsi="Myriad Pro"/>
          <w:b/>
          <w:sz w:val="32"/>
        </w:rPr>
      </w:pPr>
      <w:bookmarkStart w:id="395" w:name="_Toc149038945"/>
      <w:r>
        <w:rPr>
          <w:rFonts w:ascii="Myriad Pro" w:hAnsi="Myriad Pro"/>
          <w:b/>
          <w:sz w:val="32"/>
        </w:rPr>
        <w:t>7.4.3 Privacy Mask</w:t>
      </w:r>
      <w:bookmarkEnd w:id="395"/>
    </w:p>
    <w:p>
      <w:pPr>
        <w:keepNext/>
        <w:spacing w:line="300" w:lineRule="auto"/>
        <w:ind w:left="850"/>
        <w:textAlignment w:val="center"/>
        <w:rPr>
          <w:rFonts w:ascii="Myriad Pro" w:hAnsi="Myriad Pro"/>
          <w:sz w:val="21"/>
        </w:rPr>
      </w:pPr>
      <w:r>
        <w:rPr>
          <w:rFonts w:ascii="Myriad Pro" w:hAnsi="Myriad Pro"/>
          <w:sz w:val="21"/>
        </w:rPr>
        <w:t>You can enable this function when you need to protect the privacy of some areas on the video image.</w:t>
      </w:r>
    </w:p>
    <w:p>
      <w:pPr>
        <w:keepNext/>
        <w:spacing w:before="120" w:after="60"/>
        <w:rPr>
          <w:rFonts w:ascii="Myriad Pro" w:hAnsi="Myriad Pro"/>
          <w:sz w:val="28"/>
        </w:rPr>
      </w:pPr>
      <w:bookmarkStart w:id="396" w:name="d266e16a1310"/>
      <w:bookmarkEnd w:id="396"/>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Image</w:t>
      </w:r>
      <w:r>
        <w:rPr>
          <w:rFonts w:ascii="Myriad Pro" w:hAnsi="Myriad Pro"/>
          <w:sz w:val="21"/>
        </w:rPr>
        <w:t xml:space="preserve"> &gt; </w:t>
      </w:r>
      <w:r>
        <w:rPr>
          <w:rFonts w:ascii="Myriad Pro" w:hAnsi="Myriad Pro"/>
          <w:b/>
          <w:sz w:val="21"/>
        </w:rPr>
        <w:t>Privacy Mask</w:t>
      </w:r>
      <w:r>
        <w:rPr>
          <w:rFonts w:ascii="Myriad Pro" w:hAnsi="Myriad Pro"/>
          <w:sz w:val="21"/>
        </w:rPr>
        <w:t>.</w:t>
      </w:r>
    </w:p>
    <w:p>
      <w:pPr>
        <w:keepNext/>
        <w:spacing w:before="120" w:after="60"/>
        <w:jc w:val="center"/>
        <w:rPr>
          <w:rFonts w:ascii="Myriad Pro" w:hAnsi="Myriad Pro"/>
          <w:sz w:val="21"/>
        </w:rPr>
      </w:pPr>
      <w:bookmarkStart w:id="397" w:name="d266e37a1310"/>
      <w:bookmarkEnd w:id="397"/>
      <w:r>
        <w:rPr>
          <w:rFonts w:ascii="Myriad Pro" w:hAnsi="Myriad Pro"/>
          <w:sz w:val="21"/>
        </w:rPr>
        <w:t>Figure 7-44 Privacy mask</w:t>
      </w:r>
    </w:p>
    <w:p>
      <w:pPr>
        <w:adjustRightInd/>
        <w:spacing w:line="300" w:lineRule="auto"/>
        <w:ind w:left="1260" w:hanging="420"/>
        <w:jc w:val="center"/>
        <w:textAlignment w:val="center"/>
        <w:rPr>
          <w:rFonts w:ascii="Myriad Pro" w:hAnsi="Myriad Pro"/>
          <w:sz w:val="21"/>
        </w:rPr>
      </w:pPr>
      <w:bookmarkStart w:id="398" w:name="d266e42a1310"/>
      <w:bookmarkEnd w:id="398"/>
      <w:r>
        <w:rPr>
          <w:rFonts w:ascii="Myriad Pro" w:hAnsi="Myriad Pro"/>
          <w:sz w:val="21"/>
        </w:rPr>
        <w:drawing>
          <wp:inline distT="0" distB="0" distL="0" distR="0">
            <wp:extent cx="4321810" cy="3260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4321810" cy="326072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the </w:t>
      </w:r>
      <w:r>
        <w:rPr>
          <w:rFonts w:ascii="Myriad Pro" w:hAnsi="Myriad Pro"/>
          <w:b/>
          <w:sz w:val="21"/>
        </w:rPr>
        <w:t>Enable</w:t>
      </w:r>
      <w:r>
        <w:rPr>
          <w:rFonts w:ascii="Myriad Pro" w:hAnsi="Myriad Pro"/>
          <w:sz w:val="21"/>
        </w:rPr>
        <w:t>, and the image automatically displays 4 blocks.</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Drag the block to the area that you need to cover, and then adjust the size of the rectangle to protect the privacy.</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keepNext/>
        <w:spacing w:before="120" w:after="60"/>
        <w:rPr>
          <w:rFonts w:ascii="Myriad Pro" w:hAnsi="Myriad Pro"/>
          <w:sz w:val="28"/>
        </w:rPr>
      </w:pPr>
      <w:bookmarkStart w:id="399" w:name="d266e72a1310"/>
      <w:bookmarkEnd w:id="399"/>
      <w:r>
        <w:rPr>
          <w:rFonts w:ascii="Myriad Pro" w:hAnsi="Myriad Pro"/>
          <w:sz w:val="28"/>
        </w:rPr>
        <w:t>Related Operations</w:t>
      </w:r>
    </w:p>
    <w:p>
      <w:pPr>
        <w:adjustRightInd/>
        <w:spacing w:line="300" w:lineRule="auto"/>
        <w:ind w:left="1150" w:hanging="300"/>
        <w:textAlignment w:val="center"/>
        <w:rPr>
          <w:rFonts w:ascii="Myriad Pro" w:hAnsi="Myriad Pro"/>
          <w:sz w:val="21"/>
        </w:rPr>
      </w:pPr>
      <w:bookmarkStart w:id="400" w:name="d266e74a1310"/>
      <w:bookmarkEnd w:id="400"/>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Click </w:t>
      </w:r>
      <w:r>
        <w:rPr>
          <w:rFonts w:ascii="Myriad Pro" w:hAnsi="Myriad Pro"/>
          <w:b/>
          <w:sz w:val="21"/>
        </w:rPr>
        <w:t>Clear</w:t>
      </w:r>
      <w:r>
        <w:rPr>
          <w:rFonts w:ascii="Myriad Pro" w:hAnsi="Myriad Pro"/>
          <w:sz w:val="21"/>
        </w:rPr>
        <w:t xml:space="preserve"> to clear all blocks.</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Click </w:t>
      </w:r>
      <w:r>
        <w:rPr>
          <w:rFonts w:ascii="Myriad Pro" w:hAnsi="Myriad Pro"/>
          <w:b/>
          <w:sz w:val="21"/>
        </w:rPr>
        <w:t>Delete</w:t>
      </w:r>
      <w:r>
        <w:rPr>
          <w:rFonts w:ascii="Myriad Pro" w:hAnsi="Myriad Pro"/>
          <w:sz w:val="21"/>
        </w:rPr>
        <w:t xml:space="preserve"> to delete the selected block.</w:t>
      </w:r>
    </w:p>
    <w:p>
      <w:pPr>
        <w:pStyle w:val="3"/>
        <w:keepNext/>
        <w:spacing w:before="440" w:after="220" w:line="300" w:lineRule="auto"/>
        <w:rPr>
          <w:rFonts w:ascii="Myriad Pro" w:hAnsi="Myriad Pro"/>
          <w:b/>
          <w:sz w:val="36"/>
        </w:rPr>
      </w:pPr>
      <w:bookmarkStart w:id="401" w:name="_Toc149038946"/>
      <w:r>
        <w:rPr>
          <w:rFonts w:ascii="Myriad Pro" w:hAnsi="Myriad Pro"/>
          <w:b/>
          <w:sz w:val="36"/>
        </w:rPr>
        <w:t>7.5 Event</w:t>
      </w:r>
      <w:bookmarkEnd w:id="401"/>
    </w:p>
    <w:p>
      <w:pPr>
        <w:pStyle w:val="4"/>
        <w:keepNext/>
        <w:spacing w:before="360" w:after="180" w:line="300" w:lineRule="auto"/>
        <w:rPr>
          <w:rFonts w:ascii="Myriad Pro" w:hAnsi="Myriad Pro"/>
          <w:b/>
          <w:sz w:val="32"/>
        </w:rPr>
      </w:pPr>
      <w:bookmarkStart w:id="402" w:name="_Toc149038947"/>
      <w:r>
        <w:rPr>
          <w:rFonts w:ascii="Myriad Pro" w:hAnsi="Myriad Pro"/>
          <w:b/>
          <w:sz w:val="32"/>
        </w:rPr>
        <w:t>7.5.1 Basic Event</w:t>
      </w:r>
      <w:bookmarkEnd w:id="402"/>
    </w:p>
    <w:p>
      <w:pPr>
        <w:pStyle w:val="5"/>
        <w:keepNext/>
        <w:spacing w:before="320" w:after="160" w:line="300" w:lineRule="auto"/>
        <w:rPr>
          <w:rFonts w:ascii="Myriad Pro" w:hAnsi="Myriad Pro"/>
          <w:b/>
          <w:sz w:val="28"/>
        </w:rPr>
      </w:pPr>
      <w:bookmarkStart w:id="403" w:name="d278e6a1310"/>
      <w:bookmarkEnd w:id="403"/>
      <w:bookmarkStart w:id="404" w:name="_Toc149038948"/>
      <w:r>
        <w:rPr>
          <w:rFonts w:ascii="Myriad Pro" w:hAnsi="Myriad Pro"/>
          <w:b/>
          <w:sz w:val="28"/>
        </w:rPr>
        <w:t>7.5.1.1 Configuring Motion Detection</w:t>
      </w:r>
      <w:bookmarkEnd w:id="404"/>
    </w:p>
    <w:p>
      <w:pPr>
        <w:keepNext/>
        <w:spacing w:line="300" w:lineRule="auto"/>
        <w:ind w:left="850"/>
        <w:textAlignment w:val="center"/>
        <w:rPr>
          <w:rFonts w:ascii="Myriad Pro" w:hAnsi="Myriad Pro"/>
          <w:sz w:val="21"/>
        </w:rPr>
      </w:pPr>
      <w:r>
        <w:rPr>
          <w:rFonts w:ascii="Myriad Pro" w:hAnsi="Myriad Pro"/>
          <w:sz w:val="21"/>
        </w:rPr>
        <w:t>The system performs an alarm linkage when a moving object appears in the image and its moving speed reaches the configured sensitivity.</w:t>
      </w:r>
    </w:p>
    <w:p>
      <w:pPr>
        <w:keepNext/>
        <w:spacing w:before="120" w:after="60"/>
        <w:rPr>
          <w:rFonts w:ascii="Myriad Pro" w:hAnsi="Myriad Pro"/>
          <w:sz w:val="28"/>
        </w:rPr>
      </w:pPr>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Basic Event</w:t>
      </w:r>
      <w:r>
        <w:rPr>
          <w:rFonts w:ascii="Myriad Pro" w:hAnsi="Myriad Pro"/>
          <w:sz w:val="21"/>
        </w:rPr>
        <w:t xml:space="preserve"> &gt; </w:t>
      </w:r>
      <w:r>
        <w:rPr>
          <w:rFonts w:ascii="Myriad Pro" w:hAnsi="Myriad Pro"/>
          <w:b/>
          <w:sz w:val="21"/>
        </w:rPr>
        <w:t>Motion Detection</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the </w:t>
      </w:r>
      <w:r>
        <w:rPr>
          <w:rFonts w:ascii="Myriad Pro" w:hAnsi="Myriad Pro"/>
          <w:b/>
          <w:sz w:val="21"/>
        </w:rPr>
        <w:t>Enable</w:t>
      </w:r>
      <w:r>
        <w:rPr>
          <w:rFonts w:ascii="Myriad Pro" w:hAnsi="Myriad Pro"/>
          <w:sz w:val="21"/>
        </w:rPr>
        <w:t xml:space="preserve"> checkbox to enable this function.</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Set the area for motion detection.</w:t>
      </w:r>
    </w:p>
    <w:p>
      <w:pPr>
        <w:spacing w:line="300" w:lineRule="auto"/>
        <w:ind w:left="1700"/>
        <w:textAlignment w:val="center"/>
        <w:rPr>
          <w:rFonts w:ascii="Myriad Pro" w:hAnsi="Myriad Pro"/>
          <w:sz w:val="21"/>
        </w:rPr>
      </w:pPr>
      <w:r>
        <w:rPr>
          <w:rFonts w:ascii="Myriad Pro" w:hAnsi="Myriad Pro"/>
          <w:sz w:val="21"/>
        </w:rPr>
        <w:t>Click and drag the mouse to select the area. The detection region can be irregular and discontinuous.</w:t>
      </w:r>
    </w:p>
    <w:p>
      <w:pPr>
        <w:keepNext/>
        <w:spacing w:before="120" w:after="60"/>
        <w:jc w:val="center"/>
        <w:rPr>
          <w:rFonts w:ascii="Myriad Pro" w:hAnsi="Myriad Pro"/>
          <w:sz w:val="21"/>
        </w:rPr>
      </w:pPr>
      <w:bookmarkStart w:id="405" w:name="d278e53a1310"/>
      <w:bookmarkEnd w:id="405"/>
      <w:r>
        <w:rPr>
          <w:rFonts w:ascii="Myriad Pro" w:hAnsi="Myriad Pro"/>
          <w:sz w:val="21"/>
        </w:rPr>
        <w:t>Figure 7-45 Detection area</w:t>
      </w:r>
    </w:p>
    <w:p>
      <w:pPr>
        <w:adjustRightInd/>
        <w:spacing w:line="300" w:lineRule="auto"/>
        <w:ind w:left="1260" w:hanging="420"/>
        <w:jc w:val="center"/>
        <w:textAlignment w:val="center"/>
        <w:rPr>
          <w:rFonts w:ascii="Myriad Pro" w:hAnsi="Myriad Pro"/>
          <w:sz w:val="21"/>
        </w:rPr>
      </w:pPr>
      <w:bookmarkStart w:id="406" w:name="d278e58a1310"/>
      <w:bookmarkEnd w:id="406"/>
      <w:r>
        <w:rPr>
          <w:rFonts w:ascii="Myriad Pro" w:hAnsi="Myriad Pro"/>
          <w:sz w:val="21"/>
        </w:rPr>
        <w:drawing>
          <wp:inline distT="0" distB="0" distL="0" distR="0">
            <wp:extent cx="4321810" cy="241554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4321810" cy="2415540"/>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(Optional) Select </w:t>
      </w:r>
      <w:r>
        <w:rPr>
          <w:rFonts w:ascii="Myriad Pro" w:hAnsi="Myriad Pro"/>
          <w:b/>
          <w:sz w:val="21"/>
        </w:rPr>
        <w:t>Enable</w:t>
      </w:r>
      <w:r>
        <w:rPr>
          <w:rFonts w:ascii="Myriad Pro" w:hAnsi="Myriad Pro"/>
          <w:sz w:val="21"/>
        </w:rPr>
        <w:t xml:space="preserve"> in MD 2.0 area, and then configure the type and sensitivity. The device can detect person, motor vehicle or both as needed.</w:t>
      </w:r>
    </w:p>
    <w:p>
      <w:pPr>
        <w:keepNext/>
        <w:spacing w:before="120" w:after="60"/>
        <w:jc w:val="center"/>
        <w:rPr>
          <w:rFonts w:ascii="Myriad Pro" w:hAnsi="Myriad Pro"/>
          <w:sz w:val="21"/>
        </w:rPr>
      </w:pPr>
      <w:bookmarkStart w:id="407" w:name="d278e73a1310"/>
      <w:bookmarkEnd w:id="407"/>
      <w:r>
        <w:rPr>
          <w:rFonts w:ascii="Myriad Pro" w:hAnsi="Myriad Pro"/>
          <w:sz w:val="21"/>
        </w:rPr>
        <w:t>Figure 7-46 MD 2.0</w:t>
      </w:r>
    </w:p>
    <w:p>
      <w:pPr>
        <w:adjustRightInd/>
        <w:spacing w:line="300" w:lineRule="auto"/>
        <w:ind w:left="1260" w:hanging="420"/>
        <w:jc w:val="center"/>
        <w:textAlignment w:val="center"/>
        <w:rPr>
          <w:rFonts w:ascii="Myriad Pro" w:hAnsi="Myriad Pro"/>
          <w:sz w:val="21"/>
        </w:rPr>
      </w:pPr>
      <w:bookmarkStart w:id="408" w:name="d278e78a1310"/>
      <w:bookmarkEnd w:id="408"/>
      <w:r>
        <w:rPr>
          <w:rFonts w:ascii="Myriad Pro" w:hAnsi="Myriad Pro"/>
          <w:sz w:val="21"/>
        </w:rPr>
        <w:drawing>
          <wp:inline distT="0" distB="0" distL="0" distR="0">
            <wp:extent cx="4321810" cy="59499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4321810" cy="59499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r>
      <w:r>
        <w:rPr>
          <w:rFonts w:ascii="Myriad Pro" w:hAnsi="Myriad Pro"/>
          <w:sz w:val="21"/>
        </w:rPr>
        <w:t>Set arming and disarming period.</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6</w:t>
      </w:r>
      <w:r>
        <w:rPr>
          <w:rFonts w:ascii="Myriad Pro" w:hAnsi="Myriad Pro"/>
          <w:sz w:val="21"/>
        </w:rPr>
        <w:tab/>
      </w:r>
      <w:r>
        <w:rPr>
          <w:rFonts w:ascii="Myriad Pro" w:hAnsi="Myriad Pro"/>
          <w:sz w:val="21"/>
        </w:rPr>
        <w:t xml:space="preserve">Configure the alarm linkage such as video recording, alarm output. For details, see </w:t>
      </w:r>
      <w:bookmarkStart w:id="409" w:name="d278e93a1310"/>
      <w:bookmarkEnd w:id="409"/>
      <w:r>
        <w:rPr>
          <w:rFonts w:ascii="Myriad Pro" w:hAnsi="Myriad Pro"/>
          <w:sz w:val="21"/>
        </w:rPr>
        <w:fldChar w:fldCharType="begin"/>
      </w:r>
      <w:r>
        <w:rPr>
          <w:rFonts w:ascii="Myriad Pro" w:hAnsi="Myriad Pro"/>
          <w:sz w:val="21"/>
        </w:rPr>
        <w:instrText xml:space="preserve">HYPERLINK \l"d282e8a1310"</w:instrText>
      </w:r>
      <w:r>
        <w:rPr>
          <w:rFonts w:ascii="Myriad Pro" w:hAnsi="Myriad Pro"/>
          <w:sz w:val="21"/>
        </w:rPr>
        <w:fldChar w:fldCharType="separate"/>
      </w:r>
      <w:r>
        <w:rPr>
          <w:rFonts w:ascii="Myriad Pro" w:hAnsi="Myriad Pro"/>
          <w:sz w:val="21"/>
        </w:rPr>
        <w:t>"7.5.1.5 Configuring Alarm Linkage"</w:t>
      </w:r>
      <w:r>
        <w:rPr>
          <w:rFonts w:ascii="Myriad Pro" w:hAnsi="Myriad Pro"/>
          <w:sz w:val="21"/>
        </w:rPr>
        <w:fldChar w:fldCharType="end"/>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7</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5"/>
        <w:keepNext/>
        <w:spacing w:before="320" w:after="160" w:line="300" w:lineRule="auto"/>
        <w:rPr>
          <w:rFonts w:ascii="Myriad Pro" w:hAnsi="Myriad Pro"/>
          <w:b/>
          <w:sz w:val="28"/>
        </w:rPr>
      </w:pPr>
      <w:bookmarkStart w:id="410" w:name="d279e6a1310"/>
      <w:bookmarkEnd w:id="410"/>
      <w:bookmarkStart w:id="411" w:name="_Toc149038949"/>
      <w:r>
        <w:rPr>
          <w:rFonts w:ascii="Myriad Pro" w:hAnsi="Myriad Pro"/>
          <w:b/>
          <w:sz w:val="28"/>
        </w:rPr>
        <w:t>7.5.1.2 Configuring Audio Detection</w:t>
      </w:r>
      <w:bookmarkEnd w:id="411"/>
    </w:p>
    <w:p>
      <w:pPr>
        <w:keepNext/>
        <w:spacing w:line="300" w:lineRule="auto"/>
        <w:ind w:left="850"/>
        <w:textAlignment w:val="center"/>
        <w:rPr>
          <w:rFonts w:ascii="Myriad Pro" w:hAnsi="Myriad Pro"/>
          <w:sz w:val="21"/>
        </w:rPr>
      </w:pPr>
      <w:r>
        <w:rPr>
          <w:rFonts w:ascii="Myriad Pro" w:hAnsi="Myriad Pro"/>
          <w:sz w:val="21"/>
        </w:rPr>
        <w:t>The system performs alarm linkage when vague voice, tone change, or rapid change of sound intensity is detected.</w:t>
      </w:r>
    </w:p>
    <w:p>
      <w:pPr>
        <w:keepNext/>
        <w:spacing w:before="120" w:after="60"/>
        <w:rPr>
          <w:rFonts w:ascii="Myriad Pro" w:hAnsi="Myriad Pro"/>
          <w:sz w:val="28"/>
        </w:rPr>
      </w:pPr>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Basic Event</w:t>
      </w:r>
      <w:r>
        <w:rPr>
          <w:rFonts w:ascii="Myriad Pro" w:hAnsi="Myriad Pro"/>
          <w:sz w:val="21"/>
        </w:rPr>
        <w:t xml:space="preserve"> &gt; </w:t>
      </w:r>
      <w:r>
        <w:rPr>
          <w:rFonts w:ascii="Myriad Pro" w:hAnsi="Myriad Pro"/>
          <w:b/>
          <w:sz w:val="21"/>
        </w:rPr>
        <w:t>Audio Detection</w:t>
      </w:r>
      <w:r>
        <w:rPr>
          <w:rFonts w:ascii="Myriad Pro" w:hAnsi="Myriad Pro"/>
          <w:sz w:val="21"/>
        </w:rPr>
        <w:t>.</w:t>
      </w:r>
    </w:p>
    <w:p>
      <w:pPr>
        <w:keepNext/>
        <w:spacing w:before="120" w:after="60"/>
        <w:jc w:val="center"/>
        <w:rPr>
          <w:rFonts w:ascii="Myriad Pro" w:hAnsi="Myriad Pro"/>
          <w:sz w:val="21"/>
        </w:rPr>
      </w:pPr>
      <w:bookmarkStart w:id="412" w:name="d279e35a1310"/>
      <w:bookmarkEnd w:id="412"/>
      <w:r>
        <w:rPr>
          <w:rFonts w:ascii="Myriad Pro" w:hAnsi="Myriad Pro"/>
          <w:sz w:val="21"/>
        </w:rPr>
        <w:t>Figure 7-47 Audio detection</w:t>
      </w:r>
    </w:p>
    <w:p>
      <w:pPr>
        <w:adjustRightInd/>
        <w:spacing w:line="300" w:lineRule="auto"/>
        <w:ind w:left="1260" w:hanging="420"/>
        <w:jc w:val="center"/>
        <w:textAlignment w:val="center"/>
        <w:rPr>
          <w:rFonts w:ascii="Myriad Pro" w:hAnsi="Myriad Pro"/>
          <w:sz w:val="21"/>
        </w:rPr>
      </w:pPr>
      <w:bookmarkStart w:id="413" w:name="d279e40a1310"/>
      <w:bookmarkEnd w:id="413"/>
      <w:r>
        <w:rPr>
          <w:rFonts w:ascii="Myriad Pro" w:hAnsi="Myriad Pro"/>
          <w:sz w:val="21"/>
        </w:rPr>
        <w:drawing>
          <wp:inline distT="0" distB="0" distL="0" distR="0">
            <wp:extent cx="4321810" cy="35369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4321810" cy="3536950"/>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w:t>
      </w:r>
      <w:r>
        <w:rPr>
          <w:rFonts w:ascii="Myriad Pro" w:hAnsi="Myriad Pro"/>
          <w:b/>
          <w:sz w:val="21"/>
        </w:rPr>
        <w:t>Abrupt change in sound intensity</w:t>
      </w:r>
      <w:r>
        <w:rPr>
          <w:rFonts w:ascii="Myriad Pro" w:hAnsi="Myriad Pro"/>
          <w:sz w:val="21"/>
        </w:rPr>
        <w:t xml:space="preserve"> checkbox, and then set the threshold. The alarm is triggered when the system detects that the sound intensity exceeds the configured threshold.</w:t>
      </w:r>
    </w:p>
    <w:p>
      <w:pPr>
        <w:spacing w:line="300" w:lineRule="auto"/>
        <w:ind w:left="1700"/>
        <w:textAlignment w:val="center"/>
        <w:rPr>
          <w:rFonts w:ascii="Myriad Pro" w:hAnsi="Myriad Pro"/>
          <w:sz w:val="21"/>
        </w:rPr>
      </w:pPr>
      <w:r>
        <w:rPr>
          <w:rFonts w:ascii="Myriad Pro" w:hAnsi="Myriad Pro"/>
          <w:sz w:val="21"/>
        </w:rPr>
        <w:t>It is easier to trigger the alarm with smaller threshold. Set a high threshold for noisy environment.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Select the schedule and alarm linkage action. For details, see </w:t>
      </w:r>
      <w:bookmarkStart w:id="414" w:name="d279e64a1310"/>
      <w:bookmarkEnd w:id="414"/>
      <w:r>
        <w:rPr>
          <w:rFonts w:ascii="Myriad Pro" w:hAnsi="Myriad Pro"/>
          <w:sz w:val="21"/>
        </w:rPr>
        <w:fldChar w:fldCharType="begin"/>
      </w:r>
      <w:r>
        <w:rPr>
          <w:rFonts w:ascii="Myriad Pro" w:hAnsi="Myriad Pro"/>
          <w:sz w:val="21"/>
        </w:rPr>
        <w:instrText xml:space="preserve">HYPERLINK \l"d282e8a1310"</w:instrText>
      </w:r>
      <w:r>
        <w:rPr>
          <w:rFonts w:ascii="Myriad Pro" w:hAnsi="Myriad Pro"/>
          <w:sz w:val="21"/>
        </w:rPr>
        <w:fldChar w:fldCharType="separate"/>
      </w:r>
      <w:r>
        <w:rPr>
          <w:rFonts w:ascii="Myriad Pro" w:hAnsi="Myriad Pro"/>
          <w:sz w:val="21"/>
        </w:rPr>
        <w:t>"7.5.1.5 Configuring Alarm Linkage"</w:t>
      </w:r>
      <w:r>
        <w:rPr>
          <w:rFonts w:ascii="Myriad Pro" w:hAnsi="Myriad Pro"/>
          <w:sz w:val="21"/>
        </w:rPr>
        <w:fldChar w:fldCharType="end"/>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5"/>
        <w:keepNext/>
        <w:spacing w:before="320" w:after="160" w:line="300" w:lineRule="auto"/>
        <w:rPr>
          <w:rFonts w:ascii="Myriad Pro" w:hAnsi="Myriad Pro"/>
          <w:b/>
          <w:sz w:val="28"/>
        </w:rPr>
      </w:pPr>
      <w:bookmarkStart w:id="415" w:name="d280e6a1310"/>
      <w:bookmarkEnd w:id="415"/>
      <w:bookmarkStart w:id="416" w:name="_Toc149038950"/>
      <w:r>
        <w:rPr>
          <w:rFonts w:ascii="Myriad Pro" w:hAnsi="Myriad Pro"/>
          <w:b/>
          <w:sz w:val="28"/>
        </w:rPr>
        <w:t>7.5.1.3 Configuring Video Tampering</w:t>
      </w:r>
      <w:bookmarkEnd w:id="416"/>
    </w:p>
    <w:p>
      <w:pPr>
        <w:keepNext/>
        <w:spacing w:line="300" w:lineRule="auto"/>
        <w:ind w:left="850"/>
        <w:textAlignment w:val="center"/>
        <w:rPr>
          <w:rFonts w:ascii="Myriad Pro" w:hAnsi="Myriad Pro"/>
          <w:sz w:val="21"/>
        </w:rPr>
      </w:pPr>
      <w:r>
        <w:rPr>
          <w:rFonts w:ascii="Myriad Pro" w:hAnsi="Myriad Pro"/>
          <w:sz w:val="21"/>
        </w:rPr>
        <w:t>The system performs alarm linkage when the lens is covered or video output is mono-color screen caused by light and other reasons.</w:t>
      </w:r>
    </w:p>
    <w:p>
      <w:pPr>
        <w:keepNext/>
        <w:spacing w:before="120" w:after="60"/>
        <w:rPr>
          <w:rFonts w:ascii="Myriad Pro" w:hAnsi="Myriad Pro"/>
          <w:sz w:val="28"/>
        </w:rPr>
      </w:pPr>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Basic Event</w:t>
      </w:r>
      <w:r>
        <w:rPr>
          <w:rFonts w:ascii="Myriad Pro" w:hAnsi="Myriad Pro"/>
          <w:sz w:val="21"/>
        </w:rPr>
        <w:t xml:space="preserve"> &gt; </w:t>
      </w:r>
      <w:r>
        <w:rPr>
          <w:rFonts w:ascii="Myriad Pro" w:hAnsi="Myriad Pro"/>
          <w:b/>
          <w:sz w:val="21"/>
        </w:rPr>
        <w:t>Video Tampering</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the </w:t>
      </w:r>
      <w:r>
        <w:rPr>
          <w:rFonts w:ascii="Myriad Pro" w:hAnsi="Myriad Pro"/>
          <w:b/>
          <w:sz w:val="21"/>
        </w:rPr>
        <w:t>Enable</w:t>
      </w:r>
      <w:r>
        <w:rPr>
          <w:rFonts w:ascii="Myriad Pro" w:hAnsi="Myriad Pro"/>
          <w:sz w:val="21"/>
        </w:rPr>
        <w:t xml:space="preserve"> checkbox.</w:t>
      </w:r>
    </w:p>
    <w:p>
      <w:pPr>
        <w:keepNext/>
        <w:spacing w:before="120" w:after="60"/>
        <w:jc w:val="center"/>
        <w:rPr>
          <w:rFonts w:ascii="Myriad Pro" w:hAnsi="Myriad Pro"/>
          <w:sz w:val="21"/>
        </w:rPr>
      </w:pPr>
      <w:bookmarkStart w:id="417" w:name="d280e44a1310"/>
      <w:bookmarkEnd w:id="417"/>
      <w:r>
        <w:rPr>
          <w:rFonts w:ascii="Myriad Pro" w:hAnsi="Myriad Pro"/>
          <w:sz w:val="21"/>
        </w:rPr>
        <w:t>Figure 7-48 Video tampering</w:t>
      </w:r>
    </w:p>
    <w:p>
      <w:pPr>
        <w:adjustRightInd/>
        <w:spacing w:line="300" w:lineRule="auto"/>
        <w:ind w:left="1260" w:hanging="420"/>
        <w:jc w:val="center"/>
        <w:textAlignment w:val="center"/>
        <w:rPr>
          <w:rFonts w:ascii="Myriad Pro" w:hAnsi="Myriad Pro"/>
          <w:sz w:val="21"/>
        </w:rPr>
      </w:pPr>
      <w:bookmarkStart w:id="418" w:name="d280e49a1310"/>
      <w:bookmarkEnd w:id="418"/>
      <w:r>
        <w:rPr>
          <w:rFonts w:ascii="Myriad Pro" w:hAnsi="Myriad Pro"/>
          <w:sz w:val="21"/>
        </w:rPr>
        <w:drawing>
          <wp:inline distT="0" distB="0" distL="0" distR="0">
            <wp:extent cx="4321810" cy="300228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4321810" cy="3002280"/>
                    </a:xfrm>
                    <a:prstGeom prst="rect">
                      <a:avLst/>
                    </a:prstGeom>
                    <a:noFill/>
                    <a:ln>
                      <a:noFill/>
                    </a:ln>
                  </pic:spPr>
                </pic:pic>
              </a:graphicData>
            </a:graphic>
          </wp:inline>
        </w:drawing>
      </w:r>
    </w:p>
    <w:p>
      <w:pPr>
        <w:keepNext/>
        <w:spacing w:before="120" w:after="60"/>
        <w:ind w:left="300"/>
        <w:jc w:val="center"/>
        <w:rPr>
          <w:rFonts w:ascii="Myriad Pro" w:hAnsi="Myriad Pro"/>
          <w:sz w:val="21"/>
        </w:rPr>
      </w:pPr>
      <w:bookmarkStart w:id="419" w:name="d280e52a1310"/>
      <w:bookmarkEnd w:id="419"/>
      <w:r>
        <w:rPr>
          <w:rFonts w:ascii="Myriad Pro" w:hAnsi="Myriad Pro"/>
          <w:sz w:val="21"/>
        </w:rPr>
        <w:t>Table 7-20 Description of video temper parameter</w:t>
      </w:r>
    </w:p>
    <w:tbl>
      <w:tblPr>
        <w:tblStyle w:val="18"/>
        <w:tblW w:w="8788" w:type="dxa"/>
        <w:tblInd w:w="958" w:type="dxa"/>
        <w:tblLayout w:type="fixed"/>
        <w:tblCellMar>
          <w:top w:w="0" w:type="dxa"/>
          <w:left w:w="108" w:type="dxa"/>
          <w:bottom w:w="0" w:type="dxa"/>
          <w:right w:w="108" w:type="dxa"/>
        </w:tblCellMar>
      </w:tblPr>
      <w:tblGrid>
        <w:gridCol w:w="2221"/>
        <w:gridCol w:w="6567"/>
      </w:tblGrid>
      <w:tr>
        <w:tblPrEx>
          <w:tblCellMar>
            <w:top w:w="0" w:type="dxa"/>
            <w:left w:w="108" w:type="dxa"/>
            <w:bottom w:w="0" w:type="dxa"/>
            <w:right w:w="108" w:type="dxa"/>
          </w:tblCellMar>
        </w:tblPrEx>
        <w:trPr>
          <w:cantSplit/>
          <w:trHeight w:val="400" w:hRule="atLeast"/>
          <w:tblHeader/>
        </w:trPr>
        <w:tc>
          <w:tcPr>
            <w:tcW w:w="2353"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6987"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235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Masking Area</w:t>
            </w:r>
          </w:p>
        </w:tc>
        <w:tc>
          <w:tcPr>
            <w:tcW w:w="6987" w:type="dxa"/>
            <w:vMerge w:val="restart"/>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When the percentage of the tampered image and the duration exceed the configured values, an alarm is triggered.</w:t>
            </w:r>
          </w:p>
        </w:tc>
      </w:tr>
      <w:tr>
        <w:tblPrEx>
          <w:tblCellMar>
            <w:top w:w="0" w:type="dxa"/>
            <w:left w:w="108" w:type="dxa"/>
            <w:bottom w:w="0" w:type="dxa"/>
            <w:right w:w="108" w:type="dxa"/>
          </w:tblCellMar>
        </w:tblPrEx>
        <w:trPr>
          <w:cantSplit/>
        </w:trPr>
        <w:tc>
          <w:tcPr>
            <w:tcW w:w="235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Minimum Duration</w:t>
            </w:r>
          </w:p>
        </w:tc>
        <w:tc>
          <w:tcPr>
            <w:tcW w:w="6987" w:type="dxa"/>
            <w:vMerge w:val="continue"/>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2353"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Event Interval</w:t>
            </w:r>
          </w:p>
        </w:tc>
        <w:tc>
          <w:tcPr>
            <w:tcW w:w="6987"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Only record one alarm event during the interval.</w:t>
            </w: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Set the schedule and alarm linkage action. For details, see </w:t>
      </w:r>
      <w:bookmarkStart w:id="420" w:name="d280e112a1310"/>
      <w:bookmarkEnd w:id="420"/>
      <w:r>
        <w:rPr>
          <w:rFonts w:ascii="Myriad Pro" w:hAnsi="Myriad Pro"/>
          <w:sz w:val="21"/>
        </w:rPr>
        <w:fldChar w:fldCharType="begin"/>
      </w:r>
      <w:r>
        <w:rPr>
          <w:rFonts w:ascii="Myriad Pro" w:hAnsi="Myriad Pro"/>
          <w:sz w:val="21"/>
        </w:rPr>
        <w:instrText xml:space="preserve">HYPERLINK \l"d282e8a1310"</w:instrText>
      </w:r>
      <w:r>
        <w:rPr>
          <w:rFonts w:ascii="Myriad Pro" w:hAnsi="Myriad Pro"/>
          <w:sz w:val="21"/>
        </w:rPr>
        <w:fldChar w:fldCharType="separate"/>
      </w:r>
      <w:r>
        <w:rPr>
          <w:rFonts w:ascii="Myriad Pro" w:hAnsi="Myriad Pro"/>
          <w:sz w:val="21"/>
        </w:rPr>
        <w:t>"7.5.1.5 Configuring Alarm Linkage"</w:t>
      </w:r>
      <w:r>
        <w:rPr>
          <w:rFonts w:ascii="Myriad Pro" w:hAnsi="Myriad Pro"/>
          <w:sz w:val="21"/>
        </w:rPr>
        <w:fldChar w:fldCharType="end"/>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5"/>
        <w:keepNext/>
        <w:spacing w:before="320" w:after="160" w:line="300" w:lineRule="auto"/>
        <w:rPr>
          <w:rFonts w:ascii="Myriad Pro" w:hAnsi="Myriad Pro"/>
          <w:b/>
          <w:sz w:val="28"/>
        </w:rPr>
      </w:pPr>
      <w:bookmarkStart w:id="421" w:name="d281e6a1310"/>
      <w:bookmarkEnd w:id="421"/>
      <w:bookmarkStart w:id="422" w:name="_Toc149038951"/>
      <w:r>
        <w:rPr>
          <w:rFonts w:ascii="Myriad Pro" w:hAnsi="Myriad Pro"/>
          <w:b/>
          <w:sz w:val="28"/>
        </w:rPr>
        <w:t>7.5.1.4 Configuring Scene Changing</w:t>
      </w:r>
      <w:bookmarkEnd w:id="422"/>
    </w:p>
    <w:p>
      <w:pPr>
        <w:keepNext/>
        <w:spacing w:line="300" w:lineRule="auto"/>
        <w:ind w:left="850"/>
        <w:textAlignment w:val="center"/>
        <w:rPr>
          <w:rFonts w:ascii="Myriad Pro" w:hAnsi="Myriad Pro"/>
          <w:sz w:val="21"/>
        </w:rPr>
      </w:pPr>
      <w:r>
        <w:rPr>
          <w:rFonts w:ascii="Myriad Pro" w:hAnsi="Myriad Pro"/>
          <w:sz w:val="21"/>
        </w:rPr>
        <w:t>The system performs alarm linkage when the image switches from the current scene to another one.</w:t>
      </w:r>
    </w:p>
    <w:p>
      <w:pPr>
        <w:keepNext/>
        <w:spacing w:before="120" w:after="60"/>
        <w:rPr>
          <w:rFonts w:ascii="Myriad Pro" w:hAnsi="Myriad Pro"/>
          <w:sz w:val="28"/>
        </w:rPr>
      </w:pPr>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Basic Event</w:t>
      </w:r>
      <w:r>
        <w:rPr>
          <w:rFonts w:ascii="Myriad Pro" w:hAnsi="Myriad Pro"/>
          <w:sz w:val="21"/>
        </w:rPr>
        <w:t xml:space="preserve"> &gt; </w:t>
      </w:r>
      <w:r>
        <w:rPr>
          <w:rFonts w:ascii="Myriad Pro" w:hAnsi="Myriad Pro"/>
          <w:b/>
          <w:sz w:val="21"/>
        </w:rPr>
        <w:t>Scene Changing</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w:t>
      </w:r>
      <w:r>
        <w:rPr>
          <w:rFonts w:ascii="Myriad Pro" w:hAnsi="Myriad Pro"/>
          <w:b/>
          <w:sz w:val="21"/>
        </w:rPr>
        <w:t>Enable</w:t>
      </w:r>
      <w:r>
        <w:rPr>
          <w:rFonts w:ascii="Myriad Pro" w:hAnsi="Myriad Pro"/>
          <w:sz w:val="21"/>
        </w:rPr>
        <w:t xml:space="preserve"> checkbox.</w:t>
      </w:r>
    </w:p>
    <w:p>
      <w:pPr>
        <w:keepNext/>
        <w:spacing w:before="120" w:after="60"/>
        <w:jc w:val="center"/>
        <w:rPr>
          <w:rFonts w:ascii="Myriad Pro" w:hAnsi="Myriad Pro"/>
          <w:sz w:val="21"/>
        </w:rPr>
      </w:pPr>
      <w:bookmarkStart w:id="423" w:name="d281e44a1310"/>
      <w:bookmarkEnd w:id="423"/>
      <w:r>
        <w:rPr>
          <w:rFonts w:ascii="Myriad Pro" w:hAnsi="Myriad Pro"/>
          <w:sz w:val="21"/>
        </w:rPr>
        <w:t>Figure 7-49 Scene changing</w:t>
      </w:r>
    </w:p>
    <w:p>
      <w:pPr>
        <w:adjustRightInd/>
        <w:spacing w:line="300" w:lineRule="auto"/>
        <w:ind w:left="1260" w:hanging="420"/>
        <w:jc w:val="center"/>
        <w:textAlignment w:val="center"/>
        <w:rPr>
          <w:rFonts w:ascii="Myriad Pro" w:hAnsi="Myriad Pro"/>
          <w:sz w:val="21"/>
        </w:rPr>
      </w:pPr>
      <w:bookmarkStart w:id="424" w:name="d281e49a1310"/>
      <w:bookmarkEnd w:id="424"/>
      <w:r>
        <w:rPr>
          <w:rFonts w:ascii="Myriad Pro" w:hAnsi="Myriad Pro"/>
          <w:sz w:val="21"/>
        </w:rPr>
        <w:drawing>
          <wp:inline distT="0" distB="0" distL="0" distR="0">
            <wp:extent cx="4321810" cy="25876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4321810" cy="258762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Select the schedule and alarm linkage action. For details, see </w:t>
      </w:r>
      <w:bookmarkStart w:id="425" w:name="d281e58a1310"/>
      <w:bookmarkEnd w:id="425"/>
      <w:r>
        <w:rPr>
          <w:rFonts w:ascii="Myriad Pro" w:hAnsi="Myriad Pro"/>
          <w:sz w:val="21"/>
        </w:rPr>
        <w:fldChar w:fldCharType="begin"/>
      </w:r>
      <w:r>
        <w:rPr>
          <w:rFonts w:ascii="Myriad Pro" w:hAnsi="Myriad Pro"/>
          <w:sz w:val="21"/>
        </w:rPr>
        <w:instrText xml:space="preserve">HYPERLINK \l"d282e8a1310"</w:instrText>
      </w:r>
      <w:r>
        <w:rPr>
          <w:rFonts w:ascii="Myriad Pro" w:hAnsi="Myriad Pro"/>
          <w:sz w:val="21"/>
        </w:rPr>
        <w:fldChar w:fldCharType="separate"/>
      </w:r>
      <w:r>
        <w:rPr>
          <w:rFonts w:ascii="Myriad Pro" w:hAnsi="Myriad Pro"/>
          <w:sz w:val="21"/>
        </w:rPr>
        <w:t>"7.5.1.5 Configuring Alarm Linkage"</w:t>
      </w:r>
      <w:r>
        <w:rPr>
          <w:rFonts w:ascii="Myriad Pro" w:hAnsi="Myriad Pro"/>
          <w:sz w:val="21"/>
        </w:rPr>
        <w:fldChar w:fldCharType="end"/>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5"/>
        <w:keepNext/>
        <w:spacing w:before="320" w:after="160" w:line="300" w:lineRule="auto"/>
        <w:rPr>
          <w:rFonts w:ascii="Myriad Pro" w:hAnsi="Myriad Pro"/>
          <w:b/>
          <w:sz w:val="28"/>
        </w:rPr>
      </w:pPr>
      <w:bookmarkStart w:id="426" w:name="d282e8a1310"/>
      <w:bookmarkEnd w:id="426"/>
      <w:bookmarkStart w:id="427" w:name="_Toc149038952"/>
      <w:r>
        <w:rPr>
          <w:rFonts w:ascii="Myriad Pro" w:hAnsi="Myriad Pro"/>
          <w:b/>
          <w:sz w:val="28"/>
        </w:rPr>
        <w:t>7.5.1.5 Configuring Alarm Linkage</w:t>
      </w:r>
      <w:bookmarkEnd w:id="427"/>
    </w:p>
    <w:p>
      <w:pPr>
        <w:keepNext/>
        <w:spacing w:before="120" w:after="60"/>
        <w:rPr>
          <w:rFonts w:ascii="Myriad Pro" w:hAnsi="Myriad Pro"/>
          <w:sz w:val="28"/>
        </w:rPr>
      </w:pPr>
      <w:bookmarkStart w:id="428" w:name="d282e15a1310"/>
      <w:bookmarkEnd w:id="428"/>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Basic Event</w:t>
      </w:r>
      <w:r>
        <w:rPr>
          <w:rFonts w:ascii="Myriad Pro" w:hAnsi="Myriad Pro"/>
          <w:sz w:val="21"/>
        </w:rPr>
        <w:t xml:space="preserve"> &gt; </w:t>
      </w:r>
      <w:r>
        <w:rPr>
          <w:rFonts w:ascii="Myriad Pro" w:hAnsi="Myriad Pro"/>
          <w:b/>
          <w:sz w:val="21"/>
        </w:rPr>
        <w:t>Audio Linkage</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w:t>
      </w:r>
      <w:r>
        <w:rPr>
          <w:rFonts w:ascii="Myriad Pro" w:hAnsi="Myriad Pro"/>
          <w:b/>
          <w:sz w:val="21"/>
        </w:rPr>
        <w:t>Enable</w:t>
      </w:r>
      <w:r>
        <w:rPr>
          <w:rFonts w:ascii="Myriad Pro" w:hAnsi="Myriad Pro"/>
          <w:sz w:val="21"/>
        </w:rPr>
        <w:t xml:space="preserve"> checkbox to enable this function.</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Select the alarm import, and then configure the schedule.</w:t>
      </w:r>
    </w:p>
    <w:p>
      <w:pPr>
        <w:spacing w:line="300" w:lineRule="auto"/>
        <w:ind w:left="1700"/>
        <w:textAlignment w:val="center"/>
        <w:rPr>
          <w:rFonts w:ascii="Myriad Pro" w:hAnsi="Myriad Pro"/>
          <w:sz w:val="21"/>
        </w:rPr>
      </w:pPr>
      <w:r>
        <w:rPr>
          <w:rFonts w:ascii="Myriad Pro" w:hAnsi="Myriad Pro"/>
          <w:sz w:val="21"/>
        </w:rPr>
        <w:t>Press and drag the left mouse button on the timeline to set arming periods. Alarms will be triggered in the period in blue on the timeline.</w:t>
      </w:r>
    </w:p>
    <w:p>
      <w:pPr>
        <w:keepNext/>
        <w:spacing w:before="120" w:after="60"/>
        <w:jc w:val="center"/>
        <w:rPr>
          <w:rFonts w:ascii="Myriad Pro" w:hAnsi="Myriad Pro"/>
          <w:sz w:val="21"/>
        </w:rPr>
      </w:pPr>
      <w:bookmarkStart w:id="429" w:name="d282e57a1310"/>
      <w:bookmarkEnd w:id="429"/>
      <w:r>
        <w:rPr>
          <w:rFonts w:ascii="Myriad Pro" w:hAnsi="Myriad Pro"/>
          <w:sz w:val="21"/>
        </w:rPr>
        <w:t>Figure 7-50 Add the schedule</w:t>
      </w:r>
    </w:p>
    <w:p>
      <w:pPr>
        <w:adjustRightInd/>
        <w:spacing w:line="300" w:lineRule="auto"/>
        <w:ind w:left="1260" w:hanging="420"/>
        <w:jc w:val="center"/>
        <w:textAlignment w:val="center"/>
        <w:rPr>
          <w:rFonts w:ascii="Myriad Pro" w:hAnsi="Myriad Pro"/>
          <w:sz w:val="21"/>
        </w:rPr>
      </w:pPr>
      <w:bookmarkStart w:id="430" w:name="d282e62a1310"/>
      <w:bookmarkEnd w:id="430"/>
      <w:r>
        <w:rPr>
          <w:rFonts w:ascii="Myriad Pro" w:hAnsi="Myriad Pro"/>
          <w:sz w:val="21"/>
        </w:rPr>
        <w:drawing>
          <wp:inline distT="0" distB="0" distL="0" distR="0">
            <wp:extent cx="4321810" cy="175958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4321810" cy="175958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Configure the </w:t>
      </w:r>
      <w:r>
        <w:rPr>
          <w:rFonts w:ascii="Myriad Pro" w:hAnsi="Myriad Pro"/>
          <w:b/>
          <w:sz w:val="21"/>
        </w:rPr>
        <w:t>Event Interval</w:t>
      </w:r>
      <w:r>
        <w:rPr>
          <w:rFonts w:ascii="Myriad Pro" w:hAnsi="Myriad Pro"/>
          <w:sz w:val="21"/>
        </w:rPr>
        <w:t xml:space="preserve"> and </w:t>
      </w:r>
      <w:r>
        <w:rPr>
          <w:rFonts w:ascii="Myriad Pro" w:hAnsi="Myriad Pro"/>
          <w:b/>
          <w:sz w:val="21"/>
        </w:rPr>
        <w:t>Sensor Type</w:t>
      </w:r>
      <w:r>
        <w:rPr>
          <w:rFonts w:ascii="Myriad Pro" w:hAnsi="Myriad Pro"/>
          <w:sz w:val="21"/>
        </w:rPr>
        <w:t>.</w:t>
      </w:r>
    </w:p>
    <w:p>
      <w:pPr>
        <w:adjustRightInd/>
        <w:spacing w:line="300" w:lineRule="auto"/>
        <w:ind w:left="2000" w:hanging="300"/>
        <w:textAlignment w:val="center"/>
        <w:rPr>
          <w:rFonts w:ascii="Myriad Pro" w:hAnsi="Myriad Pro"/>
          <w:sz w:val="21"/>
        </w:rPr>
      </w:pPr>
      <w:bookmarkStart w:id="431" w:name="d282e80a1310"/>
      <w:bookmarkEnd w:id="431"/>
      <w:r>
        <w:rPr>
          <w:rFonts w:ascii="Arial" w:hAnsi="Arial" w:eastAsia="Times New Roman" w:cs="Arial"/>
          <w:sz w:val="21"/>
        </w:rPr>
        <w:t>●</w:t>
      </w:r>
      <w:r>
        <w:rPr>
          <w:rFonts w:ascii="Myriad Pro" w:hAnsi="Myriad Pro" w:eastAsia="Times New Roman"/>
          <w:sz w:val="21"/>
        </w:rPr>
        <w:tab/>
      </w:r>
      <w:r>
        <w:rPr>
          <w:rFonts w:ascii="Myriad Pro" w:hAnsi="Myriad Pro"/>
          <w:b/>
          <w:sz w:val="21"/>
        </w:rPr>
        <w:t>Event Interval</w:t>
      </w:r>
      <w:r>
        <w:rPr>
          <w:rFonts w:ascii="Myriad Pro" w:hAnsi="Myriad Pro"/>
          <w:sz w:val="21"/>
        </w:rPr>
        <w:t>: Only record one alarm event during the configured period.</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Sensor Type</w:t>
      </w:r>
      <w:r>
        <w:rPr>
          <w:rFonts w:ascii="Myriad Pro" w:hAnsi="Myriad Pro"/>
          <w:sz w:val="21"/>
        </w:rPr>
        <w:t xml:space="preserve">: You can select from </w:t>
      </w:r>
      <w:r>
        <w:rPr>
          <w:rFonts w:ascii="Myriad Pro" w:hAnsi="Myriad Pro"/>
          <w:b/>
          <w:sz w:val="21"/>
        </w:rPr>
        <w:t>Normally Open</w:t>
      </w:r>
      <w:r>
        <w:rPr>
          <w:rFonts w:ascii="Myriad Pro" w:hAnsi="Myriad Pro"/>
          <w:sz w:val="21"/>
        </w:rPr>
        <w:t xml:space="preserve"> and </w:t>
      </w:r>
      <w:r>
        <w:rPr>
          <w:rFonts w:ascii="Myriad Pro" w:hAnsi="Myriad Pro"/>
          <w:b/>
          <w:sz w:val="21"/>
        </w:rPr>
        <w:t>Normally Closed</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r>
      <w:r>
        <w:rPr>
          <w:rFonts w:ascii="Myriad Pro" w:hAnsi="Myriad Pro"/>
          <w:sz w:val="21"/>
        </w:rPr>
        <w:t>Configure the corresponding linkage.</w:t>
      </w:r>
    </w:p>
    <w:p>
      <w:pPr>
        <w:adjustRightInd/>
        <w:spacing w:line="300" w:lineRule="auto"/>
        <w:ind w:left="2000" w:hanging="300"/>
        <w:textAlignment w:val="center"/>
        <w:rPr>
          <w:rFonts w:ascii="Myriad Pro" w:hAnsi="Myriad Pro"/>
          <w:sz w:val="21"/>
        </w:rPr>
      </w:pPr>
      <w:bookmarkStart w:id="432" w:name="d282e108a1310"/>
      <w:bookmarkEnd w:id="432"/>
      <w:r>
        <w:rPr>
          <w:rFonts w:ascii="Arial" w:hAnsi="Arial" w:eastAsia="Times New Roman" w:cs="Arial"/>
          <w:sz w:val="21"/>
        </w:rPr>
        <w:t>●</w:t>
      </w:r>
      <w:r>
        <w:rPr>
          <w:rFonts w:ascii="Myriad Pro" w:hAnsi="Myriad Pro" w:eastAsia="Times New Roman"/>
          <w:sz w:val="21"/>
        </w:rPr>
        <w:tab/>
      </w:r>
      <w:r>
        <w:rPr>
          <w:rFonts w:ascii="Myriad Pro" w:hAnsi="Myriad Pro"/>
          <w:b/>
          <w:sz w:val="21"/>
        </w:rPr>
        <w:t>Video Recording</w:t>
      </w:r>
      <w:r>
        <w:rPr>
          <w:rFonts w:ascii="Myriad Pro" w:hAnsi="Myriad Pro"/>
          <w:sz w:val="21"/>
        </w:rPr>
        <w:t>: The system can link record channel when an alarm event occurs.</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Alarm Output</w:t>
      </w:r>
      <w:r>
        <w:rPr>
          <w:rFonts w:ascii="Myriad Pro" w:hAnsi="Myriad Pro"/>
          <w:sz w:val="21"/>
        </w:rPr>
        <w:t>: When an alarm is triggered, the system can automatically link with alarm-out device.</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Send Email</w:t>
      </w:r>
      <w:r>
        <w:rPr>
          <w:rFonts w:ascii="Myriad Pro" w:hAnsi="Myriad Pro"/>
          <w:sz w:val="21"/>
        </w:rPr>
        <w:t>: When an alarm is triggered, the system will automatically send an email to users.</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Audio Linkage</w:t>
      </w:r>
      <w:r>
        <w:rPr>
          <w:rFonts w:ascii="Myriad Pro" w:hAnsi="Myriad Pro"/>
          <w:sz w:val="21"/>
        </w:rPr>
        <w:t xml:space="preserve">: The system broadcasts alarm audio file when an alarm event occurs. For details, see </w:t>
      </w:r>
      <w:bookmarkStart w:id="433" w:name="d282e129a1310"/>
      <w:bookmarkEnd w:id="433"/>
      <w:r>
        <w:rPr>
          <w:rFonts w:ascii="Myriad Pro" w:hAnsi="Myriad Pro"/>
          <w:sz w:val="21"/>
        </w:rPr>
        <w:fldChar w:fldCharType="begin"/>
      </w:r>
      <w:r>
        <w:rPr>
          <w:rFonts w:ascii="Myriad Pro" w:hAnsi="Myriad Pro"/>
          <w:sz w:val="21"/>
        </w:rPr>
        <w:instrText xml:space="preserve">HYPERLINK \l"d249e6a1310"</w:instrText>
      </w:r>
      <w:r>
        <w:rPr>
          <w:rFonts w:ascii="Myriad Pro" w:hAnsi="Myriad Pro"/>
          <w:sz w:val="21"/>
        </w:rPr>
        <w:fldChar w:fldCharType="separate"/>
      </w:r>
      <w:r>
        <w:rPr>
          <w:rFonts w:ascii="Myriad Pro" w:hAnsi="Myriad Pro"/>
          <w:sz w:val="21"/>
        </w:rPr>
        <w:t>"7.3.2.2 Configuring Alarm Audio"</w:t>
      </w:r>
      <w:r>
        <w:rPr>
          <w:rFonts w:ascii="Myriad Pro" w:hAnsi="Myriad Pro"/>
          <w:sz w:val="21"/>
        </w:rPr>
        <w:fldChar w:fldCharType="end"/>
      </w:r>
      <w:r>
        <w:rPr>
          <w:rFonts w:ascii="Myriad Pro" w:hAnsi="Myriad Pro"/>
          <w:sz w:val="21"/>
        </w:rPr>
        <w:t>.</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Warning Light</w:t>
      </w:r>
      <w:r>
        <w:rPr>
          <w:rFonts w:ascii="Myriad Pro" w:hAnsi="Myriad Pro"/>
          <w:sz w:val="21"/>
        </w:rPr>
        <w:t>: When an alarm is triggered, the system can automatically enable the warning light.</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Snapshot</w:t>
      </w:r>
      <w:r>
        <w:rPr>
          <w:rFonts w:ascii="Myriad Pro" w:hAnsi="Myriad Pro"/>
          <w:sz w:val="21"/>
        </w:rPr>
        <w:t>: After snapshot linkage is configured, the system can automatically take snapshots when an alarm is triggered.</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6</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4"/>
        <w:keepNext/>
        <w:spacing w:before="360" w:after="180" w:line="300" w:lineRule="auto"/>
        <w:rPr>
          <w:rFonts w:ascii="Myriad Pro" w:hAnsi="Myriad Pro"/>
          <w:b/>
          <w:sz w:val="32"/>
        </w:rPr>
      </w:pPr>
      <w:bookmarkStart w:id="434" w:name="_Toc149038953"/>
      <w:r>
        <w:rPr>
          <w:rFonts w:ascii="Myriad Pro" w:hAnsi="Myriad Pro"/>
          <w:b/>
          <w:sz w:val="32"/>
        </w:rPr>
        <w:t>7.5.2 VCA Option</w:t>
      </w:r>
      <w:bookmarkEnd w:id="434"/>
    </w:p>
    <w:p>
      <w:pPr>
        <w:keepNext/>
        <w:spacing w:before="120" w:after="60"/>
        <w:rPr>
          <w:rFonts w:ascii="Myriad Pro" w:hAnsi="Myriad Pro"/>
          <w:sz w:val="28"/>
        </w:rPr>
      </w:pPr>
      <w:bookmarkStart w:id="435" w:name="d274e13a1310"/>
      <w:bookmarkEnd w:id="435"/>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Log in to the webpage of the device.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Click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VCA Option</w:t>
      </w:r>
      <w:r>
        <w:rPr>
          <w:rFonts w:ascii="Myriad Pro" w:hAnsi="Myriad Pro"/>
          <w:sz w:val="21"/>
        </w:rPr>
        <w:t>.</w:t>
      </w:r>
    </w:p>
    <w:p>
      <w:pPr>
        <w:keepNext/>
        <w:spacing w:before="120" w:after="60"/>
        <w:jc w:val="center"/>
        <w:rPr>
          <w:rFonts w:ascii="Myriad Pro" w:hAnsi="Myriad Pro"/>
          <w:sz w:val="21"/>
        </w:rPr>
      </w:pPr>
      <w:bookmarkStart w:id="436" w:name="d274e40a1310"/>
      <w:bookmarkEnd w:id="436"/>
      <w:r>
        <w:rPr>
          <w:rFonts w:ascii="Myriad Pro" w:hAnsi="Myriad Pro"/>
          <w:sz w:val="21"/>
        </w:rPr>
        <w:t>Figure 7-51 VCA option</w:t>
      </w:r>
    </w:p>
    <w:p>
      <w:pPr>
        <w:adjustRightInd/>
        <w:spacing w:line="300" w:lineRule="auto"/>
        <w:ind w:left="1260" w:hanging="420"/>
        <w:jc w:val="center"/>
        <w:textAlignment w:val="center"/>
        <w:rPr>
          <w:rFonts w:ascii="Myriad Pro" w:hAnsi="Myriad Pro"/>
          <w:sz w:val="21"/>
        </w:rPr>
      </w:pPr>
      <w:bookmarkStart w:id="437" w:name="d274e45a1310"/>
      <w:bookmarkEnd w:id="437"/>
      <w:r>
        <w:rPr>
          <w:rFonts w:ascii="Myriad Pro" w:hAnsi="Myriad Pro"/>
          <w:sz w:val="21"/>
        </w:rPr>
        <w:drawing>
          <wp:inline distT="0" distB="0" distL="0" distR="0">
            <wp:extent cx="3597275" cy="76771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3597275" cy="76771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Select related checkbox, and then click </w:t>
      </w:r>
      <w:r>
        <w:rPr>
          <w:rFonts w:ascii="Myriad Pro" w:hAnsi="Myriad Pro"/>
          <w:b/>
          <w:sz w:val="21"/>
        </w:rPr>
        <w:t>OK</w:t>
      </w:r>
      <w:r>
        <w:rPr>
          <w:rFonts w:ascii="Myriad Pro" w:hAnsi="Myriad Pro"/>
          <w:sz w:val="21"/>
        </w:rPr>
        <w:t>.</w:t>
      </w:r>
    </w:p>
    <w:p>
      <w:pPr>
        <w:pStyle w:val="4"/>
        <w:keepNext/>
        <w:spacing w:before="360" w:after="180" w:line="300" w:lineRule="auto"/>
        <w:rPr>
          <w:rFonts w:ascii="Myriad Pro" w:hAnsi="Myriad Pro"/>
          <w:b/>
          <w:sz w:val="32"/>
        </w:rPr>
      </w:pPr>
      <w:bookmarkStart w:id="438" w:name="d275e8a1310"/>
      <w:bookmarkEnd w:id="438"/>
      <w:bookmarkStart w:id="439" w:name="_Toc149038954"/>
      <w:r>
        <w:rPr>
          <w:rFonts w:ascii="Myriad Pro" w:hAnsi="Myriad Pro"/>
          <w:b/>
          <w:sz w:val="32"/>
        </w:rPr>
        <w:t>7.5.3 Line Crossing and Intrusion</w:t>
      </w:r>
      <w:bookmarkEnd w:id="439"/>
    </w:p>
    <w:p>
      <w:pPr>
        <w:keepNext/>
        <w:spacing w:before="120" w:after="60"/>
        <w:rPr>
          <w:rFonts w:ascii="Myriad Pro" w:hAnsi="Myriad Pro"/>
          <w:sz w:val="28"/>
        </w:rPr>
      </w:pPr>
      <w:bookmarkStart w:id="440" w:name="d275e15a1310"/>
      <w:bookmarkEnd w:id="440"/>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Log in to the webpage of the device.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Click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VCA</w:t>
      </w:r>
      <w:r>
        <w:rPr>
          <w:rFonts w:ascii="Myriad Pro" w:hAnsi="Myriad Pro"/>
          <w:sz w:val="21"/>
        </w:rPr>
        <w:t xml:space="preserve"> &gt; </w:t>
      </w:r>
      <w:r>
        <w:rPr>
          <w:rFonts w:ascii="Myriad Pro" w:hAnsi="Myriad Pro"/>
          <w:b/>
          <w:sz w:val="21"/>
        </w:rPr>
        <w:t>Line Crossing and Intrusion</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bookmarkStart w:id="441" w:name="d275e48a1310"/>
      <w:bookmarkEnd w:id="441"/>
      <w:r>
        <w:rPr>
          <w:rFonts w:ascii="Myriad Pro" w:hAnsi="Myriad Pro"/>
          <w:sz w:val="21"/>
        </w:rPr>
        <w:drawing>
          <wp:inline distT="0" distB="0" distL="0" distR="0">
            <wp:extent cx="215900" cy="25908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15900" cy="259080"/>
                    </a:xfrm>
                    <a:prstGeom prst="rect">
                      <a:avLst/>
                    </a:prstGeom>
                    <a:noFill/>
                    <a:ln>
                      <a:noFill/>
                    </a:ln>
                  </pic:spPr>
                </pic:pic>
              </a:graphicData>
            </a:graphic>
          </wp:inline>
        </w:drawing>
      </w:r>
      <w:r>
        <w:rPr>
          <w:rFonts w:ascii="Myriad Pro" w:hAnsi="Myriad Pro"/>
          <w:sz w:val="21"/>
        </w:rPr>
        <w:t xml:space="preserve"> to add the rule.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In the </w:t>
      </w:r>
      <w:r>
        <w:rPr>
          <w:rFonts w:ascii="Myriad Pro" w:hAnsi="Myriad Pro"/>
          <w:b/>
          <w:sz w:val="21"/>
        </w:rPr>
        <w:t>Type</w:t>
      </w:r>
      <w:r>
        <w:rPr>
          <w:rFonts w:ascii="Myriad Pro" w:hAnsi="Myriad Pro"/>
          <w:sz w:val="21"/>
        </w:rPr>
        <w:t xml:space="preserve"> list, select </w:t>
      </w:r>
      <w:r>
        <w:rPr>
          <w:rFonts w:ascii="Myriad Pro" w:hAnsi="Myriad Pro"/>
          <w:b/>
          <w:sz w:val="21"/>
        </w:rPr>
        <w:t>Line Crossing and Intrusion</w:t>
      </w:r>
      <w:r>
        <w:rPr>
          <w:rFonts w:ascii="Myriad Pro" w:hAnsi="Myriad Pro"/>
          <w:sz w:val="21"/>
        </w:rPr>
        <w:t xml:space="preserve">, </w:t>
      </w:r>
      <w:r>
        <w:rPr>
          <w:rFonts w:ascii="Myriad Pro" w:hAnsi="Myriad Pro"/>
          <w:b/>
          <w:sz w:val="21"/>
        </w:rPr>
        <w:t>Parking Detection</w:t>
      </w:r>
      <w:r>
        <w:rPr>
          <w:rFonts w:ascii="Myriad Pro" w:hAnsi="Myriad Pro"/>
          <w:sz w:val="21"/>
        </w:rPr>
        <w:t xml:space="preserve">, </w:t>
      </w:r>
      <w:r>
        <w:rPr>
          <w:rFonts w:ascii="Myriad Pro" w:hAnsi="Myriad Pro"/>
          <w:b/>
          <w:sz w:val="21"/>
        </w:rPr>
        <w:t>People Gathering</w:t>
      </w:r>
      <w:r>
        <w:rPr>
          <w:rFonts w:ascii="Myriad Pro" w:hAnsi="Myriad Pro"/>
          <w:sz w:val="21"/>
        </w:rPr>
        <w:t xml:space="preserve"> or </w:t>
      </w:r>
      <w:r>
        <w:rPr>
          <w:rFonts w:ascii="Myriad Pro" w:hAnsi="Myriad Pro"/>
          <w:b/>
          <w:sz w:val="21"/>
        </w:rPr>
        <w:t>Loitering Detection</w:t>
      </w:r>
      <w:r>
        <w:rPr>
          <w:rFonts w:ascii="Myriad Pro" w:hAnsi="Myriad Pro"/>
          <w:sz w:val="21"/>
        </w:rPr>
        <w:t xml:space="preserve"> as needed.</w:t>
      </w:r>
    </w:p>
    <w:p>
      <w:pPr>
        <w:spacing w:line="300" w:lineRule="auto"/>
        <w:ind w:left="1700"/>
        <w:textAlignment w:val="center"/>
        <w:rPr>
          <w:rFonts w:ascii="Myriad Pro" w:hAnsi="Myriad Pro"/>
          <w:sz w:val="21"/>
        </w:rPr>
      </w:pPr>
      <w:r>
        <w:rPr>
          <w:rFonts w:ascii="Myriad Pro" w:hAnsi="Myriad Pro"/>
          <w:sz w:val="21"/>
        </w:rPr>
        <w:t xml:space="preserve">This section uses </w:t>
      </w:r>
      <w:r>
        <w:rPr>
          <w:rFonts w:ascii="Myriad Pro" w:hAnsi="Myriad Pro"/>
          <w:b/>
          <w:sz w:val="21"/>
        </w:rPr>
        <w:t>Line Crossing and Intrusion</w:t>
      </w:r>
      <w:r>
        <w:rPr>
          <w:rFonts w:ascii="Myriad Pro" w:hAnsi="Myriad Pro"/>
          <w:sz w:val="21"/>
        </w:rPr>
        <w:t xml:space="preserve"> as an example.</w:t>
      </w:r>
    </w:p>
    <w:p>
      <w:pPr>
        <w:adjustRightInd/>
        <w:spacing w:line="300" w:lineRule="auto"/>
        <w:ind w:left="2000" w:hanging="300"/>
        <w:textAlignment w:val="center"/>
        <w:rPr>
          <w:rFonts w:ascii="Myriad Pro" w:hAnsi="Myriad Pro"/>
          <w:sz w:val="21"/>
        </w:rPr>
      </w:pPr>
      <w:bookmarkStart w:id="442" w:name="d275e80a1310"/>
      <w:bookmarkEnd w:id="442"/>
      <w:r>
        <w:rPr>
          <w:rFonts w:ascii="Arial" w:hAnsi="Arial" w:eastAsia="Times New Roman" w:cs="Arial"/>
          <w:sz w:val="21"/>
        </w:rPr>
        <w:t>●</w:t>
      </w:r>
      <w:r>
        <w:rPr>
          <w:rFonts w:ascii="Myriad Pro" w:hAnsi="Myriad Pro" w:eastAsia="Times New Roman"/>
          <w:sz w:val="21"/>
        </w:rPr>
        <w:tab/>
      </w:r>
      <w:r>
        <w:rPr>
          <w:rFonts w:ascii="Myriad Pro" w:hAnsi="Myriad Pro"/>
          <w:b/>
          <w:sz w:val="21"/>
        </w:rPr>
        <w:t>Line Crossing and Intrusion</w:t>
      </w:r>
      <w:r>
        <w:rPr>
          <w:rFonts w:ascii="Myriad Pro" w:hAnsi="Myriad Pro"/>
          <w:sz w:val="21"/>
        </w:rPr>
        <w:t>: When the target crosses tripwire from the defined motion direction, an alarm is triggered, and then the system performs configured alarm linkages.</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Parking detection</w:t>
      </w:r>
      <w:r>
        <w:rPr>
          <w:rFonts w:ascii="Myriad Pro" w:hAnsi="Myriad Pro"/>
          <w:sz w:val="21"/>
        </w:rPr>
        <w:t>: When the target stays over the configured time, an alarm is triggered, and then the system performs configured alarm linkages.</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People Gathering</w:t>
      </w:r>
      <w:r>
        <w:rPr>
          <w:rFonts w:ascii="Myriad Pro" w:hAnsi="Myriad Pro"/>
          <w:sz w:val="21"/>
        </w:rPr>
        <w:t>: When the people gathers or the crowd density is large, an alarm is triggered, and then the system performs configured alarm linkages.</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Loitering Detection</w:t>
      </w:r>
      <w:r>
        <w:rPr>
          <w:rFonts w:ascii="Myriad Pro" w:hAnsi="Myriad Pro"/>
          <w:sz w:val="21"/>
        </w:rPr>
        <w:t>: When the target loiters over the shortest alarm time, an alarm is triggered, and then the system performs configured alarm linkages.</w:t>
      </w:r>
    </w:p>
    <w:p>
      <w:pPr>
        <w:keepNext/>
        <w:spacing w:before="120" w:after="60"/>
        <w:jc w:val="center"/>
        <w:rPr>
          <w:rFonts w:ascii="Myriad Pro" w:hAnsi="Myriad Pro"/>
          <w:sz w:val="21"/>
        </w:rPr>
      </w:pPr>
      <w:bookmarkStart w:id="443" w:name="d275e103a1310"/>
      <w:bookmarkEnd w:id="443"/>
      <w:r>
        <w:rPr>
          <w:rFonts w:ascii="Myriad Pro" w:hAnsi="Myriad Pro"/>
          <w:sz w:val="21"/>
        </w:rPr>
        <w:t>Figure 7-52 Configuring line crossing and intrusion</w:t>
      </w:r>
    </w:p>
    <w:p>
      <w:pPr>
        <w:adjustRightInd/>
        <w:spacing w:line="300" w:lineRule="auto"/>
        <w:ind w:left="1260" w:hanging="420"/>
        <w:jc w:val="center"/>
        <w:textAlignment w:val="center"/>
        <w:rPr>
          <w:rFonts w:ascii="Myriad Pro" w:hAnsi="Myriad Pro"/>
          <w:sz w:val="21"/>
        </w:rPr>
      </w:pPr>
      <w:bookmarkStart w:id="444" w:name="d275e108a1310"/>
      <w:bookmarkEnd w:id="444"/>
      <w:r>
        <w:rPr>
          <w:rFonts w:ascii="Myriad Pro" w:hAnsi="Myriad Pro"/>
          <w:sz w:val="21"/>
        </w:rPr>
        <w:drawing>
          <wp:inline distT="0" distB="0" distL="0" distR="0">
            <wp:extent cx="5038090" cy="349377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5038090" cy="3493770"/>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r>
      <w:r>
        <w:rPr>
          <w:rFonts w:ascii="Myriad Pro" w:hAnsi="Myriad Pro"/>
          <w:sz w:val="21"/>
        </w:rPr>
        <w:t xml:space="preserve">Click </w:t>
      </w:r>
      <w:r>
        <w:rPr>
          <w:rFonts w:ascii="Myriad Pro" w:hAnsi="Myriad Pro"/>
          <w:b/>
          <w:sz w:val="21"/>
        </w:rPr>
        <w:t>Draw VCA</w:t>
      </w:r>
      <w:r>
        <w:rPr>
          <w:rFonts w:ascii="Myriad Pro" w:hAnsi="Myriad Pro"/>
          <w:sz w:val="21"/>
        </w:rPr>
        <w:t xml:space="preserve"> to draw rule line in the image. Right-click to finish drawing.</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6</w:t>
      </w:r>
      <w:r>
        <w:rPr>
          <w:rFonts w:ascii="Myriad Pro" w:hAnsi="Myriad Pro"/>
          <w:sz w:val="21"/>
        </w:rPr>
        <w:tab/>
      </w:r>
      <w:r>
        <w:rPr>
          <w:rFonts w:ascii="Myriad Pro" w:hAnsi="Myriad Pro"/>
          <w:sz w:val="21"/>
        </w:rPr>
        <w:t>(Optional) Click other icons to filter targets in the image.</w:t>
      </w:r>
    </w:p>
    <w:p>
      <w:pPr>
        <w:adjustRightInd/>
        <w:spacing w:line="300" w:lineRule="auto"/>
        <w:ind w:left="2000" w:hanging="300"/>
        <w:textAlignment w:val="center"/>
        <w:rPr>
          <w:rFonts w:ascii="Myriad Pro" w:hAnsi="Myriad Pro"/>
          <w:sz w:val="21"/>
        </w:rPr>
      </w:pPr>
      <w:bookmarkStart w:id="445" w:name="d275e130a1310"/>
      <w:bookmarkEnd w:id="445"/>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Select </w:t>
      </w:r>
      <w:r>
        <w:rPr>
          <w:rFonts w:ascii="Myriad Pro" w:hAnsi="Myriad Pro"/>
          <w:b/>
          <w:sz w:val="21"/>
        </w:rPr>
        <w:t>Maximum Size</w:t>
      </w:r>
      <w:r>
        <w:rPr>
          <w:rFonts w:ascii="Myriad Pro" w:hAnsi="Myriad Pro"/>
          <w:sz w:val="21"/>
        </w:rPr>
        <w:t xml:space="preserve"> to draw the maximum size of the target; Select </w:t>
      </w:r>
      <w:r>
        <w:rPr>
          <w:rFonts w:ascii="Myriad Pro" w:hAnsi="Myriad Pro"/>
          <w:b/>
          <w:sz w:val="21"/>
        </w:rPr>
        <w:t>Minimum Size</w:t>
      </w:r>
      <w:r>
        <w:rPr>
          <w:rFonts w:ascii="Myriad Pro" w:hAnsi="Myriad Pro"/>
          <w:sz w:val="21"/>
        </w:rPr>
        <w:t xml:space="preserve"> to draw the minimum size. Only when the target size is between the maximum size and the minimum size, can the alarm be triggered.</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Click </w:t>
      </w:r>
      <w:r>
        <w:rPr>
          <w:rFonts w:ascii="Myriad Pro" w:hAnsi="Myriad Pro"/>
          <w:b/>
          <w:sz w:val="21"/>
        </w:rPr>
        <w:t>Clear</w:t>
      </w:r>
      <w:r>
        <w:rPr>
          <w:rFonts w:ascii="Myriad Pro" w:hAnsi="Myriad Pro"/>
          <w:sz w:val="21"/>
        </w:rPr>
        <w:t xml:space="preserve"> next to </w:t>
      </w:r>
      <w:r>
        <w:rPr>
          <w:rFonts w:ascii="Myriad Pro" w:hAnsi="Myriad Pro"/>
          <w:b/>
          <w:sz w:val="21"/>
        </w:rPr>
        <w:t>Draw VCA</w:t>
      </w:r>
      <w:r>
        <w:rPr>
          <w:rFonts w:ascii="Myriad Pro" w:hAnsi="Myriad Pro"/>
          <w:sz w:val="21"/>
        </w:rPr>
        <w:t xml:space="preserve"> to delete the line configured; Click </w:t>
      </w:r>
      <w:r>
        <w:rPr>
          <w:rFonts w:ascii="Myriad Pro" w:hAnsi="Myriad Pro"/>
          <w:b/>
          <w:sz w:val="21"/>
        </w:rPr>
        <w:t>Clear</w:t>
      </w:r>
      <w:r>
        <w:rPr>
          <w:rFonts w:ascii="Myriad Pro" w:hAnsi="Myriad Pro"/>
          <w:sz w:val="21"/>
        </w:rPr>
        <w:t xml:space="preserve"> next to </w:t>
      </w:r>
      <w:r>
        <w:rPr>
          <w:rFonts w:ascii="Myriad Pro" w:hAnsi="Myriad Pro"/>
          <w:b/>
          <w:sz w:val="21"/>
        </w:rPr>
        <w:t>Draw Size Filter</w:t>
      </w:r>
      <w:r>
        <w:rPr>
          <w:rFonts w:ascii="Myriad Pro" w:hAnsi="Myriad Pro"/>
          <w:sz w:val="21"/>
        </w:rPr>
        <w:t xml:space="preserve"> to delete the rectangle configured.</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7</w:t>
      </w:r>
      <w:r>
        <w:rPr>
          <w:rFonts w:ascii="Myriad Pro" w:hAnsi="Myriad Pro"/>
          <w:sz w:val="21"/>
        </w:rPr>
        <w:tab/>
      </w:r>
      <w:r>
        <w:rPr>
          <w:rFonts w:ascii="Myriad Pro" w:hAnsi="Myriad Pro"/>
          <w:sz w:val="21"/>
        </w:rPr>
        <w:t>Set rule parameters.</w:t>
      </w:r>
    </w:p>
    <w:p>
      <w:pPr>
        <w:keepNext/>
        <w:spacing w:before="120" w:after="60"/>
        <w:ind w:left="300"/>
        <w:jc w:val="center"/>
        <w:rPr>
          <w:rFonts w:ascii="Myriad Pro" w:hAnsi="Myriad Pro"/>
          <w:sz w:val="21"/>
        </w:rPr>
      </w:pPr>
      <w:bookmarkStart w:id="446" w:name="d275e166a1310"/>
      <w:bookmarkEnd w:id="446"/>
      <w:r>
        <w:rPr>
          <w:rFonts w:ascii="Myriad Pro" w:hAnsi="Myriad Pro"/>
          <w:sz w:val="21"/>
        </w:rPr>
        <w:t>Table 7-21 Description of parameters</w:t>
      </w:r>
    </w:p>
    <w:tbl>
      <w:tblPr>
        <w:tblStyle w:val="18"/>
        <w:tblW w:w="8788" w:type="dxa"/>
        <w:tblInd w:w="958" w:type="dxa"/>
        <w:tblLayout w:type="fixed"/>
        <w:tblCellMar>
          <w:top w:w="0" w:type="dxa"/>
          <w:left w:w="108" w:type="dxa"/>
          <w:bottom w:w="0" w:type="dxa"/>
          <w:right w:w="108" w:type="dxa"/>
        </w:tblCellMar>
      </w:tblPr>
      <w:tblGrid>
        <w:gridCol w:w="1899"/>
        <w:gridCol w:w="6889"/>
      </w:tblGrid>
      <w:tr>
        <w:tblPrEx>
          <w:tblCellMar>
            <w:top w:w="0" w:type="dxa"/>
            <w:left w:w="108" w:type="dxa"/>
            <w:bottom w:w="0" w:type="dxa"/>
            <w:right w:w="108" w:type="dxa"/>
          </w:tblCellMar>
        </w:tblPrEx>
        <w:trPr>
          <w:cantSplit/>
          <w:trHeight w:val="400" w:hRule="atLeast"/>
          <w:tblHeader/>
        </w:trPr>
        <w:tc>
          <w:tcPr>
            <w:tcW w:w="2009"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7331"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2009"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Direction</w:t>
            </w:r>
          </w:p>
        </w:tc>
        <w:tc>
          <w:tcPr>
            <w:tcW w:w="7331"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Set the direction of rule detection.</w:t>
            </w:r>
          </w:p>
          <w:p>
            <w:pPr>
              <w:adjustRightInd/>
              <w:spacing w:before="60" w:line="300" w:lineRule="auto"/>
              <w:ind w:left="413" w:hanging="300"/>
              <w:textAlignment w:val="center"/>
              <w:rPr>
                <w:rFonts w:ascii="Myriad Pro" w:hAnsi="Myriad Pro"/>
                <w:sz w:val="21"/>
              </w:rPr>
            </w:pPr>
            <w:bookmarkStart w:id="447" w:name="d275e201a1310"/>
            <w:bookmarkEnd w:id="447"/>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When setting tripwire, select </w:t>
            </w:r>
            <w:r>
              <w:rPr>
                <w:rFonts w:ascii="Myriad Pro" w:hAnsi="Myriad Pro"/>
                <w:b/>
                <w:sz w:val="21"/>
              </w:rPr>
              <w:t>A-&gt;B</w:t>
            </w:r>
            <w:r>
              <w:rPr>
                <w:rFonts w:ascii="Myriad Pro" w:hAnsi="Myriad Pro"/>
                <w:sz w:val="21"/>
              </w:rPr>
              <w:t xml:space="preserve">, </w:t>
            </w:r>
            <w:r>
              <w:rPr>
                <w:rFonts w:ascii="Myriad Pro" w:hAnsi="Myriad Pro"/>
                <w:b/>
                <w:sz w:val="21"/>
              </w:rPr>
              <w:t>B-&gt;A</w:t>
            </w:r>
            <w:r>
              <w:rPr>
                <w:rFonts w:ascii="Myriad Pro" w:hAnsi="Myriad Pro"/>
                <w:sz w:val="21"/>
              </w:rPr>
              <w:t xml:space="preserve">, or </w:t>
            </w:r>
            <w:r>
              <w:rPr>
                <w:rFonts w:ascii="Myriad Pro" w:hAnsi="Myriad Pro"/>
                <w:b/>
                <w:sz w:val="21"/>
              </w:rPr>
              <w:t>A&lt;-&gt;B</w:t>
            </w:r>
            <w:r>
              <w:rPr>
                <w:rFonts w:ascii="Myriad Pro" w:hAnsi="Myriad Pro"/>
                <w:sz w:val="21"/>
              </w:rPr>
              <w:t>.</w:t>
            </w:r>
          </w:p>
          <w:p>
            <w:pPr>
              <w:adjustRightInd/>
              <w:spacing w:after="60"/>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When setting intrusion, select </w:t>
            </w:r>
            <w:r>
              <w:rPr>
                <w:rFonts w:ascii="Myriad Pro" w:hAnsi="Myriad Pro"/>
                <w:b/>
                <w:sz w:val="21"/>
              </w:rPr>
              <w:t>Appear</w:t>
            </w:r>
            <w:r>
              <w:rPr>
                <w:rFonts w:ascii="Myriad Pro" w:hAnsi="Myriad Pro"/>
                <w:sz w:val="21"/>
              </w:rPr>
              <w:t xml:space="preserve">, </w:t>
            </w:r>
            <w:r>
              <w:rPr>
                <w:rFonts w:ascii="Myriad Pro" w:hAnsi="Myriad Pro"/>
                <w:b/>
                <w:sz w:val="21"/>
              </w:rPr>
              <w:t>Cross the region</w:t>
            </w:r>
            <w:r>
              <w:rPr>
                <w:rFonts w:ascii="Myriad Pro" w:hAnsi="Myriad Pro"/>
                <w:sz w:val="21"/>
              </w:rPr>
              <w:t xml:space="preserve">, or </w:t>
            </w:r>
            <w:r>
              <w:rPr>
                <w:rFonts w:ascii="Myriad Pro" w:hAnsi="Myriad Pro"/>
                <w:b/>
                <w:sz w:val="21"/>
              </w:rPr>
              <w:t>Within Area</w:t>
            </w:r>
            <w:r>
              <w:rPr>
                <w:rFonts w:ascii="Myriad Pro" w:hAnsi="Myriad Pro"/>
                <w:sz w:val="21"/>
              </w:rPr>
              <w:t>.</w:t>
            </w:r>
          </w:p>
        </w:tc>
      </w:tr>
      <w:tr>
        <w:tblPrEx>
          <w:tblCellMar>
            <w:top w:w="0" w:type="dxa"/>
            <w:left w:w="108" w:type="dxa"/>
            <w:bottom w:w="0" w:type="dxa"/>
            <w:right w:w="108" w:type="dxa"/>
          </w:tblCellMar>
        </w:tblPrEx>
        <w:trPr>
          <w:cantSplit/>
        </w:trPr>
        <w:tc>
          <w:tcPr>
            <w:tcW w:w="2009"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Sensitivity</w:t>
            </w:r>
          </w:p>
        </w:tc>
        <w:tc>
          <w:tcPr>
            <w:tcW w:w="7331"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When the sensitivity is high, detection becomes easier, but the number of false detections increases.</w:t>
            </w:r>
          </w:p>
          <w:p>
            <w:pPr>
              <w:keepNext/>
              <w:keepLines/>
              <w:spacing w:before="80" w:after="60"/>
              <w:ind w:left="113"/>
              <w:textAlignment w:val="center"/>
              <w:rPr>
                <w:rFonts w:ascii="Myriad Pro" w:hAnsi="Myriad Pro"/>
                <w:b/>
              </w:rPr>
            </w:pPr>
            <w:r>
              <w:rPr>
                <w:rFonts w:ascii="Myriad Pro" w:hAnsi="Myriad Pro"/>
                <w:b/>
              </w:rPr>
              <w:drawing>
                <wp:inline distT="0" distB="0" distL="0" distR="0">
                  <wp:extent cx="224155" cy="16383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spacing w:before="60" w:after="60" w:line="300" w:lineRule="auto"/>
              <w:ind w:left="113"/>
              <w:textAlignment w:val="center"/>
              <w:rPr>
                <w:rFonts w:ascii="Myriad Pro" w:hAnsi="Myriad Pro"/>
                <w:sz w:val="21"/>
                <w:highlight w:val="lightGray"/>
              </w:rPr>
            </w:pPr>
            <w:r>
              <w:rPr>
                <w:rFonts w:ascii="Myriad Pro" w:hAnsi="Myriad Pro"/>
                <w:b/>
                <w:sz w:val="21"/>
                <w:highlight w:val="lightGray"/>
              </w:rPr>
              <w:t>Regional intrusion</w:t>
            </w:r>
            <w:r>
              <w:rPr>
                <w:rFonts w:ascii="Myriad Pro" w:hAnsi="Myriad Pro"/>
                <w:sz w:val="21"/>
                <w:highlight w:val="lightGray"/>
              </w:rPr>
              <w:t xml:space="preserve"> does not support this function.</w:t>
            </w:r>
          </w:p>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2009"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Target Filtering</w:t>
            </w:r>
          </w:p>
        </w:tc>
        <w:tc>
          <w:tcPr>
            <w:tcW w:w="7331"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Select </w:t>
            </w:r>
            <w:r>
              <w:rPr>
                <w:rFonts w:ascii="Myriad Pro" w:hAnsi="Myriad Pro"/>
                <w:b/>
                <w:sz w:val="21"/>
              </w:rPr>
              <w:t>Target Filtering</w:t>
            </w:r>
            <w:r>
              <w:rPr>
                <w:rFonts w:ascii="Myriad Pro" w:hAnsi="Myriad Pro"/>
                <w:sz w:val="21"/>
              </w:rPr>
              <w:t xml:space="preserve"> to enable this function.</w:t>
            </w:r>
          </w:p>
          <w:p>
            <w:pPr>
              <w:adjustRightInd/>
              <w:spacing w:before="60" w:line="300" w:lineRule="auto"/>
              <w:ind w:left="413" w:hanging="300"/>
              <w:textAlignment w:val="center"/>
              <w:rPr>
                <w:rFonts w:ascii="Myriad Pro" w:hAnsi="Myriad Pro"/>
                <w:sz w:val="21"/>
              </w:rPr>
            </w:pPr>
            <w:bookmarkStart w:id="448" w:name="d275e262a1310"/>
            <w:bookmarkEnd w:id="448"/>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When you select </w:t>
            </w:r>
            <w:r>
              <w:rPr>
                <w:rFonts w:ascii="Myriad Pro" w:hAnsi="Myriad Pro"/>
                <w:b/>
                <w:sz w:val="21"/>
              </w:rPr>
              <w:t>Person</w:t>
            </w:r>
            <w:r>
              <w:rPr>
                <w:rFonts w:ascii="Myriad Pro" w:hAnsi="Myriad Pro"/>
                <w:sz w:val="21"/>
              </w:rPr>
              <w:t xml:space="preserve"> as the alarm target, an alarm will be triggered when the system detects that person trigger the rule.</w:t>
            </w:r>
          </w:p>
          <w:p>
            <w:pPr>
              <w:adjustRightInd/>
              <w:spacing w:line="300" w:lineRule="auto"/>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When you select </w:t>
            </w:r>
            <w:r>
              <w:rPr>
                <w:rFonts w:ascii="Myriad Pro" w:hAnsi="Myriad Pro"/>
                <w:b/>
                <w:sz w:val="21"/>
              </w:rPr>
              <w:t>Motor Vehicle</w:t>
            </w:r>
            <w:r>
              <w:rPr>
                <w:rFonts w:ascii="Myriad Pro" w:hAnsi="Myriad Pro"/>
                <w:sz w:val="21"/>
              </w:rPr>
              <w:t xml:space="preserve"> as the alarm target, alarm will be triggered when the system detects that vehicle triggers the rule.</w:t>
            </w:r>
          </w:p>
          <w:p>
            <w:pPr>
              <w:adjustRightInd/>
              <w:ind w:left="413" w:hanging="300"/>
              <w:textAlignment w:val="center"/>
              <w:rPr>
                <w:rFonts w:ascii="Myriad Pro" w:hAnsi="Myriad Pro"/>
                <w:sz w:val="21"/>
              </w:rPr>
            </w:pP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8</w:t>
      </w:r>
      <w:r>
        <w:rPr>
          <w:rFonts w:ascii="Myriad Pro" w:hAnsi="Myriad Pro"/>
          <w:sz w:val="21"/>
        </w:rPr>
        <w:tab/>
      </w:r>
      <w:r>
        <w:rPr>
          <w:rFonts w:ascii="Myriad Pro" w:hAnsi="Myriad Pro"/>
          <w:sz w:val="21"/>
        </w:rPr>
        <w:t xml:space="preserve">Configure the alarm schedule and linkage. For details, see </w:t>
      </w:r>
      <w:bookmarkStart w:id="449" w:name="d275e291a1310"/>
      <w:bookmarkEnd w:id="449"/>
      <w:r>
        <w:rPr>
          <w:rFonts w:ascii="Myriad Pro" w:hAnsi="Myriad Pro"/>
          <w:sz w:val="21"/>
        </w:rPr>
        <w:fldChar w:fldCharType="begin"/>
      </w:r>
      <w:r>
        <w:rPr>
          <w:rFonts w:ascii="Myriad Pro" w:hAnsi="Myriad Pro"/>
          <w:sz w:val="21"/>
        </w:rPr>
        <w:instrText xml:space="preserve">HYPERLINK \l"d282e8a1310"</w:instrText>
      </w:r>
      <w:r>
        <w:rPr>
          <w:rFonts w:ascii="Myriad Pro" w:hAnsi="Myriad Pro"/>
          <w:sz w:val="21"/>
        </w:rPr>
        <w:fldChar w:fldCharType="separate"/>
      </w:r>
      <w:r>
        <w:rPr>
          <w:rFonts w:ascii="Myriad Pro" w:hAnsi="Myriad Pro"/>
          <w:sz w:val="21"/>
        </w:rPr>
        <w:t>"7.5.1.5 Configuring Alarm Linkage"</w:t>
      </w:r>
      <w:r>
        <w:rPr>
          <w:rFonts w:ascii="Myriad Pro" w:hAnsi="Myriad Pro"/>
          <w:sz w:val="21"/>
        </w:rPr>
        <w:fldChar w:fldCharType="end"/>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9</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4"/>
        <w:keepNext/>
        <w:spacing w:before="360" w:after="180" w:line="300" w:lineRule="auto"/>
        <w:rPr>
          <w:rFonts w:ascii="Myriad Pro" w:hAnsi="Myriad Pro"/>
          <w:b/>
          <w:sz w:val="32"/>
        </w:rPr>
      </w:pPr>
      <w:bookmarkStart w:id="450" w:name="_Toc149038955"/>
      <w:r>
        <w:rPr>
          <w:rFonts w:ascii="Myriad Pro" w:hAnsi="Myriad Pro"/>
          <w:b/>
          <w:sz w:val="32"/>
        </w:rPr>
        <w:t>7.5.4 VCA Advanced</w:t>
      </w:r>
      <w:bookmarkEnd w:id="450"/>
    </w:p>
    <w:p>
      <w:pPr>
        <w:spacing w:line="300" w:lineRule="auto"/>
        <w:ind w:left="850"/>
        <w:textAlignment w:val="center"/>
        <w:rPr>
          <w:rFonts w:ascii="Myriad Pro" w:hAnsi="Myriad Pro"/>
          <w:sz w:val="21"/>
        </w:rPr>
      </w:pPr>
      <w:r>
        <w:rPr>
          <w:rFonts w:ascii="Myriad Pro" w:hAnsi="Myriad Pro"/>
          <w:sz w:val="21"/>
        </w:rPr>
        <w:t>This function is available on select models.</w:t>
      </w:r>
    </w:p>
    <w:p>
      <w:pPr>
        <w:pStyle w:val="5"/>
        <w:keepNext/>
        <w:spacing w:before="320" w:after="160" w:line="300" w:lineRule="auto"/>
        <w:rPr>
          <w:rFonts w:ascii="Myriad Pro" w:hAnsi="Myriad Pro"/>
          <w:b/>
          <w:sz w:val="28"/>
        </w:rPr>
      </w:pPr>
      <w:bookmarkStart w:id="451" w:name="_Toc149038956"/>
      <w:r>
        <w:rPr>
          <w:rFonts w:ascii="Myriad Pro" w:hAnsi="Myriad Pro"/>
          <w:b/>
          <w:sz w:val="28"/>
        </w:rPr>
        <w:t>7.5.4.1 People Counting</w:t>
      </w:r>
      <w:bookmarkEnd w:id="451"/>
    </w:p>
    <w:p>
      <w:pPr>
        <w:pStyle w:val="6"/>
        <w:keepNext/>
        <w:spacing w:before="320" w:after="160" w:line="300" w:lineRule="auto"/>
        <w:rPr>
          <w:rFonts w:ascii="Myriad Pro" w:hAnsi="Myriad Pro"/>
          <w:b/>
        </w:rPr>
      </w:pPr>
      <w:bookmarkStart w:id="452" w:name="_Toc149038957"/>
      <w:r>
        <w:rPr>
          <w:rFonts w:ascii="Myriad Pro" w:hAnsi="Myriad Pro"/>
          <w:b/>
        </w:rPr>
        <w:t>7.5.4.1.1 People Counting Configuration</w:t>
      </w:r>
      <w:bookmarkEnd w:id="452"/>
    </w:p>
    <w:p>
      <w:pPr>
        <w:keepNext/>
        <w:spacing w:before="120" w:after="60"/>
        <w:rPr>
          <w:rFonts w:ascii="Myriad Pro" w:hAnsi="Myriad Pro"/>
          <w:sz w:val="28"/>
        </w:rPr>
      </w:pPr>
      <w:bookmarkStart w:id="453" w:name="d307e15a1310"/>
      <w:bookmarkEnd w:id="453"/>
      <w:r>
        <w:rPr>
          <w:rFonts w:ascii="Myriad Pro" w:hAnsi="Myriad Pro"/>
          <w:sz w:val="28"/>
        </w:rPr>
        <w:t>Background Information</w:t>
      </w:r>
    </w:p>
    <w:p>
      <w:pPr>
        <w:spacing w:line="300" w:lineRule="auto"/>
        <w:ind w:left="850"/>
        <w:textAlignment w:val="center"/>
        <w:rPr>
          <w:rFonts w:ascii="Myriad Pro" w:hAnsi="Myriad Pro"/>
          <w:sz w:val="21"/>
        </w:rPr>
      </w:pPr>
      <w:r>
        <w:rPr>
          <w:rFonts w:ascii="Myriad Pro" w:hAnsi="Myriad Pro"/>
          <w:sz w:val="21"/>
        </w:rPr>
        <w:t xml:space="preserve">There are 3 types of people counting rules. this section used </w:t>
      </w:r>
      <w:r>
        <w:rPr>
          <w:rFonts w:ascii="Myriad Pro" w:hAnsi="Myriad Pro"/>
          <w:b/>
          <w:sz w:val="21"/>
        </w:rPr>
        <w:t>People Counting</w:t>
      </w:r>
      <w:r>
        <w:rPr>
          <w:rFonts w:ascii="Myriad Pro" w:hAnsi="Myriad Pro"/>
          <w:sz w:val="21"/>
        </w:rPr>
        <w:t xml:space="preserve"> as an example.</w:t>
      </w:r>
    </w:p>
    <w:p>
      <w:pPr>
        <w:adjustRightInd/>
        <w:spacing w:line="300" w:lineRule="auto"/>
        <w:ind w:left="1150" w:hanging="300"/>
        <w:textAlignment w:val="center"/>
        <w:rPr>
          <w:rFonts w:ascii="Myriad Pro" w:hAnsi="Myriad Pro"/>
          <w:sz w:val="21"/>
        </w:rPr>
      </w:pPr>
      <w:bookmarkStart w:id="454" w:name="d307e23a1310"/>
      <w:bookmarkEnd w:id="454"/>
      <w:r>
        <w:rPr>
          <w:rFonts w:ascii="Arial" w:hAnsi="Arial" w:eastAsia="Times New Roman" w:cs="Arial"/>
          <w:sz w:val="21"/>
        </w:rPr>
        <w:t>●</w:t>
      </w:r>
      <w:r>
        <w:rPr>
          <w:rFonts w:ascii="Myriad Pro" w:hAnsi="Myriad Pro" w:eastAsia="Times New Roman"/>
          <w:sz w:val="21"/>
        </w:rPr>
        <w:tab/>
      </w:r>
      <w:r>
        <w:rPr>
          <w:rFonts w:ascii="Myriad Pro" w:hAnsi="Myriad Pro"/>
          <w:b/>
          <w:sz w:val="21"/>
        </w:rPr>
        <w:t>People Counting</w:t>
      </w:r>
      <w:r>
        <w:rPr>
          <w:rFonts w:ascii="Myriad Pro" w:hAnsi="Myriad Pro"/>
          <w:sz w:val="21"/>
        </w:rPr>
        <w:t>: The system counts the people entering and leaving the detection area. When the number of counted number of people who enter, leave, or stay in the area exceeds the configured value, an alarm is triggered, and the system performs an alarm linkage.</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Regional People Counting</w:t>
      </w:r>
      <w:r>
        <w:rPr>
          <w:rFonts w:ascii="Myriad Pro" w:hAnsi="Myriad Pro"/>
          <w:sz w:val="21"/>
        </w:rPr>
        <w:t>: The system counts the people in the detection area and the duration that people stay in the area. When the number of counted number of people in the detection area or the stay duration exceeds the configured value, an alarm is triggered, and the system performs an alarm linkage.</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Queue Management</w:t>
      </w:r>
      <w:r>
        <w:rPr>
          <w:rFonts w:ascii="Myriad Pro" w:hAnsi="Myriad Pro"/>
          <w:sz w:val="21"/>
        </w:rPr>
        <w:t>: The system counts the queue people in the detection area. When the queue people number exceeds the configured number or the queue time exceeds the configured time, an alarm will be triggered, and the system performs an alarm linkage.</w:t>
      </w:r>
    </w:p>
    <w:p>
      <w:pPr>
        <w:keepNext/>
        <w:spacing w:before="120" w:after="60"/>
        <w:rPr>
          <w:rFonts w:ascii="Myriad Pro" w:hAnsi="Myriad Pro"/>
          <w:sz w:val="28"/>
        </w:rPr>
      </w:pPr>
      <w:bookmarkStart w:id="455" w:name="d307e42a1310"/>
      <w:bookmarkEnd w:id="455"/>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Log in to the webpage of the device.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Click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VCA Advanced</w:t>
      </w:r>
      <w:r>
        <w:rPr>
          <w:rFonts w:ascii="Myriad Pro" w:hAnsi="Myriad Pro"/>
          <w:sz w:val="21"/>
        </w:rPr>
        <w:t xml:space="preserve"> &gt; </w:t>
      </w:r>
      <w:r>
        <w:rPr>
          <w:rFonts w:ascii="Myriad Pro" w:hAnsi="Myriad Pro"/>
          <w:b/>
          <w:sz w:val="21"/>
        </w:rPr>
        <w:t>People Counting</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In the </w:t>
      </w:r>
      <w:r>
        <w:rPr>
          <w:rFonts w:ascii="Myriad Pro" w:hAnsi="Myriad Pro"/>
          <w:b/>
          <w:sz w:val="21"/>
        </w:rPr>
        <w:t>Type</w:t>
      </w:r>
      <w:r>
        <w:rPr>
          <w:rFonts w:ascii="Myriad Pro" w:hAnsi="Myriad Pro"/>
          <w:sz w:val="21"/>
        </w:rPr>
        <w:t xml:space="preserve"> list, select the type as needed.</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w:t>
      </w:r>
      <w:r>
        <w:rPr>
          <w:rFonts w:ascii="Myriad Pro" w:hAnsi="Myriad Pro"/>
          <w:b/>
          <w:sz w:val="21"/>
        </w:rPr>
        <w:t>Draw Detection Line</w:t>
      </w:r>
      <w:r>
        <w:rPr>
          <w:rFonts w:ascii="Myriad Pro" w:hAnsi="Myriad Pro"/>
          <w:sz w:val="21"/>
        </w:rPr>
        <w:t xml:space="preserve"> to adjust the detection line in the image.</w:t>
      </w:r>
    </w:p>
    <w:p>
      <w:pPr>
        <w:spacing w:line="300" w:lineRule="auto"/>
        <w:ind w:left="1700"/>
        <w:textAlignment w:val="center"/>
        <w:rPr>
          <w:rFonts w:ascii="Myriad Pro" w:hAnsi="Myriad Pro"/>
          <w:sz w:val="21"/>
        </w:rPr>
      </w:pPr>
      <w:r>
        <w:rPr>
          <w:rFonts w:ascii="Myriad Pro" w:hAnsi="Myriad Pro"/>
          <w:sz w:val="21"/>
        </w:rPr>
        <w:t xml:space="preserve">Click </w:t>
      </w:r>
      <w:r>
        <w:rPr>
          <w:rFonts w:ascii="Myriad Pro" w:hAnsi="Myriad Pro"/>
          <w:b/>
          <w:sz w:val="21"/>
        </w:rPr>
        <w:t>Draw VCA</w:t>
      </w:r>
      <w:r>
        <w:rPr>
          <w:rFonts w:ascii="Myriad Pro" w:hAnsi="Myriad Pro"/>
          <w:sz w:val="21"/>
        </w:rPr>
        <w:t xml:space="preserve"> to adjust the detection area.</w:t>
      </w:r>
    </w:p>
    <w:p>
      <w:pPr>
        <w:keepNext/>
        <w:keepLines/>
        <w:spacing w:before="80" w:after="60" w:line="300" w:lineRule="auto"/>
        <w:ind w:left="1700"/>
        <w:textAlignment w:val="center"/>
        <w:rPr>
          <w:rFonts w:ascii="Myriad Pro" w:hAnsi="Myriad Pro"/>
          <w:b/>
        </w:rPr>
      </w:pPr>
      <w:r>
        <w:rPr>
          <w:rFonts w:ascii="Myriad Pro" w:hAnsi="Myriad Pro"/>
          <w:b/>
        </w:rPr>
        <w:drawing>
          <wp:inline distT="0" distB="0" distL="0" distR="0">
            <wp:extent cx="224155" cy="16383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 xml:space="preserve">Click </w:t>
      </w:r>
      <w:r>
        <w:rPr>
          <w:rFonts w:ascii="Myriad Pro" w:hAnsi="Myriad Pro"/>
          <w:b/>
          <w:sz w:val="21"/>
          <w:highlight w:val="lightGray"/>
        </w:rPr>
        <w:t>Clear</w:t>
      </w:r>
      <w:r>
        <w:rPr>
          <w:rFonts w:ascii="Myriad Pro" w:hAnsi="Myriad Pro"/>
          <w:sz w:val="21"/>
          <w:highlight w:val="lightGray"/>
        </w:rPr>
        <w:t xml:space="preserve"> next to </w:t>
      </w:r>
      <w:r>
        <w:rPr>
          <w:rFonts w:ascii="Myriad Pro" w:hAnsi="Myriad Pro"/>
          <w:b/>
          <w:sz w:val="21"/>
          <w:highlight w:val="lightGray"/>
        </w:rPr>
        <w:t>Draw VCA</w:t>
      </w:r>
      <w:r>
        <w:rPr>
          <w:rFonts w:ascii="Myriad Pro" w:hAnsi="Myriad Pro"/>
          <w:sz w:val="21"/>
          <w:highlight w:val="lightGray"/>
        </w:rPr>
        <w:t xml:space="preserve"> to delete the area configured; Click </w:t>
      </w:r>
      <w:r>
        <w:rPr>
          <w:rFonts w:ascii="Myriad Pro" w:hAnsi="Myriad Pro"/>
          <w:b/>
          <w:sz w:val="21"/>
          <w:highlight w:val="lightGray"/>
        </w:rPr>
        <w:t>Clear</w:t>
      </w:r>
      <w:r>
        <w:rPr>
          <w:rFonts w:ascii="Myriad Pro" w:hAnsi="Myriad Pro"/>
          <w:sz w:val="21"/>
          <w:highlight w:val="lightGray"/>
        </w:rPr>
        <w:t xml:space="preserve"> next to </w:t>
      </w:r>
      <w:r>
        <w:rPr>
          <w:rFonts w:ascii="Myriad Pro" w:hAnsi="Myriad Pro"/>
          <w:b/>
          <w:sz w:val="21"/>
          <w:highlight w:val="lightGray"/>
        </w:rPr>
        <w:t>Draw Detection Line</w:t>
      </w:r>
      <w:r>
        <w:rPr>
          <w:rFonts w:ascii="Myriad Pro" w:hAnsi="Myriad Pro"/>
          <w:sz w:val="21"/>
          <w:highlight w:val="lightGray"/>
        </w:rPr>
        <w:t xml:space="preserve"> to delete the line configured.</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r>
      <w:r>
        <w:rPr>
          <w:rFonts w:ascii="Myriad Pro" w:hAnsi="Myriad Pro"/>
          <w:sz w:val="21"/>
        </w:rPr>
        <w:t>Set rule parameters including number of people entered, exit and stay.</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6</w:t>
      </w:r>
      <w:r>
        <w:rPr>
          <w:rFonts w:ascii="Myriad Pro" w:hAnsi="Myriad Pro"/>
          <w:sz w:val="21"/>
        </w:rPr>
        <w:tab/>
      </w:r>
      <w:r>
        <w:rPr>
          <w:rFonts w:ascii="Myriad Pro" w:hAnsi="Myriad Pro"/>
          <w:sz w:val="21"/>
        </w:rPr>
        <w:t xml:space="preserve">Configure the alarm schedule and linkage. For details, see </w:t>
      </w:r>
      <w:bookmarkStart w:id="456" w:name="d307e124a1310"/>
      <w:bookmarkEnd w:id="456"/>
      <w:r>
        <w:rPr>
          <w:rFonts w:ascii="Myriad Pro" w:hAnsi="Myriad Pro"/>
          <w:sz w:val="21"/>
        </w:rPr>
        <w:fldChar w:fldCharType="begin"/>
      </w:r>
      <w:r>
        <w:rPr>
          <w:rFonts w:ascii="Myriad Pro" w:hAnsi="Myriad Pro"/>
          <w:sz w:val="21"/>
        </w:rPr>
        <w:instrText xml:space="preserve">HYPERLINK \l"d282e8a1310"</w:instrText>
      </w:r>
      <w:r>
        <w:rPr>
          <w:rFonts w:ascii="Myriad Pro" w:hAnsi="Myriad Pro"/>
          <w:sz w:val="21"/>
        </w:rPr>
        <w:fldChar w:fldCharType="separate"/>
      </w:r>
      <w:r>
        <w:rPr>
          <w:rFonts w:ascii="Myriad Pro" w:hAnsi="Myriad Pro"/>
          <w:sz w:val="21"/>
        </w:rPr>
        <w:t>"7.5.1.5 Configuring Alarm Linkage"</w:t>
      </w:r>
      <w:r>
        <w:rPr>
          <w:rFonts w:ascii="Myriad Pro" w:hAnsi="Myriad Pro"/>
          <w:sz w:val="21"/>
        </w:rPr>
        <w:fldChar w:fldCharType="end"/>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7</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6"/>
        <w:keepNext/>
        <w:spacing w:before="320" w:after="160" w:line="300" w:lineRule="auto"/>
        <w:rPr>
          <w:rFonts w:ascii="Myriad Pro" w:hAnsi="Myriad Pro"/>
          <w:b/>
        </w:rPr>
      </w:pPr>
      <w:bookmarkStart w:id="457" w:name="_Toc149038958"/>
      <w:r>
        <w:rPr>
          <w:rFonts w:ascii="Myriad Pro" w:hAnsi="Myriad Pro"/>
          <w:b/>
        </w:rPr>
        <w:t>7.5.4.1.2 Viewing People Counting Report</w:t>
      </w:r>
      <w:bookmarkEnd w:id="457"/>
    </w:p>
    <w:p>
      <w:pPr>
        <w:keepNext/>
        <w:spacing w:before="120" w:after="60"/>
        <w:rPr>
          <w:rFonts w:ascii="Myriad Pro" w:hAnsi="Myriad Pro"/>
          <w:sz w:val="28"/>
        </w:rPr>
      </w:pPr>
      <w:bookmarkStart w:id="458" w:name="d308e13a1310"/>
      <w:bookmarkEnd w:id="458"/>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Log in to the webpage of the device.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Click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VCA Report</w:t>
      </w:r>
      <w:r>
        <w:rPr>
          <w:rFonts w:ascii="Myriad Pro" w:hAnsi="Myriad Pro"/>
          <w:sz w:val="21"/>
        </w:rPr>
        <w:t xml:space="preserve"> &gt; </w:t>
      </w:r>
      <w:r>
        <w:rPr>
          <w:rFonts w:ascii="Myriad Pro" w:hAnsi="Myriad Pro"/>
          <w:b/>
          <w:sz w:val="21"/>
        </w:rPr>
        <w:t>People Counting Report</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Select the report type, start time, end time, and other parameters.</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w:t>
      </w:r>
      <w:r>
        <w:rPr>
          <w:rFonts w:ascii="Myriad Pro" w:hAnsi="Myriad Pro"/>
          <w:b/>
          <w:sz w:val="21"/>
        </w:rPr>
        <w:t>Search</w:t>
      </w:r>
      <w:r>
        <w:rPr>
          <w:rFonts w:ascii="Myriad Pro" w:hAnsi="Myriad Pro"/>
          <w:sz w:val="21"/>
        </w:rPr>
        <w:t xml:space="preserve"> to complete the report.</w:t>
      </w:r>
    </w:p>
    <w:p>
      <w:pPr>
        <w:spacing w:line="300" w:lineRule="auto"/>
        <w:ind w:left="1700"/>
        <w:textAlignment w:val="center"/>
        <w:rPr>
          <w:rFonts w:ascii="Myriad Pro" w:hAnsi="Myriad Pro"/>
          <w:sz w:val="21"/>
        </w:rPr>
      </w:pPr>
      <w:r>
        <w:rPr>
          <w:rFonts w:ascii="Myriad Pro" w:hAnsi="Myriad Pro"/>
          <w:sz w:val="21"/>
        </w:rPr>
        <w:t xml:space="preserve">Click </w:t>
      </w:r>
      <w:r>
        <w:rPr>
          <w:rFonts w:ascii="Myriad Pro" w:hAnsi="Myriad Pro"/>
          <w:b/>
          <w:sz w:val="21"/>
        </w:rPr>
        <w:t>Export</w:t>
      </w:r>
      <w:r>
        <w:rPr>
          <w:rFonts w:ascii="Myriad Pro" w:hAnsi="Myriad Pro"/>
          <w:sz w:val="21"/>
        </w:rPr>
        <w:t xml:space="preserve"> to export the statistical report.</w:t>
      </w:r>
    </w:p>
    <w:p>
      <w:pPr>
        <w:pStyle w:val="5"/>
        <w:keepNext/>
        <w:spacing w:before="320" w:after="160" w:line="300" w:lineRule="auto"/>
        <w:rPr>
          <w:rFonts w:ascii="Myriad Pro" w:hAnsi="Myriad Pro"/>
          <w:b/>
          <w:sz w:val="28"/>
        </w:rPr>
      </w:pPr>
      <w:bookmarkStart w:id="459" w:name="_Toc149038959"/>
      <w:r>
        <w:rPr>
          <w:rFonts w:ascii="Myriad Pro" w:hAnsi="Myriad Pro"/>
          <w:b/>
          <w:sz w:val="28"/>
        </w:rPr>
        <w:t>7.5.4.2 Heat Map</w:t>
      </w:r>
      <w:bookmarkEnd w:id="459"/>
    </w:p>
    <w:p>
      <w:pPr>
        <w:pStyle w:val="6"/>
        <w:keepNext/>
        <w:spacing w:before="320" w:after="160" w:line="300" w:lineRule="auto"/>
        <w:rPr>
          <w:rFonts w:ascii="Myriad Pro" w:hAnsi="Myriad Pro"/>
          <w:b/>
        </w:rPr>
      </w:pPr>
      <w:bookmarkStart w:id="460" w:name="_Toc149038960"/>
      <w:r>
        <w:rPr>
          <w:rFonts w:ascii="Myriad Pro" w:hAnsi="Myriad Pro"/>
          <w:b/>
        </w:rPr>
        <w:t>7.5.4.2.1 Heat Map Configuration</w:t>
      </w:r>
      <w:bookmarkEnd w:id="460"/>
    </w:p>
    <w:p>
      <w:pPr>
        <w:keepNext/>
        <w:spacing w:before="120" w:after="60"/>
        <w:rPr>
          <w:rFonts w:ascii="Myriad Pro" w:hAnsi="Myriad Pro"/>
          <w:sz w:val="28"/>
        </w:rPr>
      </w:pPr>
      <w:bookmarkStart w:id="461" w:name="d309e15a1310"/>
      <w:bookmarkEnd w:id="461"/>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Log in to the webpage of the device.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Click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VCA Advanced</w:t>
      </w:r>
      <w:r>
        <w:rPr>
          <w:rFonts w:ascii="Myriad Pro" w:hAnsi="Myriad Pro"/>
          <w:sz w:val="21"/>
        </w:rPr>
        <w:t xml:space="preserve"> &gt; </w:t>
      </w:r>
      <w:r>
        <w:rPr>
          <w:rFonts w:ascii="Myriad Pro" w:hAnsi="Myriad Pro"/>
          <w:b/>
          <w:sz w:val="21"/>
        </w:rPr>
        <w:t>Heat Map</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Select the </w:t>
      </w:r>
      <w:r>
        <w:rPr>
          <w:rFonts w:ascii="Myriad Pro" w:hAnsi="Myriad Pro"/>
          <w:b/>
          <w:sz w:val="21"/>
        </w:rPr>
        <w:t>Enable</w:t>
      </w:r>
      <w:r>
        <w:rPr>
          <w:rFonts w:ascii="Myriad Pro" w:hAnsi="Myriad Pro"/>
          <w:sz w:val="21"/>
        </w:rPr>
        <w:t xml:space="preserve"> checkbox, and then the heat map function is enabled.</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Configure the schedule, and then click </w:t>
      </w:r>
      <w:r>
        <w:rPr>
          <w:rFonts w:ascii="Myriad Pro" w:hAnsi="Myriad Pro"/>
          <w:b/>
          <w:sz w:val="21"/>
        </w:rPr>
        <w:t>OK</w:t>
      </w:r>
      <w:r>
        <w:rPr>
          <w:rFonts w:ascii="Myriad Pro" w:hAnsi="Myriad Pro"/>
          <w:sz w:val="21"/>
        </w:rPr>
        <w:t>.</w:t>
      </w:r>
    </w:p>
    <w:p>
      <w:pPr>
        <w:pStyle w:val="6"/>
        <w:keepNext/>
        <w:spacing w:before="320" w:after="160" w:line="300" w:lineRule="auto"/>
        <w:rPr>
          <w:rFonts w:ascii="Myriad Pro" w:hAnsi="Myriad Pro"/>
          <w:b/>
        </w:rPr>
      </w:pPr>
      <w:bookmarkStart w:id="462" w:name="_Toc149038961"/>
      <w:r>
        <w:rPr>
          <w:rFonts w:ascii="Myriad Pro" w:hAnsi="Myriad Pro"/>
          <w:b/>
        </w:rPr>
        <w:t>7.5.4.2.2 Viewing Heat Map Report</w:t>
      </w:r>
      <w:bookmarkEnd w:id="462"/>
    </w:p>
    <w:p>
      <w:pPr>
        <w:keepNext/>
        <w:spacing w:before="120" w:after="60"/>
        <w:rPr>
          <w:rFonts w:ascii="Myriad Pro" w:hAnsi="Myriad Pro"/>
          <w:sz w:val="28"/>
        </w:rPr>
      </w:pPr>
      <w:bookmarkStart w:id="463" w:name="d310e15a1310"/>
      <w:bookmarkEnd w:id="463"/>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Log in to the webpage of the device.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Click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VCA Report</w:t>
      </w:r>
      <w:r>
        <w:rPr>
          <w:rFonts w:ascii="Myriad Pro" w:hAnsi="Myriad Pro"/>
          <w:sz w:val="21"/>
        </w:rPr>
        <w:t xml:space="preserve"> &gt; </w:t>
      </w:r>
      <w:r>
        <w:rPr>
          <w:rFonts w:ascii="Myriad Pro" w:hAnsi="Myriad Pro"/>
          <w:b/>
          <w:sz w:val="21"/>
        </w:rPr>
        <w:t>Heat Map Report</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Select the start time, end time and the threshold.</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w:t>
      </w:r>
      <w:r>
        <w:rPr>
          <w:rFonts w:ascii="Myriad Pro" w:hAnsi="Myriad Pro"/>
          <w:b/>
          <w:sz w:val="21"/>
        </w:rPr>
        <w:t>Search</w:t>
      </w:r>
      <w:r>
        <w:rPr>
          <w:rFonts w:ascii="Myriad Pro" w:hAnsi="Myriad Pro"/>
          <w:sz w:val="21"/>
        </w:rPr>
        <w:t xml:space="preserve"> to complete the report.</w:t>
      </w:r>
    </w:p>
    <w:p>
      <w:pPr>
        <w:spacing w:line="300" w:lineRule="auto"/>
        <w:ind w:left="1700"/>
        <w:textAlignment w:val="center"/>
        <w:rPr>
          <w:rFonts w:ascii="Myriad Pro" w:hAnsi="Myriad Pro"/>
          <w:sz w:val="21"/>
        </w:rPr>
      </w:pPr>
      <w:r>
        <w:rPr>
          <w:rFonts w:ascii="Myriad Pro" w:hAnsi="Myriad Pro"/>
          <w:sz w:val="21"/>
        </w:rPr>
        <w:t xml:space="preserve">Click </w:t>
      </w:r>
      <w:r>
        <w:rPr>
          <w:rFonts w:ascii="Myriad Pro" w:hAnsi="Myriad Pro"/>
          <w:b/>
          <w:sz w:val="21"/>
        </w:rPr>
        <w:t>Export</w:t>
      </w:r>
      <w:r>
        <w:rPr>
          <w:rFonts w:ascii="Myriad Pro" w:hAnsi="Myriad Pro"/>
          <w:sz w:val="21"/>
        </w:rPr>
        <w:t xml:space="preserve"> to export the statistical report.</w:t>
      </w:r>
    </w:p>
    <w:p>
      <w:pPr>
        <w:pStyle w:val="5"/>
        <w:keepNext/>
        <w:spacing w:before="320" w:after="160" w:line="300" w:lineRule="auto"/>
        <w:rPr>
          <w:rFonts w:ascii="Myriad Pro" w:hAnsi="Myriad Pro"/>
          <w:b/>
          <w:sz w:val="28"/>
        </w:rPr>
      </w:pPr>
      <w:bookmarkStart w:id="464" w:name="_Toc149038962"/>
      <w:r>
        <w:rPr>
          <w:rFonts w:ascii="Myriad Pro" w:hAnsi="Myriad Pro"/>
          <w:b/>
          <w:sz w:val="28"/>
        </w:rPr>
        <w:t>7.5.4.3 Object Monitoring</w:t>
      </w:r>
      <w:bookmarkEnd w:id="464"/>
    </w:p>
    <w:p>
      <w:pPr>
        <w:keepNext/>
        <w:spacing w:before="120" w:after="60"/>
        <w:rPr>
          <w:rFonts w:ascii="Myriad Pro" w:hAnsi="Myriad Pro"/>
          <w:sz w:val="28"/>
        </w:rPr>
      </w:pPr>
      <w:bookmarkStart w:id="465" w:name="d303e15a1310"/>
      <w:bookmarkEnd w:id="465"/>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Log in to the webpage of the device.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Click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VCA Advanced</w:t>
      </w:r>
      <w:r>
        <w:rPr>
          <w:rFonts w:ascii="Myriad Pro" w:hAnsi="Myriad Pro"/>
          <w:sz w:val="21"/>
        </w:rPr>
        <w:t xml:space="preserve"> &gt; </w:t>
      </w:r>
      <w:r>
        <w:rPr>
          <w:rFonts w:ascii="Myriad Pro" w:hAnsi="Myriad Pro"/>
          <w:b/>
          <w:sz w:val="21"/>
        </w:rPr>
        <w:t>Object Monitoring</w:t>
      </w:r>
      <w:r>
        <w:rPr>
          <w:rFonts w:ascii="Myriad Pro" w:hAnsi="Myriad Pro"/>
          <w:sz w:val="21"/>
        </w:rPr>
        <w:t>.</w:t>
      </w:r>
    </w:p>
    <w:p>
      <w:pPr>
        <w:keepNext/>
        <w:spacing w:before="120" w:after="60"/>
        <w:jc w:val="center"/>
        <w:rPr>
          <w:rFonts w:ascii="Myriad Pro" w:hAnsi="Myriad Pro"/>
          <w:sz w:val="21"/>
        </w:rPr>
      </w:pPr>
      <w:bookmarkStart w:id="466" w:name="d303e45a1310"/>
      <w:bookmarkEnd w:id="466"/>
      <w:r>
        <w:rPr>
          <w:rFonts w:ascii="Myriad Pro" w:hAnsi="Myriad Pro"/>
          <w:sz w:val="21"/>
        </w:rPr>
        <w:t>Figure 7-53 Object monitoring</w:t>
      </w:r>
    </w:p>
    <w:p>
      <w:pPr>
        <w:adjustRightInd/>
        <w:spacing w:line="300" w:lineRule="auto"/>
        <w:ind w:left="1260" w:hanging="420"/>
        <w:jc w:val="center"/>
        <w:textAlignment w:val="center"/>
        <w:rPr>
          <w:rFonts w:ascii="Myriad Pro" w:hAnsi="Myriad Pro"/>
          <w:sz w:val="21"/>
        </w:rPr>
      </w:pPr>
      <w:bookmarkStart w:id="467" w:name="d303e50a1310"/>
      <w:bookmarkEnd w:id="467"/>
      <w:r>
        <w:rPr>
          <w:rFonts w:ascii="Myriad Pro" w:hAnsi="Myriad Pro"/>
          <w:sz w:val="21"/>
        </w:rPr>
        <w:drawing>
          <wp:inline distT="0" distB="0" distL="0" distR="0">
            <wp:extent cx="5400040" cy="276923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5400040" cy="276923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In the </w:t>
      </w:r>
      <w:r>
        <w:rPr>
          <w:rFonts w:ascii="Myriad Pro" w:hAnsi="Myriad Pro"/>
          <w:b/>
          <w:sz w:val="21"/>
        </w:rPr>
        <w:t>Type</w:t>
      </w:r>
      <w:r>
        <w:rPr>
          <w:rFonts w:ascii="Myriad Pro" w:hAnsi="Myriad Pro"/>
          <w:sz w:val="21"/>
        </w:rPr>
        <w:t xml:space="preserve"> list, select </w:t>
      </w:r>
      <w:r>
        <w:rPr>
          <w:rFonts w:ascii="Myriad Pro" w:hAnsi="Myriad Pro"/>
          <w:b/>
          <w:sz w:val="21"/>
        </w:rPr>
        <w:t>Object Placement</w:t>
      </w:r>
      <w:r>
        <w:rPr>
          <w:rFonts w:ascii="Myriad Pro" w:hAnsi="Myriad Pro"/>
          <w:sz w:val="21"/>
        </w:rPr>
        <w:t xml:space="preserve"> or </w:t>
      </w:r>
      <w:r>
        <w:rPr>
          <w:rFonts w:ascii="Myriad Pro" w:hAnsi="Myriad Pro"/>
          <w:b/>
          <w:sz w:val="21"/>
        </w:rPr>
        <w:t>Object Fetch</w:t>
      </w:r>
      <w:r>
        <w:rPr>
          <w:rFonts w:ascii="Myriad Pro" w:hAnsi="Myriad Pro"/>
          <w:sz w:val="21"/>
        </w:rPr>
        <w:t xml:space="preserve"> as needed.</w:t>
      </w:r>
    </w:p>
    <w:p>
      <w:pPr>
        <w:adjustRightInd/>
        <w:spacing w:line="300" w:lineRule="auto"/>
        <w:ind w:left="2000" w:hanging="300"/>
        <w:textAlignment w:val="center"/>
        <w:rPr>
          <w:rFonts w:ascii="Myriad Pro" w:hAnsi="Myriad Pro"/>
          <w:sz w:val="21"/>
        </w:rPr>
      </w:pPr>
      <w:bookmarkStart w:id="468" w:name="d303e71a1310"/>
      <w:bookmarkEnd w:id="468"/>
      <w:r>
        <w:rPr>
          <w:rFonts w:ascii="Arial" w:hAnsi="Arial" w:eastAsia="Times New Roman" w:cs="Arial"/>
          <w:sz w:val="21"/>
        </w:rPr>
        <w:t>●</w:t>
      </w:r>
      <w:r>
        <w:rPr>
          <w:rFonts w:ascii="Myriad Pro" w:hAnsi="Myriad Pro" w:eastAsia="Times New Roman"/>
          <w:sz w:val="21"/>
        </w:rPr>
        <w:tab/>
      </w:r>
      <w:r>
        <w:rPr>
          <w:rFonts w:ascii="Myriad Pro" w:hAnsi="Myriad Pro"/>
          <w:b/>
          <w:sz w:val="21"/>
        </w:rPr>
        <w:t>Object Fetch</w:t>
      </w:r>
      <w:r>
        <w:rPr>
          <w:rFonts w:ascii="Myriad Pro" w:hAnsi="Myriad Pro"/>
          <w:sz w:val="21"/>
        </w:rPr>
        <w:t>: When an object is taken out of the detection area over the defined time, an alarm is triggered, and then the system performs configured alarm linkages.</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Object Placement</w:t>
      </w:r>
      <w:r>
        <w:rPr>
          <w:rFonts w:ascii="Myriad Pro" w:hAnsi="Myriad Pro"/>
          <w:sz w:val="21"/>
        </w:rPr>
        <w:t>: When an object is placed in the detection area over the configured time, an alarm is triggered, and then the system performs configured alarm linkages.</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w:t>
      </w:r>
      <w:r>
        <w:rPr>
          <w:rFonts w:ascii="Myriad Pro" w:hAnsi="Myriad Pro"/>
          <w:b/>
          <w:sz w:val="21"/>
        </w:rPr>
        <w:t>Draw VCA</w:t>
      </w:r>
      <w:r>
        <w:rPr>
          <w:rFonts w:ascii="Myriad Pro" w:hAnsi="Myriad Pro"/>
          <w:sz w:val="21"/>
        </w:rPr>
        <w:t xml:space="preserve"> to draw the detection area.</w:t>
      </w:r>
    </w:p>
    <w:p>
      <w:pPr>
        <w:spacing w:line="300" w:lineRule="auto"/>
        <w:ind w:left="1700"/>
        <w:textAlignment w:val="center"/>
        <w:rPr>
          <w:rFonts w:ascii="Myriad Pro" w:hAnsi="Myriad Pro"/>
          <w:sz w:val="21"/>
        </w:rPr>
      </w:pPr>
      <w:r>
        <w:rPr>
          <w:rFonts w:ascii="Myriad Pro" w:hAnsi="Myriad Pro"/>
          <w:sz w:val="21"/>
        </w:rPr>
        <w:t xml:space="preserve">Click </w:t>
      </w:r>
      <w:r>
        <w:rPr>
          <w:rFonts w:ascii="Myriad Pro" w:hAnsi="Myriad Pro"/>
          <w:b/>
          <w:sz w:val="21"/>
        </w:rPr>
        <w:t>Draw Size Filter</w:t>
      </w:r>
      <w:r>
        <w:rPr>
          <w:rFonts w:ascii="Myriad Pro" w:hAnsi="Myriad Pro"/>
          <w:sz w:val="21"/>
        </w:rPr>
        <w:t xml:space="preserve">, and then select </w:t>
      </w:r>
      <w:r>
        <w:rPr>
          <w:rFonts w:ascii="Myriad Pro" w:hAnsi="Myriad Pro"/>
          <w:b/>
          <w:sz w:val="21"/>
        </w:rPr>
        <w:t>Minimum Size</w:t>
      </w:r>
      <w:r>
        <w:rPr>
          <w:rFonts w:ascii="Myriad Pro" w:hAnsi="Myriad Pro"/>
          <w:sz w:val="21"/>
        </w:rPr>
        <w:t xml:space="preserve"> to draw the minimum size of the target; click </w:t>
      </w:r>
      <w:r>
        <w:rPr>
          <w:rFonts w:ascii="Myriad Pro" w:hAnsi="Myriad Pro"/>
          <w:b/>
          <w:sz w:val="21"/>
        </w:rPr>
        <w:t>Maximum Size</w:t>
      </w:r>
      <w:r>
        <w:rPr>
          <w:rFonts w:ascii="Myriad Pro" w:hAnsi="Myriad Pro"/>
          <w:sz w:val="21"/>
        </w:rPr>
        <w:t xml:space="preserve"> to draw the maximum size of the target. Only when the target size is between the maximum size and the minimum size, can the alarm be triggered.</w:t>
      </w:r>
    </w:p>
    <w:p>
      <w:pPr>
        <w:keepNext/>
        <w:keepLines/>
        <w:spacing w:before="80" w:after="60" w:line="300" w:lineRule="auto"/>
        <w:ind w:left="1700"/>
        <w:textAlignment w:val="center"/>
        <w:rPr>
          <w:rFonts w:ascii="Myriad Pro" w:hAnsi="Myriad Pro"/>
          <w:b/>
        </w:rPr>
      </w:pPr>
      <w:r>
        <w:rPr>
          <w:rFonts w:ascii="Myriad Pro" w:hAnsi="Myriad Pro"/>
          <w:b/>
        </w:rPr>
        <w:drawing>
          <wp:inline distT="0" distB="0" distL="0" distR="0">
            <wp:extent cx="224155" cy="16383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 xml:space="preserve">Click </w:t>
      </w:r>
      <w:r>
        <w:rPr>
          <w:rFonts w:ascii="Myriad Pro" w:hAnsi="Myriad Pro"/>
          <w:b/>
          <w:sz w:val="21"/>
          <w:highlight w:val="lightGray"/>
        </w:rPr>
        <w:t>Clear</w:t>
      </w:r>
      <w:r>
        <w:rPr>
          <w:rFonts w:ascii="Myriad Pro" w:hAnsi="Myriad Pro"/>
          <w:sz w:val="21"/>
          <w:highlight w:val="lightGray"/>
        </w:rPr>
        <w:t xml:space="preserve"> next to </w:t>
      </w:r>
      <w:r>
        <w:rPr>
          <w:rFonts w:ascii="Myriad Pro" w:hAnsi="Myriad Pro"/>
          <w:b/>
          <w:sz w:val="21"/>
          <w:highlight w:val="lightGray"/>
        </w:rPr>
        <w:t>Draw VCA</w:t>
      </w:r>
      <w:r>
        <w:rPr>
          <w:rFonts w:ascii="Myriad Pro" w:hAnsi="Myriad Pro"/>
          <w:sz w:val="21"/>
          <w:highlight w:val="lightGray"/>
        </w:rPr>
        <w:t xml:space="preserve"> to delete the area configured; Click </w:t>
      </w:r>
      <w:r>
        <w:rPr>
          <w:rFonts w:ascii="Myriad Pro" w:hAnsi="Myriad Pro"/>
          <w:b/>
          <w:sz w:val="21"/>
          <w:highlight w:val="lightGray"/>
        </w:rPr>
        <w:t>Clear</w:t>
      </w:r>
      <w:r>
        <w:rPr>
          <w:rFonts w:ascii="Myriad Pro" w:hAnsi="Myriad Pro"/>
          <w:sz w:val="21"/>
          <w:highlight w:val="lightGray"/>
        </w:rPr>
        <w:t xml:space="preserve"> next to </w:t>
      </w:r>
      <w:r>
        <w:rPr>
          <w:rFonts w:ascii="Myriad Pro" w:hAnsi="Myriad Pro"/>
          <w:b/>
          <w:sz w:val="21"/>
          <w:highlight w:val="lightGray"/>
        </w:rPr>
        <w:t>Draw Size Filter</w:t>
      </w:r>
      <w:r>
        <w:rPr>
          <w:rFonts w:ascii="Myriad Pro" w:hAnsi="Myriad Pro"/>
          <w:sz w:val="21"/>
          <w:highlight w:val="lightGray"/>
        </w:rPr>
        <w:t xml:space="preserve"> to delete the target size.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r>
      <w:r>
        <w:rPr>
          <w:rFonts w:ascii="Myriad Pro" w:hAnsi="Myriad Pro"/>
          <w:sz w:val="21"/>
        </w:rPr>
        <w:t>Set the schedule and rule parameters including minimum duration, target filtering.</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6</w:t>
      </w:r>
      <w:r>
        <w:rPr>
          <w:rFonts w:ascii="Myriad Pro" w:hAnsi="Myriad Pro"/>
          <w:sz w:val="21"/>
        </w:rPr>
        <w:tab/>
      </w:r>
      <w:r>
        <w:rPr>
          <w:rFonts w:ascii="Myriad Pro" w:hAnsi="Myriad Pro"/>
          <w:sz w:val="21"/>
        </w:rPr>
        <w:t xml:space="preserve">Configure the alarm schedule and linkage. For details, see </w:t>
      </w:r>
      <w:bookmarkStart w:id="469" w:name="d303e136a1310"/>
      <w:bookmarkEnd w:id="469"/>
      <w:r>
        <w:rPr>
          <w:rFonts w:ascii="Myriad Pro" w:hAnsi="Myriad Pro"/>
          <w:sz w:val="21"/>
        </w:rPr>
        <w:fldChar w:fldCharType="begin"/>
      </w:r>
      <w:r>
        <w:rPr>
          <w:rFonts w:ascii="Myriad Pro" w:hAnsi="Myriad Pro"/>
          <w:sz w:val="21"/>
        </w:rPr>
        <w:instrText xml:space="preserve">HYPERLINK \l"d282e8a1310"</w:instrText>
      </w:r>
      <w:r>
        <w:rPr>
          <w:rFonts w:ascii="Myriad Pro" w:hAnsi="Myriad Pro"/>
          <w:sz w:val="21"/>
        </w:rPr>
        <w:fldChar w:fldCharType="separate"/>
      </w:r>
      <w:r>
        <w:rPr>
          <w:rFonts w:ascii="Myriad Pro" w:hAnsi="Myriad Pro"/>
          <w:sz w:val="21"/>
        </w:rPr>
        <w:t>"7.5.1.5 Configuring Alarm Linkage"</w:t>
      </w:r>
      <w:r>
        <w:rPr>
          <w:rFonts w:ascii="Myriad Pro" w:hAnsi="Myriad Pro"/>
          <w:sz w:val="21"/>
        </w:rPr>
        <w:fldChar w:fldCharType="end"/>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7</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5"/>
        <w:keepNext/>
        <w:spacing w:before="320" w:after="160" w:line="300" w:lineRule="auto"/>
        <w:rPr>
          <w:rFonts w:ascii="Myriad Pro" w:hAnsi="Myriad Pro"/>
          <w:b/>
          <w:sz w:val="28"/>
        </w:rPr>
      </w:pPr>
      <w:bookmarkStart w:id="470" w:name="_Toc149038963"/>
      <w:r>
        <w:rPr>
          <w:rFonts w:ascii="Myriad Pro" w:hAnsi="Myriad Pro"/>
          <w:b/>
          <w:sz w:val="28"/>
        </w:rPr>
        <w:t>7.5.4.4 Face Detection</w:t>
      </w:r>
      <w:bookmarkEnd w:id="470"/>
    </w:p>
    <w:p>
      <w:pPr>
        <w:keepNext/>
        <w:spacing w:before="120" w:after="60"/>
        <w:rPr>
          <w:rFonts w:ascii="Myriad Pro" w:hAnsi="Myriad Pro"/>
          <w:sz w:val="28"/>
        </w:rPr>
      </w:pPr>
      <w:bookmarkStart w:id="471" w:name="d304e15a1310"/>
      <w:bookmarkEnd w:id="471"/>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Log in to the webpage of the device.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Click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VCA Advanced</w:t>
      </w:r>
      <w:r>
        <w:rPr>
          <w:rFonts w:ascii="Myriad Pro" w:hAnsi="Myriad Pro"/>
          <w:sz w:val="21"/>
        </w:rPr>
        <w:t xml:space="preserve"> &gt; </w:t>
      </w:r>
      <w:r>
        <w:rPr>
          <w:rFonts w:ascii="Myriad Pro" w:hAnsi="Myriad Pro"/>
          <w:b/>
          <w:sz w:val="21"/>
        </w:rPr>
        <w:t>Face Detection</w:t>
      </w:r>
      <w:r>
        <w:rPr>
          <w:rFonts w:ascii="Myriad Pro" w:hAnsi="Myriad Pro"/>
          <w:sz w:val="21"/>
        </w:rPr>
        <w:t>.</w:t>
      </w:r>
    </w:p>
    <w:p>
      <w:pPr>
        <w:keepNext/>
        <w:spacing w:before="120" w:after="60"/>
        <w:jc w:val="center"/>
        <w:rPr>
          <w:rFonts w:ascii="Myriad Pro" w:hAnsi="Myriad Pro"/>
          <w:sz w:val="21"/>
        </w:rPr>
      </w:pPr>
      <w:bookmarkStart w:id="472" w:name="d304e45a1310"/>
      <w:bookmarkEnd w:id="472"/>
      <w:r>
        <w:rPr>
          <w:rFonts w:ascii="Myriad Pro" w:hAnsi="Myriad Pro"/>
          <w:sz w:val="21"/>
        </w:rPr>
        <w:t>Figure 7-54 Face detection</w:t>
      </w:r>
    </w:p>
    <w:p>
      <w:pPr>
        <w:adjustRightInd/>
        <w:spacing w:line="300" w:lineRule="auto"/>
        <w:ind w:left="1260" w:hanging="420"/>
        <w:jc w:val="center"/>
        <w:textAlignment w:val="center"/>
        <w:rPr>
          <w:rFonts w:ascii="Myriad Pro" w:hAnsi="Myriad Pro"/>
          <w:sz w:val="21"/>
        </w:rPr>
      </w:pPr>
      <w:bookmarkStart w:id="473" w:name="d304e50a1310"/>
      <w:bookmarkEnd w:id="473"/>
      <w:r>
        <w:rPr>
          <w:rFonts w:ascii="Myriad Pro" w:hAnsi="Myriad Pro"/>
          <w:sz w:val="21"/>
        </w:rPr>
        <w:drawing>
          <wp:inline distT="0" distB="0" distL="0" distR="0">
            <wp:extent cx="5400040" cy="325247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5400040" cy="3252470"/>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Select </w:t>
      </w:r>
      <w:r>
        <w:rPr>
          <w:rFonts w:ascii="Myriad Pro" w:hAnsi="Myriad Pro"/>
          <w:b/>
          <w:sz w:val="21"/>
        </w:rPr>
        <w:t>Enable</w:t>
      </w:r>
      <w:r>
        <w:rPr>
          <w:rFonts w:ascii="Myriad Pro" w:hAnsi="Myriad Pro"/>
          <w:sz w:val="21"/>
        </w:rPr>
        <w:t xml:space="preserve"> checkbox.</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w:t>
      </w:r>
      <w:r>
        <w:rPr>
          <w:rFonts w:ascii="Myriad Pro" w:hAnsi="Myriad Pro"/>
          <w:b/>
          <w:sz w:val="21"/>
        </w:rPr>
        <w:t>Draw Size Filter</w:t>
      </w:r>
      <w:r>
        <w:rPr>
          <w:rFonts w:ascii="Myriad Pro" w:hAnsi="Myriad Pro"/>
          <w:sz w:val="21"/>
        </w:rPr>
        <w:t xml:space="preserve">, and then select </w:t>
      </w:r>
      <w:r>
        <w:rPr>
          <w:rFonts w:ascii="Myriad Pro" w:hAnsi="Myriad Pro"/>
          <w:b/>
          <w:sz w:val="21"/>
        </w:rPr>
        <w:t>Minimum Size</w:t>
      </w:r>
      <w:r>
        <w:rPr>
          <w:rFonts w:ascii="Myriad Pro" w:hAnsi="Myriad Pro"/>
          <w:sz w:val="21"/>
        </w:rPr>
        <w:t xml:space="preserve"> to draw the minimum size of the target; click </w:t>
      </w:r>
      <w:r>
        <w:rPr>
          <w:rFonts w:ascii="Myriad Pro" w:hAnsi="Myriad Pro"/>
          <w:b/>
          <w:sz w:val="21"/>
        </w:rPr>
        <w:t>Maximum Size</w:t>
      </w:r>
      <w:r>
        <w:rPr>
          <w:rFonts w:ascii="Myriad Pro" w:hAnsi="Myriad Pro"/>
          <w:sz w:val="21"/>
        </w:rPr>
        <w:t xml:space="preserve"> to draw the maximum size of the target. Only when the target size is between the maximum size and the minimum size, can the alarm be triggered.</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r>
      <w:r>
        <w:rPr>
          <w:rFonts w:ascii="Myriad Pro" w:hAnsi="Myriad Pro"/>
          <w:sz w:val="21"/>
        </w:rPr>
        <w:t xml:space="preserve">Click </w:t>
      </w:r>
      <w:r>
        <w:rPr>
          <w:rFonts w:ascii="Myriad Pro" w:hAnsi="Myriad Pro"/>
          <w:b/>
          <w:sz w:val="21"/>
        </w:rPr>
        <w:t>Draw Detect Zoom</w:t>
      </w:r>
      <w:r>
        <w:rPr>
          <w:rFonts w:ascii="Myriad Pro" w:hAnsi="Myriad Pro"/>
          <w:sz w:val="21"/>
        </w:rPr>
        <w:t xml:space="preserve"> to draw the detection area.</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6</w:t>
      </w:r>
      <w:r>
        <w:rPr>
          <w:rFonts w:ascii="Myriad Pro" w:hAnsi="Myriad Pro"/>
          <w:sz w:val="21"/>
        </w:rPr>
        <w:tab/>
      </w:r>
      <w:r>
        <w:rPr>
          <w:rFonts w:ascii="Myriad Pro" w:hAnsi="Myriad Pro"/>
          <w:sz w:val="21"/>
        </w:rPr>
        <w:t xml:space="preserve">Click </w:t>
      </w:r>
      <w:r>
        <w:rPr>
          <w:rFonts w:ascii="Myriad Pro" w:hAnsi="Myriad Pro"/>
          <w:b/>
          <w:sz w:val="21"/>
        </w:rPr>
        <w:t>Draw Exclude Area</w:t>
      </w:r>
      <w:r>
        <w:rPr>
          <w:rFonts w:ascii="Myriad Pro" w:hAnsi="Myriad Pro"/>
          <w:sz w:val="21"/>
        </w:rPr>
        <w:t xml:space="preserve"> to draw the exclude area.</w:t>
      </w:r>
    </w:p>
    <w:p>
      <w:pPr>
        <w:keepNext/>
        <w:keepLines/>
        <w:spacing w:before="80" w:after="60" w:line="300" w:lineRule="auto"/>
        <w:ind w:left="1700"/>
        <w:textAlignment w:val="center"/>
        <w:rPr>
          <w:rFonts w:ascii="Myriad Pro" w:hAnsi="Myriad Pro"/>
          <w:b/>
        </w:rPr>
      </w:pPr>
      <w:r>
        <w:rPr>
          <w:rFonts w:ascii="Myriad Pro" w:hAnsi="Myriad Pro"/>
          <w:b/>
        </w:rPr>
        <w:drawing>
          <wp:inline distT="0" distB="0" distL="0" distR="0">
            <wp:extent cx="224155" cy="16383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 xml:space="preserve">Click </w:t>
      </w:r>
      <w:r>
        <w:rPr>
          <w:rFonts w:ascii="Myriad Pro" w:hAnsi="Myriad Pro"/>
          <w:b/>
          <w:sz w:val="21"/>
          <w:highlight w:val="lightGray"/>
        </w:rPr>
        <w:t>Clear</w:t>
      </w:r>
      <w:r>
        <w:rPr>
          <w:rFonts w:ascii="Myriad Pro" w:hAnsi="Myriad Pro"/>
          <w:sz w:val="21"/>
          <w:highlight w:val="lightGray"/>
        </w:rPr>
        <w:t xml:space="preserve"> next to </w:t>
      </w:r>
      <w:r>
        <w:rPr>
          <w:rFonts w:ascii="Myriad Pro" w:hAnsi="Myriad Pro"/>
          <w:b/>
          <w:sz w:val="21"/>
          <w:highlight w:val="lightGray"/>
        </w:rPr>
        <w:t>Draw VCA</w:t>
      </w:r>
      <w:r>
        <w:rPr>
          <w:rFonts w:ascii="Myriad Pro" w:hAnsi="Myriad Pro"/>
          <w:sz w:val="21"/>
          <w:highlight w:val="lightGray"/>
        </w:rPr>
        <w:t xml:space="preserve">, </w:t>
      </w:r>
      <w:r>
        <w:rPr>
          <w:rFonts w:ascii="Myriad Pro" w:hAnsi="Myriad Pro"/>
          <w:b/>
          <w:sz w:val="21"/>
          <w:highlight w:val="lightGray"/>
        </w:rPr>
        <w:t>Draw Detect Zoom</w:t>
      </w:r>
      <w:r>
        <w:rPr>
          <w:rFonts w:ascii="Myriad Pro" w:hAnsi="Myriad Pro"/>
          <w:sz w:val="21"/>
          <w:highlight w:val="lightGray"/>
        </w:rPr>
        <w:t xml:space="preserve"> and </w:t>
      </w:r>
      <w:r>
        <w:rPr>
          <w:rFonts w:ascii="Myriad Pro" w:hAnsi="Myriad Pro"/>
          <w:b/>
          <w:sz w:val="21"/>
          <w:highlight w:val="lightGray"/>
        </w:rPr>
        <w:t>Draw Exclude Area</w:t>
      </w:r>
      <w:r>
        <w:rPr>
          <w:rFonts w:ascii="Myriad Pro" w:hAnsi="Myriad Pro"/>
          <w:sz w:val="21"/>
          <w:highlight w:val="lightGray"/>
        </w:rPr>
        <w:t xml:space="preserve"> to delete corresponding information.</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7</w:t>
      </w:r>
      <w:r>
        <w:rPr>
          <w:rFonts w:ascii="Myriad Pro" w:hAnsi="Myriad Pro"/>
          <w:sz w:val="21"/>
        </w:rPr>
        <w:tab/>
      </w:r>
      <w:r>
        <w:rPr>
          <w:rFonts w:ascii="Myriad Pro" w:hAnsi="Myriad Pro"/>
          <w:sz w:val="21"/>
        </w:rPr>
        <w:t>Set the schedule and rule parameters including OSD overlay and face enhancement.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8</w:t>
      </w:r>
      <w:r>
        <w:rPr>
          <w:rFonts w:ascii="Myriad Pro" w:hAnsi="Myriad Pro"/>
          <w:sz w:val="21"/>
        </w:rPr>
        <w:tab/>
      </w:r>
      <w:r>
        <w:rPr>
          <w:rFonts w:ascii="Myriad Pro" w:hAnsi="Myriad Pro"/>
          <w:sz w:val="21"/>
        </w:rPr>
        <w:t xml:space="preserve">Configure the alarm schedule and linkage. For details, see </w:t>
      </w:r>
      <w:bookmarkStart w:id="474" w:name="d304e129a1310"/>
      <w:bookmarkEnd w:id="474"/>
      <w:r>
        <w:rPr>
          <w:rFonts w:ascii="Myriad Pro" w:hAnsi="Myriad Pro"/>
          <w:sz w:val="21"/>
        </w:rPr>
        <w:fldChar w:fldCharType="begin"/>
      </w:r>
      <w:r>
        <w:rPr>
          <w:rFonts w:ascii="Myriad Pro" w:hAnsi="Myriad Pro"/>
          <w:sz w:val="21"/>
        </w:rPr>
        <w:instrText xml:space="preserve">HYPERLINK \l"d282e8a1310"</w:instrText>
      </w:r>
      <w:r>
        <w:rPr>
          <w:rFonts w:ascii="Myriad Pro" w:hAnsi="Myriad Pro"/>
          <w:sz w:val="21"/>
        </w:rPr>
        <w:fldChar w:fldCharType="separate"/>
      </w:r>
      <w:r>
        <w:rPr>
          <w:rFonts w:ascii="Myriad Pro" w:hAnsi="Myriad Pro"/>
          <w:sz w:val="21"/>
        </w:rPr>
        <w:t>"7.5.1.5 Configuring Alarm Linkage"</w:t>
      </w:r>
      <w:r>
        <w:rPr>
          <w:rFonts w:ascii="Myriad Pro" w:hAnsi="Myriad Pro"/>
          <w:sz w:val="21"/>
        </w:rPr>
        <w:fldChar w:fldCharType="end"/>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9</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5"/>
        <w:keepNext/>
        <w:spacing w:before="320" w:after="160" w:line="300" w:lineRule="auto"/>
        <w:rPr>
          <w:rFonts w:ascii="Myriad Pro" w:hAnsi="Myriad Pro"/>
          <w:b/>
          <w:sz w:val="28"/>
        </w:rPr>
      </w:pPr>
      <w:bookmarkStart w:id="475" w:name="_Toc149038964"/>
      <w:r>
        <w:rPr>
          <w:rFonts w:ascii="Myriad Pro" w:hAnsi="Myriad Pro"/>
          <w:b/>
          <w:sz w:val="28"/>
        </w:rPr>
        <w:t>7.5.4.5 Metadata</w:t>
      </w:r>
      <w:bookmarkEnd w:id="475"/>
    </w:p>
    <w:p>
      <w:pPr>
        <w:pStyle w:val="6"/>
        <w:keepNext/>
        <w:spacing w:before="320" w:after="160" w:line="300" w:lineRule="auto"/>
        <w:rPr>
          <w:rFonts w:ascii="Myriad Pro" w:hAnsi="Myriad Pro"/>
          <w:b/>
        </w:rPr>
      </w:pPr>
      <w:bookmarkStart w:id="476" w:name="_Toc149038965"/>
      <w:r>
        <w:rPr>
          <w:rFonts w:ascii="Myriad Pro" w:hAnsi="Myriad Pro"/>
          <w:b/>
        </w:rPr>
        <w:t>7.5.4.5.1 Metadata Configuration</w:t>
      </w:r>
      <w:bookmarkEnd w:id="476"/>
    </w:p>
    <w:p>
      <w:pPr>
        <w:keepNext/>
        <w:spacing w:before="120" w:after="60"/>
        <w:rPr>
          <w:rFonts w:ascii="Myriad Pro" w:hAnsi="Myriad Pro"/>
          <w:sz w:val="28"/>
        </w:rPr>
      </w:pPr>
      <w:bookmarkStart w:id="477" w:name="d315e15a1310"/>
      <w:bookmarkEnd w:id="477"/>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Log in to the webpage of the device.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Click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VCA Advanced</w:t>
      </w:r>
      <w:r>
        <w:rPr>
          <w:rFonts w:ascii="Myriad Pro" w:hAnsi="Myriad Pro"/>
          <w:sz w:val="21"/>
        </w:rPr>
        <w:t xml:space="preserve"> &gt; </w:t>
      </w:r>
      <w:r>
        <w:rPr>
          <w:rFonts w:ascii="Myriad Pro" w:hAnsi="Myriad Pro"/>
          <w:b/>
          <w:sz w:val="21"/>
        </w:rPr>
        <w:t>Metadata Configuration</w:t>
      </w:r>
      <w:r>
        <w:rPr>
          <w:rFonts w:ascii="Myriad Pro" w:hAnsi="Myriad Pro"/>
          <w:sz w:val="21"/>
        </w:rPr>
        <w:t>.</w:t>
      </w:r>
    </w:p>
    <w:p>
      <w:pPr>
        <w:keepNext/>
        <w:spacing w:before="120" w:after="60"/>
        <w:jc w:val="center"/>
        <w:rPr>
          <w:rFonts w:ascii="Myriad Pro" w:hAnsi="Myriad Pro"/>
          <w:sz w:val="21"/>
        </w:rPr>
      </w:pPr>
      <w:bookmarkStart w:id="478" w:name="d315e45a1310"/>
      <w:bookmarkEnd w:id="478"/>
      <w:r>
        <w:rPr>
          <w:rFonts w:ascii="Myriad Pro" w:hAnsi="Myriad Pro"/>
          <w:sz w:val="21"/>
        </w:rPr>
        <w:t>Figure 7-55 Metadata configuration</w:t>
      </w:r>
    </w:p>
    <w:p>
      <w:pPr>
        <w:adjustRightInd/>
        <w:spacing w:line="300" w:lineRule="auto"/>
        <w:ind w:left="1260" w:hanging="420"/>
        <w:jc w:val="center"/>
        <w:textAlignment w:val="center"/>
        <w:rPr>
          <w:rFonts w:ascii="Myriad Pro" w:hAnsi="Myriad Pro"/>
          <w:sz w:val="21"/>
        </w:rPr>
      </w:pPr>
      <w:bookmarkStart w:id="479" w:name="d315e50a1310"/>
      <w:bookmarkEnd w:id="479"/>
      <w:r>
        <w:rPr>
          <w:rFonts w:ascii="Myriad Pro" w:hAnsi="Myriad Pro"/>
          <w:sz w:val="21"/>
        </w:rPr>
        <w:drawing>
          <wp:inline distT="0" distB="0" distL="0" distR="0">
            <wp:extent cx="5400040" cy="332994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5400040" cy="3329940"/>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Set the global configuration.</w:t>
      </w:r>
    </w:p>
    <w:p>
      <w:pPr>
        <w:keepNext/>
        <w:spacing w:before="120" w:after="60"/>
        <w:ind w:left="300"/>
        <w:jc w:val="center"/>
        <w:rPr>
          <w:rFonts w:ascii="Myriad Pro" w:hAnsi="Myriad Pro"/>
          <w:sz w:val="21"/>
        </w:rPr>
      </w:pPr>
      <w:bookmarkStart w:id="480" w:name="d315e62a1310"/>
      <w:bookmarkEnd w:id="480"/>
      <w:r>
        <w:rPr>
          <w:rFonts w:ascii="Myriad Pro" w:hAnsi="Myriad Pro"/>
          <w:sz w:val="21"/>
        </w:rPr>
        <w:t>Table 7-22 Parameters of global configuration</w:t>
      </w:r>
    </w:p>
    <w:tbl>
      <w:tblPr>
        <w:tblStyle w:val="18"/>
        <w:tblW w:w="8788" w:type="dxa"/>
        <w:tblInd w:w="958" w:type="dxa"/>
        <w:tblLayout w:type="fixed"/>
        <w:tblCellMar>
          <w:top w:w="0" w:type="dxa"/>
          <w:left w:w="108" w:type="dxa"/>
          <w:bottom w:w="0" w:type="dxa"/>
          <w:right w:w="108" w:type="dxa"/>
        </w:tblCellMar>
      </w:tblPr>
      <w:tblGrid>
        <w:gridCol w:w="2204"/>
        <w:gridCol w:w="6584"/>
      </w:tblGrid>
      <w:tr>
        <w:tblPrEx>
          <w:tblCellMar>
            <w:top w:w="0" w:type="dxa"/>
            <w:left w:w="108" w:type="dxa"/>
            <w:bottom w:w="0" w:type="dxa"/>
            <w:right w:w="108" w:type="dxa"/>
          </w:tblCellMar>
        </w:tblPrEx>
        <w:trPr>
          <w:cantSplit/>
          <w:trHeight w:val="400" w:hRule="atLeast"/>
          <w:tblHeader/>
        </w:trPr>
        <w:tc>
          <w:tcPr>
            <w:tcW w:w="2335"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7005"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233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Overlay Target Box</w:t>
            </w:r>
          </w:p>
        </w:tc>
        <w:tc>
          <w:tcPr>
            <w:tcW w:w="70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Overlay target box on the captured pictures to mark the target position.</w:t>
            </w:r>
          </w:p>
        </w:tc>
      </w:tr>
      <w:tr>
        <w:tblPrEx>
          <w:tblCellMar>
            <w:top w:w="0" w:type="dxa"/>
            <w:left w:w="108" w:type="dxa"/>
            <w:bottom w:w="0" w:type="dxa"/>
            <w:right w:w="108" w:type="dxa"/>
          </w:tblCellMar>
        </w:tblPrEx>
        <w:trPr>
          <w:cantSplit/>
        </w:trPr>
        <w:tc>
          <w:tcPr>
            <w:tcW w:w="233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Face Enhancement</w:t>
            </w:r>
          </w:p>
        </w:tc>
        <w:tc>
          <w:tcPr>
            <w:tcW w:w="70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Enable this function to preferably guarantee clear face with low stream.</w:t>
            </w:r>
          </w:p>
        </w:tc>
      </w:tr>
      <w:tr>
        <w:tblPrEx>
          <w:tblCellMar>
            <w:top w:w="0" w:type="dxa"/>
            <w:left w:w="108" w:type="dxa"/>
            <w:bottom w:w="0" w:type="dxa"/>
            <w:right w:w="108" w:type="dxa"/>
          </w:tblCellMar>
        </w:tblPrEx>
        <w:trPr>
          <w:cantSplit/>
        </w:trPr>
        <w:tc>
          <w:tcPr>
            <w:tcW w:w="233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Enable Face Exposure</w:t>
            </w:r>
          </w:p>
        </w:tc>
        <w:tc>
          <w:tcPr>
            <w:tcW w:w="7005"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Enable this function to make face clearer by adjusting brightness and detection interval.</w:t>
            </w: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In the </w:t>
      </w:r>
      <w:r>
        <w:rPr>
          <w:rFonts w:ascii="Myriad Pro" w:hAnsi="Myriad Pro"/>
          <w:b/>
          <w:sz w:val="21"/>
        </w:rPr>
        <w:t>Type</w:t>
      </w:r>
      <w:r>
        <w:rPr>
          <w:rFonts w:ascii="Myriad Pro" w:hAnsi="Myriad Pro"/>
          <w:sz w:val="21"/>
        </w:rPr>
        <w:t xml:space="preserve"> list, select </w:t>
      </w:r>
      <w:r>
        <w:rPr>
          <w:rFonts w:ascii="Myriad Pro" w:hAnsi="Myriad Pro"/>
          <w:b/>
          <w:sz w:val="21"/>
        </w:rPr>
        <w:t>Person</w:t>
      </w:r>
      <w:r>
        <w:rPr>
          <w:rFonts w:ascii="Myriad Pro" w:hAnsi="Myriad Pro"/>
          <w:sz w:val="21"/>
        </w:rPr>
        <w:t xml:space="preserve"> or </w:t>
      </w:r>
      <w:r>
        <w:rPr>
          <w:rFonts w:ascii="Myriad Pro" w:hAnsi="Myriad Pro"/>
          <w:b/>
          <w:sz w:val="21"/>
        </w:rPr>
        <w:t>Motor Vehicle</w:t>
      </w:r>
      <w:r>
        <w:rPr>
          <w:rFonts w:ascii="Myriad Pro" w:hAnsi="Myriad Pro"/>
          <w:sz w:val="21"/>
        </w:rPr>
        <w:t xml:space="preserve"> as needed.</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5</w:t>
      </w:r>
      <w:r>
        <w:rPr>
          <w:rFonts w:ascii="Myriad Pro" w:hAnsi="Myriad Pro"/>
          <w:sz w:val="21"/>
        </w:rPr>
        <w:tab/>
      </w:r>
      <w:r>
        <w:rPr>
          <w:rFonts w:ascii="Myriad Pro" w:hAnsi="Myriad Pro"/>
          <w:sz w:val="21"/>
        </w:rPr>
        <w:t>Filter targets in the image.</w:t>
      </w:r>
    </w:p>
    <w:p>
      <w:pPr>
        <w:adjustRightInd/>
        <w:spacing w:line="300" w:lineRule="auto"/>
        <w:ind w:left="2000" w:hanging="300"/>
        <w:textAlignment w:val="center"/>
        <w:rPr>
          <w:rFonts w:ascii="Myriad Pro" w:hAnsi="Myriad Pro"/>
          <w:sz w:val="21"/>
        </w:rPr>
      </w:pPr>
      <w:bookmarkStart w:id="481" w:name="d315e144a1310"/>
      <w:bookmarkEnd w:id="481"/>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Click </w:t>
      </w:r>
      <w:r>
        <w:rPr>
          <w:rFonts w:ascii="Myriad Pro" w:hAnsi="Myriad Pro"/>
          <w:b/>
          <w:sz w:val="21"/>
        </w:rPr>
        <w:t>Draw Size Filter</w:t>
      </w:r>
      <w:r>
        <w:rPr>
          <w:rFonts w:ascii="Myriad Pro" w:hAnsi="Myriad Pro"/>
          <w:sz w:val="21"/>
        </w:rPr>
        <w:t xml:space="preserve">, and then select </w:t>
      </w:r>
      <w:r>
        <w:rPr>
          <w:rFonts w:ascii="Myriad Pro" w:hAnsi="Myriad Pro"/>
          <w:b/>
          <w:sz w:val="21"/>
        </w:rPr>
        <w:t>Minimum Size</w:t>
      </w:r>
      <w:r>
        <w:rPr>
          <w:rFonts w:ascii="Myriad Pro" w:hAnsi="Myriad Pro"/>
          <w:sz w:val="21"/>
        </w:rPr>
        <w:t xml:space="preserve"> to draw the minimum size of the target; click </w:t>
      </w:r>
      <w:r>
        <w:rPr>
          <w:rFonts w:ascii="Myriad Pro" w:hAnsi="Myriad Pro"/>
          <w:b/>
          <w:sz w:val="21"/>
        </w:rPr>
        <w:t>Maximum Size</w:t>
      </w:r>
      <w:r>
        <w:rPr>
          <w:rFonts w:ascii="Myriad Pro" w:hAnsi="Myriad Pro"/>
          <w:sz w:val="21"/>
        </w:rPr>
        <w:t xml:space="preserve"> to draw the maximum size of the target. Only when the target size is between the maximum size and the minimum size, can the alarm be triggered.</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Click </w:t>
      </w:r>
      <w:r>
        <w:rPr>
          <w:rFonts w:ascii="Myriad Pro" w:hAnsi="Myriad Pro"/>
          <w:b/>
          <w:sz w:val="21"/>
        </w:rPr>
        <w:t>Draw Detect Zoom</w:t>
      </w:r>
      <w:r>
        <w:rPr>
          <w:rFonts w:ascii="Myriad Pro" w:hAnsi="Myriad Pro"/>
          <w:sz w:val="21"/>
        </w:rPr>
        <w:t xml:space="preserve"> to draw the detection area. Right-click to finish drawing.</w:t>
      </w:r>
    </w:p>
    <w:p>
      <w:pPr>
        <w:adjustRightInd/>
        <w:spacing w:line="300" w:lineRule="auto"/>
        <w:ind w:left="200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 xml:space="preserve">Click </w:t>
      </w:r>
      <w:r>
        <w:rPr>
          <w:rFonts w:ascii="Myriad Pro" w:hAnsi="Myriad Pro"/>
          <w:b/>
          <w:sz w:val="21"/>
        </w:rPr>
        <w:t>Draw Exclude Area</w:t>
      </w:r>
      <w:r>
        <w:rPr>
          <w:rFonts w:ascii="Myriad Pro" w:hAnsi="Myriad Pro"/>
          <w:sz w:val="21"/>
        </w:rPr>
        <w:t xml:space="preserve"> to draw the exclude area. Right-click to finish drawing.</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6</w:t>
      </w:r>
      <w:r>
        <w:rPr>
          <w:rFonts w:ascii="Myriad Pro" w:hAnsi="Myriad Pro"/>
          <w:sz w:val="21"/>
        </w:rPr>
        <w:tab/>
      </w:r>
      <w:r>
        <w:rPr>
          <w:rFonts w:ascii="Myriad Pro" w:hAnsi="Myriad Pro"/>
          <w:sz w:val="21"/>
        </w:rPr>
        <w:t>Set the schedule and parameters.</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7</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6"/>
        <w:keepNext/>
        <w:spacing w:before="320" w:after="160" w:line="300" w:lineRule="auto"/>
        <w:rPr>
          <w:rFonts w:ascii="Myriad Pro" w:hAnsi="Myriad Pro"/>
          <w:b/>
        </w:rPr>
      </w:pPr>
      <w:bookmarkStart w:id="482" w:name="_Toc149038966"/>
      <w:r>
        <w:rPr>
          <w:rFonts w:ascii="Myriad Pro" w:hAnsi="Myriad Pro"/>
          <w:b/>
        </w:rPr>
        <w:t>7.5.4.5.2 Viewing Metadata Report</w:t>
      </w:r>
      <w:bookmarkEnd w:id="482"/>
    </w:p>
    <w:p>
      <w:pPr>
        <w:keepNext/>
        <w:spacing w:before="120" w:after="60"/>
        <w:rPr>
          <w:rFonts w:ascii="Myriad Pro" w:hAnsi="Myriad Pro"/>
          <w:sz w:val="28"/>
        </w:rPr>
      </w:pPr>
      <w:bookmarkStart w:id="483" w:name="d316e15a1310"/>
      <w:bookmarkEnd w:id="483"/>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Log in to the webpage of the device.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Click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VCA Report</w:t>
      </w:r>
      <w:r>
        <w:rPr>
          <w:rFonts w:ascii="Myriad Pro" w:hAnsi="Myriad Pro"/>
          <w:sz w:val="21"/>
        </w:rPr>
        <w:t xml:space="preserve"> &gt; </w:t>
      </w:r>
      <w:r>
        <w:rPr>
          <w:rFonts w:ascii="Myriad Pro" w:hAnsi="Myriad Pro"/>
          <w:b/>
          <w:sz w:val="21"/>
        </w:rPr>
        <w:t>Metadata Report</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Select the report type, start time, end time, and other parameters.</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Click </w:t>
      </w:r>
      <w:r>
        <w:rPr>
          <w:rFonts w:ascii="Myriad Pro" w:hAnsi="Myriad Pro"/>
          <w:b/>
          <w:sz w:val="21"/>
        </w:rPr>
        <w:t>Search</w:t>
      </w:r>
      <w:r>
        <w:rPr>
          <w:rFonts w:ascii="Myriad Pro" w:hAnsi="Myriad Pro"/>
          <w:sz w:val="21"/>
        </w:rPr>
        <w:t xml:space="preserve"> to complete the report.</w:t>
      </w:r>
    </w:p>
    <w:p>
      <w:pPr>
        <w:spacing w:line="300" w:lineRule="auto"/>
        <w:ind w:left="1700"/>
        <w:textAlignment w:val="center"/>
        <w:rPr>
          <w:rFonts w:ascii="Myriad Pro" w:hAnsi="Myriad Pro"/>
          <w:sz w:val="21"/>
        </w:rPr>
      </w:pPr>
      <w:r>
        <w:rPr>
          <w:rFonts w:ascii="Myriad Pro" w:hAnsi="Myriad Pro"/>
          <w:sz w:val="21"/>
        </w:rPr>
        <w:t xml:space="preserve">Click </w:t>
      </w:r>
      <w:r>
        <w:rPr>
          <w:rFonts w:ascii="Myriad Pro" w:hAnsi="Myriad Pro"/>
          <w:b/>
          <w:sz w:val="21"/>
        </w:rPr>
        <w:t>Export</w:t>
      </w:r>
      <w:r>
        <w:rPr>
          <w:rFonts w:ascii="Myriad Pro" w:hAnsi="Myriad Pro"/>
          <w:sz w:val="21"/>
        </w:rPr>
        <w:t xml:space="preserve"> to export the statistical report.</w:t>
      </w:r>
    </w:p>
    <w:p>
      <w:pPr>
        <w:pStyle w:val="5"/>
        <w:keepNext/>
        <w:spacing w:before="320" w:after="160" w:line="300" w:lineRule="auto"/>
        <w:rPr>
          <w:rFonts w:ascii="Myriad Pro" w:hAnsi="Myriad Pro"/>
          <w:b/>
          <w:sz w:val="28"/>
        </w:rPr>
      </w:pPr>
      <w:bookmarkStart w:id="484" w:name="_Toc149038967"/>
      <w:r>
        <w:rPr>
          <w:rFonts w:ascii="Myriad Pro" w:hAnsi="Myriad Pro"/>
          <w:b/>
          <w:sz w:val="28"/>
        </w:rPr>
        <w:t>7.5.4.6 Metadata Picture Info</w:t>
      </w:r>
      <w:bookmarkEnd w:id="484"/>
    </w:p>
    <w:p>
      <w:pPr>
        <w:keepNext/>
        <w:spacing w:before="120" w:after="60"/>
        <w:rPr>
          <w:rFonts w:ascii="Myriad Pro" w:hAnsi="Myriad Pro"/>
          <w:sz w:val="28"/>
        </w:rPr>
      </w:pPr>
      <w:bookmarkStart w:id="485" w:name="d306e15a1310"/>
      <w:bookmarkEnd w:id="485"/>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Log in to the webpage of the device.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Click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VCA Advanced</w:t>
      </w:r>
      <w:r>
        <w:rPr>
          <w:rFonts w:ascii="Myriad Pro" w:hAnsi="Myriad Pro"/>
          <w:sz w:val="21"/>
        </w:rPr>
        <w:t xml:space="preserve"> &gt; </w:t>
      </w:r>
      <w:r>
        <w:rPr>
          <w:rFonts w:ascii="Myriad Pro" w:hAnsi="Myriad Pro"/>
          <w:b/>
          <w:sz w:val="21"/>
        </w:rPr>
        <w:t>Metadata Picture Info</w:t>
      </w:r>
      <w:r>
        <w:rPr>
          <w:rFonts w:ascii="Myriad Pro" w:hAnsi="Myriad Pro"/>
          <w:sz w:val="21"/>
        </w:rPr>
        <w:t>.</w:t>
      </w:r>
    </w:p>
    <w:p>
      <w:pPr>
        <w:keepNext/>
        <w:spacing w:before="120" w:after="60"/>
        <w:jc w:val="center"/>
        <w:rPr>
          <w:rFonts w:ascii="Myriad Pro" w:hAnsi="Myriad Pro"/>
          <w:sz w:val="21"/>
        </w:rPr>
      </w:pPr>
      <w:bookmarkStart w:id="486" w:name="d306e45a1310"/>
      <w:bookmarkEnd w:id="486"/>
      <w:r>
        <w:rPr>
          <w:rFonts w:ascii="Myriad Pro" w:hAnsi="Myriad Pro"/>
          <w:sz w:val="21"/>
        </w:rPr>
        <w:t>Figure 7-56 Metadata picture info</w:t>
      </w:r>
    </w:p>
    <w:p>
      <w:pPr>
        <w:adjustRightInd/>
        <w:spacing w:line="300" w:lineRule="auto"/>
        <w:ind w:left="1260" w:hanging="420"/>
        <w:jc w:val="center"/>
        <w:textAlignment w:val="center"/>
        <w:rPr>
          <w:rFonts w:ascii="Myriad Pro" w:hAnsi="Myriad Pro"/>
          <w:sz w:val="21"/>
        </w:rPr>
      </w:pPr>
      <w:bookmarkStart w:id="487" w:name="d306e50a1310"/>
      <w:bookmarkEnd w:id="487"/>
      <w:r>
        <w:rPr>
          <w:rFonts w:ascii="Myriad Pro" w:hAnsi="Myriad Pro"/>
          <w:sz w:val="21"/>
        </w:rPr>
        <w:drawing>
          <wp:inline distT="0" distB="0" distL="0" distR="0">
            <wp:extent cx="5400040" cy="306260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5400040" cy="306260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Select the type from motor vehicle and person.</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4</w:t>
      </w:r>
      <w:r>
        <w:rPr>
          <w:rFonts w:ascii="Myriad Pro" w:hAnsi="Myriad Pro"/>
          <w:sz w:val="21"/>
        </w:rPr>
        <w:tab/>
      </w:r>
      <w:r>
        <w:rPr>
          <w:rFonts w:ascii="Myriad Pro" w:hAnsi="Myriad Pro"/>
          <w:sz w:val="21"/>
        </w:rPr>
        <w:t xml:space="preserve">Select the overlay information and upload image, and then click </w:t>
      </w:r>
      <w:r>
        <w:rPr>
          <w:rFonts w:ascii="Myriad Pro" w:hAnsi="Myriad Pro"/>
          <w:b/>
          <w:sz w:val="21"/>
        </w:rPr>
        <w:t>OK</w:t>
      </w:r>
      <w:r>
        <w:rPr>
          <w:rFonts w:ascii="Myriad Pro" w:hAnsi="Myriad Pro"/>
          <w:sz w:val="21"/>
        </w:rPr>
        <w:t>.</w:t>
      </w:r>
    </w:p>
    <w:p>
      <w:pPr>
        <w:pStyle w:val="4"/>
        <w:keepNext/>
        <w:spacing w:before="360" w:after="180" w:line="300" w:lineRule="auto"/>
        <w:rPr>
          <w:rFonts w:ascii="Myriad Pro" w:hAnsi="Myriad Pro"/>
          <w:b/>
          <w:sz w:val="32"/>
        </w:rPr>
      </w:pPr>
      <w:bookmarkStart w:id="488" w:name="_Toc149038968"/>
      <w:r>
        <w:rPr>
          <w:rFonts w:ascii="Myriad Pro" w:hAnsi="Myriad Pro"/>
          <w:b/>
          <w:sz w:val="32"/>
        </w:rPr>
        <w:t>7.5.5 Exception</w:t>
      </w:r>
      <w:bookmarkEnd w:id="488"/>
    </w:p>
    <w:p>
      <w:pPr>
        <w:spacing w:line="300" w:lineRule="auto"/>
        <w:ind w:left="850"/>
        <w:textAlignment w:val="center"/>
        <w:rPr>
          <w:rFonts w:ascii="Myriad Pro" w:hAnsi="Myriad Pro"/>
          <w:sz w:val="21"/>
        </w:rPr>
      </w:pPr>
      <w:r>
        <w:rPr>
          <w:rFonts w:ascii="Myriad Pro" w:hAnsi="Myriad Pro"/>
          <w:sz w:val="21"/>
        </w:rPr>
        <w:t>Abnormality includes SD card, network, unauthorized access, voltage detection, and security exception.</w:t>
      </w:r>
    </w:p>
    <w:p>
      <w:pPr>
        <w:spacing w:line="300" w:lineRule="auto"/>
        <w:ind w:left="850"/>
        <w:textAlignment w:val="center"/>
        <w:rPr>
          <w:rFonts w:ascii="Myriad Pro" w:hAnsi="Myriad Pro"/>
          <w:sz w:val="21"/>
        </w:rPr>
      </w:pP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Event</w:t>
      </w:r>
      <w:r>
        <w:rPr>
          <w:rFonts w:ascii="Myriad Pro" w:hAnsi="Myriad Pro"/>
          <w:sz w:val="21"/>
        </w:rPr>
        <w:t xml:space="preserve"> &gt; </w:t>
      </w:r>
      <w:r>
        <w:rPr>
          <w:rFonts w:ascii="Myriad Pro" w:hAnsi="Myriad Pro"/>
          <w:b/>
          <w:sz w:val="21"/>
        </w:rPr>
        <w:t>Exception</w:t>
      </w:r>
      <w:r>
        <w:rPr>
          <w:rFonts w:ascii="Myriad Pro" w:hAnsi="Myriad Pro"/>
          <w:sz w:val="21"/>
        </w:rPr>
        <w:t>.</w:t>
      </w:r>
    </w:p>
    <w:p>
      <w:pPr>
        <w:keepNext/>
        <w:spacing w:before="140" w:after="70" w:line="300" w:lineRule="auto"/>
        <w:rPr>
          <w:rFonts w:ascii="Myriad Pro" w:hAnsi="Myriad Pro"/>
          <w:sz w:val="28"/>
        </w:rPr>
      </w:pPr>
      <w:bookmarkStart w:id="489" w:name="d277e30a1310"/>
      <w:bookmarkEnd w:id="489"/>
      <w:r>
        <w:rPr>
          <w:rFonts w:ascii="Myriad Pro" w:hAnsi="Myriad Pro"/>
          <w:sz w:val="28"/>
        </w:rPr>
        <w:t>Abnormal SD card</w:t>
      </w:r>
    </w:p>
    <w:p>
      <w:pPr>
        <w:spacing w:line="300" w:lineRule="auto"/>
        <w:ind w:left="850"/>
        <w:textAlignment w:val="center"/>
        <w:rPr>
          <w:rFonts w:ascii="Myriad Pro" w:hAnsi="Myriad Pro"/>
          <w:sz w:val="21"/>
        </w:rPr>
      </w:pPr>
      <w:r>
        <w:rPr>
          <w:rFonts w:ascii="Myriad Pro" w:hAnsi="Myriad Pro"/>
          <w:sz w:val="21"/>
        </w:rPr>
        <w:t xml:space="preserve">In case of SD card exception, the system performs alarm linkage. The event types include </w:t>
      </w:r>
      <w:r>
        <w:rPr>
          <w:rFonts w:ascii="Myriad Pro" w:hAnsi="Myriad Pro"/>
          <w:b/>
          <w:sz w:val="21"/>
        </w:rPr>
        <w:t>No SD Card</w:t>
      </w:r>
      <w:r>
        <w:rPr>
          <w:rFonts w:ascii="Myriad Pro" w:hAnsi="Myriad Pro"/>
          <w:sz w:val="21"/>
        </w:rPr>
        <w:t xml:space="preserve">, </w:t>
      </w:r>
      <w:r>
        <w:rPr>
          <w:rFonts w:ascii="Myriad Pro" w:hAnsi="Myriad Pro"/>
          <w:b/>
          <w:sz w:val="21"/>
        </w:rPr>
        <w:t>Insufficient SD Card Space</w:t>
      </w:r>
      <w:r>
        <w:rPr>
          <w:rFonts w:ascii="Myriad Pro" w:hAnsi="Myriad Pro"/>
          <w:sz w:val="21"/>
        </w:rPr>
        <w:t xml:space="preserve">, and </w:t>
      </w:r>
      <w:r>
        <w:rPr>
          <w:rFonts w:ascii="Myriad Pro" w:hAnsi="Myriad Pro"/>
          <w:b/>
          <w:sz w:val="21"/>
        </w:rPr>
        <w:t>SD Card Error</w:t>
      </w:r>
      <w:r>
        <w:rPr>
          <w:rFonts w:ascii="Myriad Pro" w:hAnsi="Myriad Pro"/>
          <w:sz w:val="21"/>
        </w:rPr>
        <w:t>. Functions might vary with different models.</w:t>
      </w:r>
    </w:p>
    <w:p>
      <w:pPr>
        <w:adjustRightInd/>
        <w:spacing w:line="300" w:lineRule="auto"/>
        <w:ind w:left="1150" w:hanging="300"/>
        <w:textAlignment w:val="center"/>
        <w:rPr>
          <w:rFonts w:ascii="Myriad Pro" w:hAnsi="Myriad Pro"/>
          <w:sz w:val="21"/>
        </w:rPr>
      </w:pPr>
      <w:bookmarkStart w:id="490" w:name="d277e47a1310"/>
      <w:bookmarkEnd w:id="490"/>
      <w:r>
        <w:rPr>
          <w:rFonts w:ascii="Myriad Pro" w:hAnsi="Myriad Pro" w:eastAsia="Times New Roman"/>
          <w:sz w:val="21"/>
        </w:rPr>
        <w:t>1.</w:t>
      </w:r>
      <w:r>
        <w:rPr>
          <w:rFonts w:ascii="Myriad Pro" w:hAnsi="Myriad Pro" w:eastAsia="Times New Roman"/>
          <w:sz w:val="21"/>
        </w:rPr>
        <w:tab/>
      </w:r>
      <w:r>
        <w:rPr>
          <w:rFonts w:ascii="Myriad Pro" w:hAnsi="Myriad Pro"/>
          <w:sz w:val="21"/>
        </w:rPr>
        <w:t xml:space="preserve">Select the event type, and then click </w:t>
      </w:r>
      <w:r>
        <w:rPr>
          <w:rFonts w:ascii="Myriad Pro" w:hAnsi="Myriad Pro"/>
          <w:b/>
          <w:sz w:val="21"/>
        </w:rPr>
        <w:t>Enable</w:t>
      </w:r>
      <w:r>
        <w:rPr>
          <w:rFonts w:ascii="Myriad Pro" w:hAnsi="Myriad Pro"/>
          <w:sz w:val="21"/>
        </w:rPr>
        <w:t xml:space="preserve"> checkbox to enable this function.</w:t>
      </w:r>
    </w:p>
    <w:p>
      <w:pPr>
        <w:keepNext/>
        <w:spacing w:before="120" w:after="60"/>
        <w:jc w:val="center"/>
        <w:rPr>
          <w:rFonts w:ascii="Myriad Pro" w:hAnsi="Myriad Pro"/>
          <w:sz w:val="21"/>
        </w:rPr>
      </w:pPr>
      <w:bookmarkStart w:id="491" w:name="d277e57a1310"/>
      <w:bookmarkEnd w:id="491"/>
      <w:r>
        <w:rPr>
          <w:rFonts w:ascii="Myriad Pro" w:hAnsi="Myriad Pro"/>
          <w:sz w:val="21"/>
        </w:rPr>
        <w:t>Figure 7-57 Abnormal SD Card</w:t>
      </w:r>
    </w:p>
    <w:p>
      <w:pPr>
        <w:adjustRightInd/>
        <w:spacing w:line="300" w:lineRule="auto"/>
        <w:ind w:left="1260" w:hanging="420"/>
        <w:jc w:val="center"/>
        <w:textAlignment w:val="center"/>
        <w:rPr>
          <w:rFonts w:ascii="Myriad Pro" w:hAnsi="Myriad Pro"/>
          <w:sz w:val="21"/>
        </w:rPr>
      </w:pPr>
      <w:bookmarkStart w:id="492" w:name="d277e62a1310"/>
      <w:bookmarkEnd w:id="492"/>
      <w:r>
        <w:rPr>
          <w:rFonts w:ascii="Myriad Pro" w:hAnsi="Myriad Pro"/>
          <w:sz w:val="21"/>
        </w:rPr>
        <w:drawing>
          <wp:inline distT="0" distB="0" distL="0" distR="0">
            <wp:extent cx="4684395" cy="105219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4684395" cy="1052195"/>
                    </a:xfrm>
                    <a:prstGeom prst="rect">
                      <a:avLst/>
                    </a:prstGeom>
                    <a:noFill/>
                    <a:ln>
                      <a:noFill/>
                    </a:ln>
                  </pic:spPr>
                </pic:pic>
              </a:graphicData>
            </a:graphic>
          </wp:inline>
        </w:drawing>
      </w:r>
    </w:p>
    <w:p>
      <w:pPr>
        <w:adjustRightInd/>
        <w:spacing w:line="300" w:lineRule="auto"/>
        <w:ind w:left="1150" w:hanging="300"/>
        <w:textAlignment w:val="center"/>
        <w:rPr>
          <w:rFonts w:ascii="Myriad Pro" w:hAnsi="Myriad Pro"/>
          <w:sz w:val="21"/>
        </w:rPr>
      </w:pPr>
      <w:r>
        <w:rPr>
          <w:rFonts w:ascii="Myriad Pro" w:hAnsi="Myriad Pro" w:eastAsia="Times New Roman"/>
          <w:sz w:val="21"/>
        </w:rPr>
        <w:t>2.</w:t>
      </w:r>
      <w:r>
        <w:rPr>
          <w:rFonts w:ascii="Myriad Pro" w:hAnsi="Myriad Pro" w:eastAsia="Times New Roman"/>
          <w:sz w:val="21"/>
        </w:rPr>
        <w:tab/>
      </w:r>
      <w:r>
        <w:rPr>
          <w:rFonts w:ascii="Myriad Pro" w:hAnsi="Myriad Pro"/>
          <w:sz w:val="21"/>
        </w:rPr>
        <w:t xml:space="preserve">Set alarm linkage such as </w:t>
      </w:r>
      <w:r>
        <w:rPr>
          <w:rFonts w:ascii="Myriad Pro" w:hAnsi="Myriad Pro"/>
          <w:b/>
          <w:sz w:val="21"/>
        </w:rPr>
        <w:t>Alarm Output</w:t>
      </w:r>
      <w:r>
        <w:rPr>
          <w:rFonts w:ascii="Myriad Pro" w:hAnsi="Myriad Pro"/>
          <w:sz w:val="21"/>
        </w:rPr>
        <w:t xml:space="preserve"> and </w:t>
      </w:r>
      <w:r>
        <w:rPr>
          <w:rFonts w:ascii="Myriad Pro" w:hAnsi="Myriad Pro"/>
          <w:b/>
          <w:sz w:val="21"/>
        </w:rPr>
        <w:t>Send Email</w:t>
      </w:r>
      <w:r>
        <w:rPr>
          <w:rFonts w:ascii="Myriad Pro" w:hAnsi="Myriad Pro"/>
          <w:sz w:val="21"/>
        </w:rPr>
        <w:t xml:space="preserve">. For details, see </w:t>
      </w:r>
      <w:bookmarkStart w:id="493" w:name="d277e74a1310"/>
      <w:bookmarkEnd w:id="493"/>
      <w:r>
        <w:rPr>
          <w:rFonts w:ascii="Myriad Pro" w:hAnsi="Myriad Pro"/>
          <w:sz w:val="21"/>
        </w:rPr>
        <w:fldChar w:fldCharType="begin"/>
      </w:r>
      <w:r>
        <w:rPr>
          <w:rFonts w:ascii="Myriad Pro" w:hAnsi="Myriad Pro"/>
          <w:sz w:val="21"/>
        </w:rPr>
        <w:instrText xml:space="preserve">HYPERLINK \l"d282e8a1310"</w:instrText>
      </w:r>
      <w:r>
        <w:rPr>
          <w:rFonts w:ascii="Myriad Pro" w:hAnsi="Myriad Pro"/>
          <w:sz w:val="21"/>
        </w:rPr>
        <w:fldChar w:fldCharType="separate"/>
      </w:r>
      <w:r>
        <w:rPr>
          <w:rFonts w:ascii="Myriad Pro" w:hAnsi="Myriad Pro"/>
          <w:sz w:val="21"/>
        </w:rPr>
        <w:t>"7.5.1.5 Configuring Alarm Linkage"</w:t>
      </w:r>
      <w:r>
        <w:rPr>
          <w:rFonts w:ascii="Myriad Pro" w:hAnsi="Myriad Pro"/>
          <w:sz w:val="21"/>
        </w:rPr>
        <w:fldChar w:fldCharType="end"/>
      </w:r>
      <w:r>
        <w:rPr>
          <w:rFonts w:ascii="Myriad Pro" w:hAnsi="Myriad Pro"/>
          <w:sz w:val="21"/>
        </w:rPr>
        <w:t>.</w:t>
      </w:r>
    </w:p>
    <w:p>
      <w:pPr>
        <w:keepNext/>
        <w:spacing w:before="140" w:after="70" w:line="300" w:lineRule="auto"/>
        <w:rPr>
          <w:rFonts w:ascii="Myriad Pro" w:hAnsi="Myriad Pro"/>
          <w:sz w:val="28"/>
        </w:rPr>
      </w:pPr>
      <w:bookmarkStart w:id="494" w:name="d277e79a1310"/>
      <w:bookmarkEnd w:id="494"/>
      <w:r>
        <w:rPr>
          <w:rFonts w:ascii="Myriad Pro" w:hAnsi="Myriad Pro"/>
          <w:sz w:val="28"/>
        </w:rPr>
        <w:t>Network Exception</w:t>
      </w:r>
    </w:p>
    <w:p>
      <w:pPr>
        <w:spacing w:line="300" w:lineRule="auto"/>
        <w:ind w:left="850"/>
        <w:textAlignment w:val="center"/>
        <w:rPr>
          <w:rFonts w:ascii="Myriad Pro" w:hAnsi="Myriad Pro"/>
          <w:sz w:val="21"/>
        </w:rPr>
      </w:pPr>
      <w:r>
        <w:rPr>
          <w:rFonts w:ascii="Myriad Pro" w:hAnsi="Myriad Pro"/>
          <w:sz w:val="21"/>
        </w:rPr>
        <w:t xml:space="preserve">In case of network abnormality, the system performs alarm linkage. The event types include </w:t>
      </w:r>
      <w:r>
        <w:rPr>
          <w:rFonts w:ascii="Myriad Pro" w:hAnsi="Myriad Pro"/>
          <w:b/>
          <w:sz w:val="21"/>
        </w:rPr>
        <w:t>Network Disconnected</w:t>
      </w:r>
      <w:r>
        <w:rPr>
          <w:rFonts w:ascii="Myriad Pro" w:hAnsi="Myriad Pro"/>
          <w:sz w:val="21"/>
        </w:rPr>
        <w:t xml:space="preserve"> and </w:t>
      </w:r>
      <w:r>
        <w:rPr>
          <w:rFonts w:ascii="Myriad Pro" w:hAnsi="Myriad Pro"/>
          <w:b/>
          <w:sz w:val="21"/>
        </w:rPr>
        <w:t>IP Conflict</w:t>
      </w:r>
      <w:r>
        <w:rPr>
          <w:rFonts w:ascii="Myriad Pro" w:hAnsi="Myriad Pro"/>
          <w:sz w:val="21"/>
        </w:rPr>
        <w:t>.</w:t>
      </w:r>
    </w:p>
    <w:p>
      <w:pPr>
        <w:adjustRightInd/>
        <w:spacing w:line="300" w:lineRule="auto"/>
        <w:ind w:left="1150" w:hanging="300"/>
        <w:textAlignment w:val="center"/>
        <w:rPr>
          <w:rFonts w:ascii="Myriad Pro" w:hAnsi="Myriad Pro"/>
          <w:sz w:val="21"/>
        </w:rPr>
      </w:pPr>
      <w:bookmarkStart w:id="495" w:name="d277e93a1310"/>
      <w:bookmarkEnd w:id="495"/>
      <w:r>
        <w:rPr>
          <w:rFonts w:ascii="Myriad Pro" w:hAnsi="Myriad Pro" w:eastAsia="Times New Roman"/>
          <w:sz w:val="21"/>
        </w:rPr>
        <w:t>1.</w:t>
      </w:r>
      <w:r>
        <w:rPr>
          <w:rFonts w:ascii="Myriad Pro" w:hAnsi="Myriad Pro" w:eastAsia="Times New Roman"/>
          <w:sz w:val="21"/>
        </w:rPr>
        <w:tab/>
      </w:r>
      <w:r>
        <w:rPr>
          <w:rFonts w:ascii="Myriad Pro" w:hAnsi="Myriad Pro"/>
          <w:sz w:val="21"/>
        </w:rPr>
        <w:t xml:space="preserve">Select the event type, and then click </w:t>
      </w:r>
      <w:r>
        <w:rPr>
          <w:rFonts w:ascii="Myriad Pro" w:hAnsi="Myriad Pro"/>
          <w:b/>
          <w:sz w:val="21"/>
        </w:rPr>
        <w:t>Enable</w:t>
      </w:r>
      <w:r>
        <w:rPr>
          <w:rFonts w:ascii="Myriad Pro" w:hAnsi="Myriad Pro"/>
          <w:sz w:val="21"/>
        </w:rPr>
        <w:t xml:space="preserve"> checkbox to enable this function.</w:t>
      </w:r>
    </w:p>
    <w:p>
      <w:pPr>
        <w:keepNext/>
        <w:spacing w:before="120" w:after="60"/>
        <w:jc w:val="center"/>
        <w:rPr>
          <w:rFonts w:ascii="Myriad Pro" w:hAnsi="Myriad Pro"/>
          <w:sz w:val="21"/>
        </w:rPr>
      </w:pPr>
      <w:bookmarkStart w:id="496" w:name="d277e103a1310"/>
      <w:bookmarkEnd w:id="496"/>
      <w:r>
        <w:rPr>
          <w:rFonts w:ascii="Myriad Pro" w:hAnsi="Myriad Pro"/>
          <w:sz w:val="21"/>
        </w:rPr>
        <w:t>Figure 7-58 Network exception</w:t>
      </w:r>
    </w:p>
    <w:p>
      <w:pPr>
        <w:adjustRightInd/>
        <w:spacing w:line="300" w:lineRule="auto"/>
        <w:ind w:left="1260" w:hanging="420"/>
        <w:jc w:val="center"/>
        <w:textAlignment w:val="center"/>
        <w:rPr>
          <w:rFonts w:ascii="Myriad Pro" w:hAnsi="Myriad Pro"/>
          <w:sz w:val="21"/>
        </w:rPr>
      </w:pPr>
      <w:bookmarkStart w:id="497" w:name="d277e108a1310"/>
      <w:bookmarkEnd w:id="497"/>
      <w:r>
        <w:rPr>
          <w:rFonts w:ascii="Myriad Pro" w:hAnsi="Myriad Pro"/>
          <w:sz w:val="21"/>
        </w:rPr>
        <w:drawing>
          <wp:inline distT="0" distB="0" distL="0" distR="0">
            <wp:extent cx="4684395" cy="104394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4684395" cy="1043940"/>
                    </a:xfrm>
                    <a:prstGeom prst="rect">
                      <a:avLst/>
                    </a:prstGeom>
                    <a:noFill/>
                    <a:ln>
                      <a:noFill/>
                    </a:ln>
                  </pic:spPr>
                </pic:pic>
              </a:graphicData>
            </a:graphic>
          </wp:inline>
        </w:drawing>
      </w:r>
    </w:p>
    <w:p>
      <w:pPr>
        <w:adjustRightInd/>
        <w:spacing w:line="300" w:lineRule="auto"/>
        <w:ind w:left="1150" w:hanging="300"/>
        <w:textAlignment w:val="center"/>
        <w:rPr>
          <w:rFonts w:ascii="Myriad Pro" w:hAnsi="Myriad Pro"/>
          <w:sz w:val="21"/>
        </w:rPr>
      </w:pPr>
      <w:r>
        <w:rPr>
          <w:rFonts w:ascii="Myriad Pro" w:hAnsi="Myriad Pro" w:eastAsia="Times New Roman"/>
          <w:sz w:val="21"/>
        </w:rPr>
        <w:t>2.</w:t>
      </w:r>
      <w:r>
        <w:rPr>
          <w:rFonts w:ascii="Myriad Pro" w:hAnsi="Myriad Pro" w:eastAsia="Times New Roman"/>
          <w:sz w:val="21"/>
        </w:rPr>
        <w:tab/>
      </w:r>
      <w:r>
        <w:rPr>
          <w:rFonts w:ascii="Myriad Pro" w:hAnsi="Myriad Pro"/>
          <w:sz w:val="21"/>
        </w:rPr>
        <w:t xml:space="preserve">Set alarm linkage such as </w:t>
      </w:r>
      <w:r>
        <w:rPr>
          <w:rFonts w:ascii="Myriad Pro" w:hAnsi="Myriad Pro"/>
          <w:b/>
          <w:sz w:val="21"/>
        </w:rPr>
        <w:t>Alarm Output</w:t>
      </w:r>
      <w:r>
        <w:rPr>
          <w:rFonts w:ascii="Myriad Pro" w:hAnsi="Myriad Pro"/>
          <w:sz w:val="21"/>
        </w:rPr>
        <w:t xml:space="preserve"> and </w:t>
      </w:r>
      <w:r>
        <w:rPr>
          <w:rFonts w:ascii="Myriad Pro" w:hAnsi="Myriad Pro"/>
          <w:b/>
          <w:sz w:val="21"/>
        </w:rPr>
        <w:t>Video Recording</w:t>
      </w:r>
      <w:r>
        <w:rPr>
          <w:rFonts w:ascii="Myriad Pro" w:hAnsi="Myriad Pro"/>
          <w:sz w:val="21"/>
        </w:rPr>
        <w:t xml:space="preserve">. For details, see </w:t>
      </w:r>
      <w:r>
        <w:fldChar w:fldCharType="begin"/>
      </w:r>
      <w:r>
        <w:instrText xml:space="preserve"> HYPERLINK \l "d282e8a1310" </w:instrText>
      </w:r>
      <w:r>
        <w:fldChar w:fldCharType="separate"/>
      </w:r>
      <w:r>
        <w:rPr>
          <w:rFonts w:ascii="Myriad Pro" w:hAnsi="Myriad Pro"/>
          <w:sz w:val="21"/>
        </w:rPr>
        <w:t>"7.5.1.5 Configuring Alarm Linkage"</w:t>
      </w:r>
      <w:r>
        <w:rPr>
          <w:rFonts w:ascii="Myriad Pro" w:hAnsi="Myriad Pro"/>
          <w:sz w:val="21"/>
        </w:rPr>
        <w:fldChar w:fldCharType="end"/>
      </w:r>
      <w:r>
        <w:rPr>
          <w:rFonts w:ascii="Myriad Pro" w:hAnsi="Myriad Pro"/>
          <w:sz w:val="21"/>
        </w:rPr>
        <w:t>.</w:t>
      </w:r>
    </w:p>
    <w:p>
      <w:pPr>
        <w:keepNext/>
        <w:spacing w:before="140" w:after="70" w:line="300" w:lineRule="auto"/>
        <w:rPr>
          <w:rFonts w:ascii="Myriad Pro" w:hAnsi="Myriad Pro"/>
          <w:sz w:val="28"/>
        </w:rPr>
      </w:pPr>
      <w:bookmarkStart w:id="498" w:name="d277e125a1310"/>
      <w:bookmarkEnd w:id="498"/>
      <w:r>
        <w:rPr>
          <w:rFonts w:ascii="Myriad Pro" w:hAnsi="Myriad Pro"/>
          <w:sz w:val="28"/>
        </w:rPr>
        <w:t>Unauthorized Access</w:t>
      </w:r>
    </w:p>
    <w:p>
      <w:pPr>
        <w:spacing w:line="300" w:lineRule="auto"/>
        <w:ind w:left="850"/>
        <w:textAlignment w:val="center"/>
        <w:rPr>
          <w:rFonts w:ascii="Myriad Pro" w:hAnsi="Myriad Pro"/>
          <w:sz w:val="21"/>
        </w:rPr>
      </w:pPr>
      <w:r>
        <w:rPr>
          <w:rFonts w:ascii="Myriad Pro" w:hAnsi="Myriad Pro"/>
          <w:sz w:val="21"/>
        </w:rPr>
        <w:t>When the number of login errors exceeds the configured times, the system performs alarm linkage such as alarm output and send email.</w:t>
      </w:r>
    </w:p>
    <w:p>
      <w:pPr>
        <w:keepNext/>
        <w:spacing w:before="140" w:after="70" w:line="300" w:lineRule="auto"/>
        <w:rPr>
          <w:rFonts w:ascii="Myriad Pro" w:hAnsi="Myriad Pro"/>
          <w:sz w:val="28"/>
        </w:rPr>
      </w:pPr>
      <w:bookmarkStart w:id="499" w:name="d277e135a1310"/>
      <w:bookmarkEnd w:id="499"/>
      <w:r>
        <w:rPr>
          <w:rFonts w:ascii="Myriad Pro" w:hAnsi="Myriad Pro"/>
          <w:sz w:val="28"/>
        </w:rPr>
        <w:t>Voltage Detection</w:t>
      </w:r>
    </w:p>
    <w:p>
      <w:pPr>
        <w:spacing w:line="300" w:lineRule="auto"/>
        <w:ind w:left="850"/>
        <w:textAlignment w:val="center"/>
        <w:rPr>
          <w:rFonts w:ascii="Myriad Pro" w:hAnsi="Myriad Pro"/>
          <w:sz w:val="21"/>
        </w:rPr>
      </w:pPr>
      <w:r>
        <w:rPr>
          <w:rFonts w:ascii="Myriad Pro" w:hAnsi="Myriad Pro"/>
          <w:sz w:val="21"/>
        </w:rPr>
        <w:t>When the input voltage is higher than or lower than the rated value of the device, the system performs alarm linkage such as OSD, alarm output and send email.</w:t>
      </w:r>
    </w:p>
    <w:p>
      <w:pPr>
        <w:keepNext/>
        <w:spacing w:before="140" w:after="70" w:line="300" w:lineRule="auto"/>
        <w:rPr>
          <w:rFonts w:ascii="Myriad Pro" w:hAnsi="Myriad Pro"/>
          <w:sz w:val="28"/>
        </w:rPr>
      </w:pPr>
      <w:bookmarkStart w:id="500" w:name="d277e144a1310"/>
      <w:bookmarkEnd w:id="500"/>
      <w:r>
        <w:rPr>
          <w:rFonts w:ascii="Myriad Pro" w:hAnsi="Myriad Pro"/>
          <w:sz w:val="28"/>
        </w:rPr>
        <w:t>Security Exception</w:t>
      </w:r>
    </w:p>
    <w:p>
      <w:pPr>
        <w:spacing w:line="300" w:lineRule="auto"/>
        <w:ind w:left="850"/>
        <w:textAlignment w:val="center"/>
        <w:rPr>
          <w:rFonts w:ascii="Myriad Pro" w:hAnsi="Myriad Pro"/>
          <w:sz w:val="21"/>
        </w:rPr>
      </w:pPr>
      <w:r>
        <w:rPr>
          <w:rFonts w:ascii="Myriad Pro" w:hAnsi="Myriad Pro"/>
          <w:sz w:val="21"/>
        </w:rPr>
        <w:t>When the system monitors the following events, an alarm can be triggered.</w:t>
      </w:r>
    </w:p>
    <w:p>
      <w:pPr>
        <w:keepNext/>
        <w:spacing w:before="120" w:after="60"/>
        <w:jc w:val="center"/>
        <w:rPr>
          <w:rFonts w:ascii="Myriad Pro" w:hAnsi="Myriad Pro"/>
          <w:sz w:val="21"/>
        </w:rPr>
      </w:pPr>
      <w:bookmarkStart w:id="501" w:name="d277e152a1310"/>
      <w:bookmarkEnd w:id="501"/>
      <w:r>
        <w:rPr>
          <w:rFonts w:ascii="Myriad Pro" w:hAnsi="Myriad Pro"/>
          <w:sz w:val="21"/>
        </w:rPr>
        <w:t>Figure 7-59 Security exception</w:t>
      </w:r>
    </w:p>
    <w:p>
      <w:pPr>
        <w:adjustRightInd/>
        <w:spacing w:line="300" w:lineRule="auto"/>
        <w:ind w:left="1260" w:hanging="420"/>
        <w:jc w:val="center"/>
        <w:textAlignment w:val="center"/>
        <w:rPr>
          <w:rFonts w:ascii="Myriad Pro" w:hAnsi="Myriad Pro"/>
          <w:sz w:val="21"/>
        </w:rPr>
      </w:pPr>
      <w:bookmarkStart w:id="502" w:name="d277e157a1310"/>
      <w:bookmarkEnd w:id="502"/>
      <w:r>
        <w:rPr>
          <w:rFonts w:ascii="Myriad Pro" w:hAnsi="Myriad Pro"/>
          <w:sz w:val="21"/>
        </w:rPr>
        <w:drawing>
          <wp:inline distT="0" distB="0" distL="0" distR="0">
            <wp:extent cx="3597275" cy="119888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3597275" cy="1198880"/>
                    </a:xfrm>
                    <a:prstGeom prst="rect">
                      <a:avLst/>
                    </a:prstGeom>
                    <a:noFill/>
                    <a:ln>
                      <a:noFill/>
                    </a:ln>
                  </pic:spPr>
                </pic:pic>
              </a:graphicData>
            </a:graphic>
          </wp:inline>
        </w:drawing>
      </w:r>
    </w:p>
    <w:p>
      <w:pPr>
        <w:pStyle w:val="3"/>
        <w:keepNext/>
        <w:spacing w:before="440" w:after="220" w:line="300" w:lineRule="auto"/>
        <w:rPr>
          <w:rFonts w:ascii="Myriad Pro" w:hAnsi="Myriad Pro"/>
          <w:b/>
          <w:sz w:val="36"/>
        </w:rPr>
      </w:pPr>
      <w:bookmarkStart w:id="503" w:name="_Toc149038969"/>
      <w:r>
        <w:rPr>
          <w:rFonts w:ascii="Myriad Pro" w:hAnsi="Myriad Pro"/>
          <w:b/>
          <w:sz w:val="36"/>
        </w:rPr>
        <w:t>7.6 Storage</w:t>
      </w:r>
      <w:bookmarkEnd w:id="503"/>
    </w:p>
    <w:p>
      <w:pPr>
        <w:pStyle w:val="4"/>
        <w:keepNext/>
        <w:spacing w:before="360" w:after="180" w:line="300" w:lineRule="auto"/>
        <w:rPr>
          <w:rFonts w:ascii="Myriad Pro" w:hAnsi="Myriad Pro"/>
          <w:b/>
          <w:sz w:val="32"/>
        </w:rPr>
      </w:pPr>
      <w:bookmarkStart w:id="504" w:name="_Toc149038970"/>
      <w:r>
        <w:rPr>
          <w:rFonts w:ascii="Myriad Pro" w:hAnsi="Myriad Pro"/>
          <w:b/>
          <w:sz w:val="32"/>
        </w:rPr>
        <w:t>7.6.1 Configuring Schedule</w:t>
      </w:r>
      <w:bookmarkEnd w:id="504"/>
    </w:p>
    <w:p>
      <w:pPr>
        <w:pStyle w:val="5"/>
        <w:keepNext/>
        <w:spacing w:before="320" w:after="160" w:line="300" w:lineRule="auto"/>
        <w:rPr>
          <w:rFonts w:ascii="Myriad Pro" w:hAnsi="Myriad Pro"/>
          <w:b/>
          <w:sz w:val="28"/>
        </w:rPr>
      </w:pPr>
      <w:bookmarkStart w:id="505" w:name="d66e8a1310"/>
      <w:bookmarkEnd w:id="505"/>
      <w:bookmarkStart w:id="506" w:name="_Toc149038971"/>
      <w:r>
        <w:rPr>
          <w:rFonts w:ascii="Myriad Pro" w:hAnsi="Myriad Pro"/>
          <w:b/>
          <w:sz w:val="28"/>
        </w:rPr>
        <w:t>7.6.1.1 Video Recording</w:t>
      </w:r>
      <w:bookmarkEnd w:id="506"/>
    </w:p>
    <w:p>
      <w:pPr>
        <w:keepNext/>
        <w:spacing w:before="120" w:after="60"/>
        <w:rPr>
          <w:rFonts w:ascii="Myriad Pro" w:hAnsi="Myriad Pro"/>
          <w:sz w:val="28"/>
        </w:rPr>
      </w:pPr>
      <w:bookmarkStart w:id="507" w:name="d66e15a1310"/>
      <w:bookmarkEnd w:id="507"/>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Storage</w:t>
      </w:r>
      <w:r>
        <w:rPr>
          <w:rFonts w:ascii="Myriad Pro" w:hAnsi="Myriad Pro"/>
          <w:sz w:val="21"/>
        </w:rPr>
        <w:t xml:space="preserve"> &gt; </w:t>
      </w:r>
      <w:r>
        <w:rPr>
          <w:rFonts w:ascii="Myriad Pro" w:hAnsi="Myriad Pro"/>
          <w:b/>
          <w:sz w:val="21"/>
        </w:rPr>
        <w:t>Schedule</w:t>
      </w:r>
      <w:r>
        <w:rPr>
          <w:rFonts w:ascii="Myriad Pro" w:hAnsi="Myriad Pro"/>
          <w:sz w:val="21"/>
        </w:rPr>
        <w:t xml:space="preserve"> &gt; </w:t>
      </w:r>
      <w:r>
        <w:rPr>
          <w:rFonts w:ascii="Myriad Pro" w:hAnsi="Myriad Pro"/>
          <w:b/>
          <w:sz w:val="21"/>
        </w:rPr>
        <w:t>Video Recording</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Set record plan.</w:t>
      </w:r>
    </w:p>
    <w:p>
      <w:pPr>
        <w:spacing w:line="300" w:lineRule="auto"/>
        <w:ind w:left="1700"/>
        <w:textAlignment w:val="center"/>
        <w:rPr>
          <w:rFonts w:ascii="Myriad Pro" w:hAnsi="Myriad Pro"/>
          <w:sz w:val="21"/>
        </w:rPr>
      </w:pPr>
      <w:r>
        <w:rPr>
          <w:rFonts w:ascii="Myriad Pro" w:hAnsi="Myriad Pro"/>
          <w:sz w:val="21"/>
        </w:rPr>
        <w:t xml:space="preserve">Blue represents normal record plan (such as timing recording); yellow represents motion record plan (such as recording triggered by events). Select a record type, such as </w:t>
      </w:r>
      <w:r>
        <w:rPr>
          <w:rFonts w:ascii="Myriad Pro" w:hAnsi="Myriad Pro"/>
          <w:b/>
          <w:sz w:val="21"/>
        </w:rPr>
        <w:t>Normal</w:t>
      </w:r>
      <w:r>
        <w:rPr>
          <w:rFonts w:ascii="Myriad Pro" w:hAnsi="Myriad Pro"/>
          <w:sz w:val="21"/>
        </w:rPr>
        <w:t>, and directly press and drag the left mouse button to set the period for normal record on the timeline.</w:t>
      </w:r>
    </w:p>
    <w:p>
      <w:pPr>
        <w:keepNext/>
        <w:spacing w:before="120" w:after="60"/>
        <w:jc w:val="center"/>
        <w:rPr>
          <w:rFonts w:ascii="Myriad Pro" w:hAnsi="Myriad Pro"/>
          <w:sz w:val="21"/>
        </w:rPr>
      </w:pPr>
      <w:bookmarkStart w:id="508" w:name="d66e51a1310"/>
      <w:bookmarkEnd w:id="508"/>
      <w:r>
        <w:rPr>
          <w:rFonts w:ascii="Myriad Pro" w:hAnsi="Myriad Pro"/>
          <w:sz w:val="21"/>
        </w:rPr>
        <w:t>Figure 7-60 Video recording</w:t>
      </w:r>
    </w:p>
    <w:p>
      <w:pPr>
        <w:adjustRightInd/>
        <w:spacing w:line="300" w:lineRule="auto"/>
        <w:ind w:left="1260" w:hanging="420"/>
        <w:jc w:val="center"/>
        <w:textAlignment w:val="center"/>
        <w:rPr>
          <w:rFonts w:ascii="Myriad Pro" w:hAnsi="Myriad Pro"/>
          <w:sz w:val="21"/>
        </w:rPr>
      </w:pPr>
      <w:bookmarkStart w:id="509" w:name="d66e56a1310"/>
      <w:bookmarkEnd w:id="509"/>
      <w:r>
        <w:rPr>
          <w:rFonts w:ascii="Myriad Pro" w:hAnsi="Myriad Pro"/>
          <w:sz w:val="21"/>
        </w:rPr>
        <w:drawing>
          <wp:inline distT="0" distB="0" distL="0" distR="0">
            <wp:extent cx="3597275" cy="219138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3597275" cy="219138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5"/>
        <w:keepNext/>
        <w:spacing w:before="320" w:after="160" w:line="300" w:lineRule="auto"/>
        <w:rPr>
          <w:rFonts w:ascii="Myriad Pro" w:hAnsi="Myriad Pro"/>
          <w:b/>
          <w:sz w:val="28"/>
        </w:rPr>
      </w:pPr>
      <w:bookmarkStart w:id="510" w:name="_Toc149038972"/>
      <w:r>
        <w:rPr>
          <w:rFonts w:ascii="Myriad Pro" w:hAnsi="Myriad Pro"/>
          <w:b/>
          <w:sz w:val="28"/>
        </w:rPr>
        <w:t>7.6.1.2 Holiday Schedule</w:t>
      </w:r>
      <w:bookmarkEnd w:id="510"/>
    </w:p>
    <w:p>
      <w:pPr>
        <w:keepNext/>
        <w:spacing w:line="300" w:lineRule="auto"/>
        <w:ind w:left="850"/>
        <w:textAlignment w:val="center"/>
        <w:rPr>
          <w:rFonts w:ascii="Myriad Pro" w:hAnsi="Myriad Pro"/>
          <w:sz w:val="21"/>
        </w:rPr>
      </w:pPr>
      <w:r>
        <w:rPr>
          <w:rFonts w:ascii="Myriad Pro" w:hAnsi="Myriad Pro"/>
          <w:sz w:val="21"/>
        </w:rPr>
        <w:t xml:space="preserve">You can set certain days as holiday, and when the </w:t>
      </w:r>
      <w:r>
        <w:rPr>
          <w:rFonts w:ascii="Myriad Pro" w:hAnsi="Myriad Pro"/>
          <w:b/>
          <w:sz w:val="21"/>
        </w:rPr>
        <w:t>Video Recording</w:t>
      </w:r>
      <w:r>
        <w:rPr>
          <w:rFonts w:ascii="Myriad Pro" w:hAnsi="Myriad Pro"/>
          <w:sz w:val="21"/>
        </w:rPr>
        <w:t xml:space="preserve"> or </w:t>
      </w:r>
      <w:r>
        <w:rPr>
          <w:rFonts w:ascii="Myriad Pro" w:hAnsi="Myriad Pro"/>
          <w:b/>
          <w:sz w:val="21"/>
        </w:rPr>
        <w:t>Snapshot</w:t>
      </w:r>
      <w:r>
        <w:rPr>
          <w:rFonts w:ascii="Myriad Pro" w:hAnsi="Myriad Pro"/>
          <w:sz w:val="21"/>
        </w:rPr>
        <w:t xml:space="preserve"> is selected in the holiday schedule, the system takes snapshot or records video as holiday schedule defined.</w:t>
      </w:r>
    </w:p>
    <w:p>
      <w:pPr>
        <w:keepNext/>
        <w:spacing w:before="120" w:after="60"/>
        <w:rPr>
          <w:rFonts w:ascii="Myriad Pro" w:hAnsi="Myriad Pro"/>
          <w:sz w:val="28"/>
        </w:rPr>
      </w:pPr>
      <w:bookmarkStart w:id="511" w:name="d330e22a1310"/>
      <w:bookmarkEnd w:id="511"/>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Storage</w:t>
      </w:r>
      <w:r>
        <w:rPr>
          <w:rFonts w:ascii="Myriad Pro" w:hAnsi="Myriad Pro"/>
          <w:sz w:val="21"/>
        </w:rPr>
        <w:t xml:space="preserve"> &gt; </w:t>
      </w:r>
      <w:r>
        <w:rPr>
          <w:rFonts w:ascii="Myriad Pro" w:hAnsi="Myriad Pro"/>
          <w:b/>
          <w:sz w:val="21"/>
        </w:rPr>
        <w:t>Schedule</w:t>
      </w:r>
      <w:r>
        <w:rPr>
          <w:rFonts w:ascii="Myriad Pro" w:hAnsi="Myriad Pro"/>
          <w:sz w:val="21"/>
        </w:rPr>
        <w:t xml:space="preserve"> &gt; </w:t>
      </w:r>
      <w:r>
        <w:rPr>
          <w:rFonts w:ascii="Myriad Pro" w:hAnsi="Myriad Pro"/>
          <w:b/>
          <w:sz w:val="21"/>
        </w:rPr>
        <w:t>Holiday Schedule</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Select </w:t>
      </w:r>
      <w:r>
        <w:rPr>
          <w:rFonts w:ascii="Myriad Pro" w:hAnsi="Myriad Pro"/>
          <w:b/>
          <w:sz w:val="21"/>
        </w:rPr>
        <w:t>Video Recording</w:t>
      </w:r>
      <w:r>
        <w:rPr>
          <w:rFonts w:ascii="Myriad Pro" w:hAnsi="Myriad Pro"/>
          <w:sz w:val="21"/>
        </w:rPr>
        <w:t xml:space="preserve"> and </w:t>
      </w:r>
      <w:r>
        <w:rPr>
          <w:rFonts w:ascii="Myriad Pro" w:hAnsi="Myriad Pro"/>
          <w:b/>
          <w:sz w:val="21"/>
        </w:rPr>
        <w:t>Snapshot</w:t>
      </w:r>
      <w:r>
        <w:rPr>
          <w:rFonts w:ascii="Myriad Pro" w:hAnsi="Myriad Pro"/>
          <w:sz w:val="21"/>
        </w:rPr>
        <w:t xml:space="preserve"> as needed, and then configure the time.</w:t>
      </w:r>
    </w:p>
    <w:p>
      <w:pPr>
        <w:keepNext/>
        <w:spacing w:before="120" w:after="60"/>
        <w:jc w:val="center"/>
        <w:rPr>
          <w:rFonts w:ascii="Myriad Pro" w:hAnsi="Myriad Pro"/>
          <w:sz w:val="21"/>
        </w:rPr>
      </w:pPr>
      <w:bookmarkStart w:id="512" w:name="d330e58a1310"/>
      <w:bookmarkEnd w:id="512"/>
      <w:r>
        <w:rPr>
          <w:rFonts w:ascii="Myriad Pro" w:hAnsi="Myriad Pro"/>
          <w:sz w:val="21"/>
        </w:rPr>
        <w:t>Figure 7-61 Holiday schedule</w:t>
      </w:r>
    </w:p>
    <w:p>
      <w:pPr>
        <w:adjustRightInd/>
        <w:spacing w:line="300" w:lineRule="auto"/>
        <w:ind w:left="1260" w:hanging="420"/>
        <w:jc w:val="center"/>
        <w:textAlignment w:val="center"/>
        <w:rPr>
          <w:rFonts w:ascii="Myriad Pro" w:hAnsi="Myriad Pro"/>
          <w:sz w:val="21"/>
        </w:rPr>
      </w:pPr>
      <w:bookmarkStart w:id="513" w:name="d330e63a1310"/>
      <w:bookmarkEnd w:id="513"/>
      <w:r>
        <w:rPr>
          <w:rFonts w:ascii="Myriad Pro" w:hAnsi="Myriad Pro"/>
          <w:sz w:val="21"/>
        </w:rPr>
        <w:drawing>
          <wp:inline distT="0" distB="0" distL="0" distR="0">
            <wp:extent cx="2519045" cy="194119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2519045" cy="1941195"/>
                    </a:xfrm>
                    <a:prstGeom prst="rect">
                      <a:avLst/>
                    </a:prstGeom>
                    <a:noFill/>
                    <a:ln>
                      <a:noFill/>
                    </a:ln>
                  </pic:spPr>
                </pic:pic>
              </a:graphicData>
            </a:graphic>
          </wp:inline>
        </w:drawing>
      </w:r>
    </w:p>
    <w:p>
      <w:pPr>
        <w:keepNext/>
        <w:keepLines/>
        <w:spacing w:before="80" w:after="60" w:line="300" w:lineRule="auto"/>
        <w:ind w:left="1700"/>
        <w:textAlignment w:val="center"/>
        <w:rPr>
          <w:rFonts w:ascii="Myriad Pro" w:hAnsi="Myriad Pro"/>
          <w:b/>
        </w:rPr>
      </w:pPr>
      <w:r>
        <w:rPr>
          <w:rFonts w:ascii="Myriad Pro" w:hAnsi="Myriad Pro"/>
          <w:b/>
        </w:rPr>
        <w:drawing>
          <wp:inline distT="0" distB="0" distL="0" distR="0">
            <wp:extent cx="224155" cy="16383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spacing w:line="300" w:lineRule="auto"/>
        <w:ind w:left="1700"/>
        <w:textAlignment w:val="center"/>
        <w:rPr>
          <w:rFonts w:ascii="Myriad Pro" w:hAnsi="Myriad Pro"/>
          <w:sz w:val="21"/>
          <w:highlight w:val="lightGray"/>
        </w:rPr>
      </w:pPr>
      <w:r>
        <w:rPr>
          <w:rFonts w:ascii="Myriad Pro" w:hAnsi="Myriad Pro"/>
          <w:sz w:val="21"/>
          <w:highlight w:val="lightGray"/>
        </w:rPr>
        <w:t xml:space="preserve">When holiday schedule setting is not the same as the general setting, holiday schedule setting is prior to the general setting. For example, with </w:t>
      </w:r>
      <w:r>
        <w:rPr>
          <w:rFonts w:ascii="Myriad Pro" w:hAnsi="Myriad Pro"/>
          <w:b/>
          <w:sz w:val="21"/>
          <w:highlight w:val="lightGray"/>
        </w:rPr>
        <w:t>Holiday Schedule</w:t>
      </w:r>
      <w:r>
        <w:rPr>
          <w:rFonts w:ascii="Myriad Pro" w:hAnsi="Myriad Pro"/>
          <w:sz w:val="21"/>
          <w:highlight w:val="lightGray"/>
        </w:rPr>
        <w:t xml:space="preserve"> enabled, if the day is holiday, the system snapshots or records as holiday schedule setting; otherwise, the system snapshots or records as general setting.</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4"/>
        <w:keepNext/>
        <w:spacing w:before="360" w:after="180" w:line="300" w:lineRule="auto"/>
        <w:rPr>
          <w:rFonts w:ascii="Myriad Pro" w:hAnsi="Myriad Pro"/>
          <w:b/>
          <w:sz w:val="32"/>
        </w:rPr>
      </w:pPr>
      <w:bookmarkStart w:id="514" w:name="_Toc149038973"/>
      <w:r>
        <w:rPr>
          <w:rFonts w:ascii="Myriad Pro" w:hAnsi="Myriad Pro"/>
          <w:b/>
          <w:sz w:val="32"/>
        </w:rPr>
        <w:t>7.6.2 Configuring Storage</w:t>
      </w:r>
      <w:bookmarkEnd w:id="514"/>
    </w:p>
    <w:p>
      <w:pPr>
        <w:pStyle w:val="5"/>
        <w:keepNext/>
        <w:spacing w:before="320" w:after="160" w:line="300" w:lineRule="auto"/>
        <w:rPr>
          <w:rFonts w:ascii="Myriad Pro" w:hAnsi="Myriad Pro"/>
          <w:b/>
          <w:sz w:val="28"/>
        </w:rPr>
      </w:pPr>
      <w:bookmarkStart w:id="515" w:name="d211e8a1310"/>
      <w:bookmarkEnd w:id="515"/>
      <w:bookmarkStart w:id="516" w:name="_Toc149038974"/>
      <w:r>
        <w:rPr>
          <w:rFonts w:ascii="Myriad Pro" w:hAnsi="Myriad Pro"/>
          <w:b/>
          <w:sz w:val="28"/>
        </w:rPr>
        <w:t>7.6.2.1 Storage Location</w:t>
      </w:r>
      <w:bookmarkEnd w:id="516"/>
    </w:p>
    <w:p>
      <w:pPr>
        <w:keepNext/>
        <w:spacing w:line="300" w:lineRule="auto"/>
        <w:ind w:left="850"/>
        <w:textAlignment w:val="center"/>
        <w:rPr>
          <w:rFonts w:ascii="Myriad Pro" w:hAnsi="Myriad Pro"/>
          <w:sz w:val="21"/>
        </w:rPr>
      </w:pPr>
      <w:r>
        <w:rPr>
          <w:rFonts w:ascii="Myriad Pro" w:hAnsi="Myriad Pro"/>
          <w:sz w:val="21"/>
        </w:rPr>
        <w:t>You can select different storage paths for the recorded videos and snapshots according to event type. You can select from SD card, FTP and NAS.</w:t>
      </w:r>
    </w:p>
    <w:p>
      <w:pPr>
        <w:keepNext/>
        <w:spacing w:before="120" w:after="60"/>
        <w:rPr>
          <w:rFonts w:ascii="Myriad Pro" w:hAnsi="Myriad Pro"/>
          <w:sz w:val="28"/>
        </w:rPr>
      </w:pPr>
      <w:bookmarkStart w:id="517" w:name="d211e16a1310"/>
      <w:bookmarkEnd w:id="517"/>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Storage</w:t>
      </w:r>
      <w:r>
        <w:rPr>
          <w:rFonts w:ascii="Myriad Pro" w:hAnsi="Myriad Pro"/>
          <w:sz w:val="21"/>
        </w:rPr>
        <w:t xml:space="preserve"> &gt; </w:t>
      </w:r>
      <w:r>
        <w:rPr>
          <w:rFonts w:ascii="Myriad Pro" w:hAnsi="Myriad Pro"/>
          <w:b/>
          <w:sz w:val="21"/>
        </w:rPr>
        <w:t>Storage</w:t>
      </w:r>
      <w:r>
        <w:rPr>
          <w:rFonts w:ascii="Myriad Pro" w:hAnsi="Myriad Pro"/>
          <w:sz w:val="21"/>
        </w:rPr>
        <w:t xml:space="preserve"> &gt; </w:t>
      </w:r>
      <w:r>
        <w:rPr>
          <w:rFonts w:ascii="Myriad Pro" w:hAnsi="Myriad Pro"/>
          <w:b/>
          <w:sz w:val="21"/>
        </w:rPr>
        <w:t>Storage Location</w:t>
      </w:r>
      <w:r>
        <w:rPr>
          <w:rFonts w:ascii="Myriad Pro" w:hAnsi="Myriad Pro"/>
          <w:sz w:val="21"/>
        </w:rPr>
        <w:t>.</w:t>
      </w:r>
    </w:p>
    <w:p>
      <w:pPr>
        <w:keepNext/>
        <w:spacing w:before="120" w:after="60"/>
        <w:jc w:val="center"/>
        <w:rPr>
          <w:rFonts w:ascii="Myriad Pro" w:hAnsi="Myriad Pro"/>
          <w:sz w:val="21"/>
        </w:rPr>
      </w:pPr>
      <w:bookmarkStart w:id="518" w:name="d211e40a1310"/>
      <w:bookmarkEnd w:id="518"/>
      <w:r>
        <w:rPr>
          <w:rFonts w:ascii="Myriad Pro" w:hAnsi="Myriad Pro"/>
          <w:sz w:val="21"/>
        </w:rPr>
        <w:t>Figure 7-62 Storage location</w:t>
      </w:r>
    </w:p>
    <w:p>
      <w:pPr>
        <w:adjustRightInd/>
        <w:spacing w:line="300" w:lineRule="auto"/>
        <w:ind w:left="1260" w:hanging="420"/>
        <w:jc w:val="center"/>
        <w:textAlignment w:val="center"/>
        <w:rPr>
          <w:rFonts w:ascii="Myriad Pro" w:hAnsi="Myriad Pro"/>
          <w:sz w:val="21"/>
        </w:rPr>
      </w:pPr>
      <w:bookmarkStart w:id="519" w:name="d211e45a1310"/>
      <w:bookmarkEnd w:id="519"/>
      <w:r>
        <w:rPr>
          <w:rFonts w:ascii="Myriad Pro" w:hAnsi="Myriad Pro"/>
          <w:sz w:val="21"/>
        </w:rPr>
        <w:drawing>
          <wp:inline distT="0" distB="0" distL="0" distR="0">
            <wp:extent cx="4321810" cy="191516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4321810" cy="1915160"/>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Select the storage method that you need for the recorded videos and snapshots of different types.</w:t>
      </w:r>
    </w:p>
    <w:p>
      <w:pPr>
        <w:keepNext/>
        <w:spacing w:before="120" w:after="60"/>
        <w:ind w:left="300"/>
        <w:jc w:val="center"/>
        <w:rPr>
          <w:rFonts w:ascii="Myriad Pro" w:hAnsi="Myriad Pro"/>
          <w:sz w:val="21"/>
        </w:rPr>
      </w:pPr>
      <w:bookmarkStart w:id="520" w:name="d211e57a1310"/>
      <w:bookmarkEnd w:id="520"/>
      <w:r>
        <w:rPr>
          <w:rFonts w:ascii="Myriad Pro" w:hAnsi="Myriad Pro"/>
          <w:sz w:val="21"/>
        </w:rPr>
        <w:t>Table 7-23 Description of storage location parameters</w:t>
      </w:r>
    </w:p>
    <w:tbl>
      <w:tblPr>
        <w:tblStyle w:val="18"/>
        <w:tblW w:w="8788" w:type="dxa"/>
        <w:tblInd w:w="958" w:type="dxa"/>
        <w:tblLayout w:type="fixed"/>
        <w:tblCellMar>
          <w:top w:w="0" w:type="dxa"/>
          <w:left w:w="108" w:type="dxa"/>
          <w:bottom w:w="0" w:type="dxa"/>
          <w:right w:w="108" w:type="dxa"/>
        </w:tblCellMar>
      </w:tblPr>
      <w:tblGrid>
        <w:gridCol w:w="1699"/>
        <w:gridCol w:w="7089"/>
      </w:tblGrid>
      <w:tr>
        <w:tblPrEx>
          <w:tblCellMar>
            <w:top w:w="0" w:type="dxa"/>
            <w:left w:w="108" w:type="dxa"/>
            <w:bottom w:w="0" w:type="dxa"/>
            <w:right w:w="108" w:type="dxa"/>
          </w:tblCellMar>
        </w:tblPrEx>
        <w:trPr>
          <w:cantSplit/>
          <w:trHeight w:val="400" w:hRule="atLeast"/>
          <w:tblHeader/>
        </w:trPr>
        <w:tc>
          <w:tcPr>
            <w:tcW w:w="1796"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7544"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179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Local Storage</w:t>
            </w:r>
          </w:p>
        </w:tc>
        <w:tc>
          <w:tcPr>
            <w:tcW w:w="754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Save in the internal SD card.</w:t>
            </w:r>
          </w:p>
          <w:p>
            <w:pPr>
              <w:keepNext/>
              <w:keepLines/>
              <w:spacing w:before="80" w:after="60"/>
              <w:ind w:left="113"/>
              <w:textAlignment w:val="center"/>
              <w:rPr>
                <w:rFonts w:ascii="Myriad Pro" w:hAnsi="Myriad Pro"/>
                <w:b/>
              </w:rPr>
            </w:pPr>
            <w:r>
              <w:rPr>
                <w:rFonts w:ascii="Myriad Pro" w:hAnsi="Myriad Pro"/>
                <w:b/>
              </w:rPr>
              <w:drawing>
                <wp:inline distT="0" distB="0" distL="0" distR="0">
                  <wp:extent cx="224155" cy="16383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spacing w:before="60" w:after="60" w:line="300" w:lineRule="auto"/>
              <w:ind w:left="113"/>
              <w:textAlignment w:val="center"/>
              <w:rPr>
                <w:rFonts w:ascii="Myriad Pro" w:hAnsi="Myriad Pro"/>
                <w:sz w:val="21"/>
                <w:highlight w:val="lightGray"/>
              </w:rPr>
            </w:pPr>
            <w:r>
              <w:rPr>
                <w:rFonts w:ascii="Myriad Pro" w:hAnsi="Myriad Pro"/>
                <w:b/>
                <w:sz w:val="21"/>
                <w:highlight w:val="lightGray"/>
              </w:rPr>
              <w:t>Local Storage</w:t>
            </w:r>
            <w:r>
              <w:rPr>
                <w:rFonts w:ascii="Myriad Pro" w:hAnsi="Myriad Pro"/>
                <w:sz w:val="21"/>
                <w:highlight w:val="lightGray"/>
              </w:rPr>
              <w:t xml:space="preserve"> is displayed only on models that support SD card.</w:t>
            </w:r>
          </w:p>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179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FTP</w:t>
            </w:r>
          </w:p>
        </w:tc>
        <w:tc>
          <w:tcPr>
            <w:tcW w:w="754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Save in the FTP server.</w:t>
            </w:r>
          </w:p>
        </w:tc>
      </w:tr>
      <w:tr>
        <w:tblPrEx>
          <w:tblCellMar>
            <w:top w:w="0" w:type="dxa"/>
            <w:left w:w="108" w:type="dxa"/>
            <w:bottom w:w="0" w:type="dxa"/>
            <w:right w:w="108" w:type="dxa"/>
          </w:tblCellMar>
        </w:tblPrEx>
        <w:trPr>
          <w:cantSplit/>
        </w:trPr>
        <w:tc>
          <w:tcPr>
            <w:tcW w:w="179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NAS</w:t>
            </w:r>
          </w:p>
        </w:tc>
        <w:tc>
          <w:tcPr>
            <w:tcW w:w="754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Save in the NAS (network attached storage).</w:t>
            </w: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5"/>
        <w:keepNext/>
        <w:spacing w:before="320" w:after="160" w:line="300" w:lineRule="auto"/>
        <w:rPr>
          <w:rFonts w:ascii="Myriad Pro" w:hAnsi="Myriad Pro"/>
          <w:b/>
          <w:sz w:val="28"/>
        </w:rPr>
      </w:pPr>
      <w:bookmarkStart w:id="521" w:name="_Toc149038975"/>
      <w:r>
        <w:rPr>
          <w:rFonts w:ascii="Myriad Pro" w:hAnsi="Myriad Pro"/>
          <w:b/>
          <w:sz w:val="28"/>
        </w:rPr>
        <w:t>7.6.2.2 Local Storage</w:t>
      </w:r>
      <w:bookmarkEnd w:id="521"/>
    </w:p>
    <w:p>
      <w:pPr>
        <w:keepNext/>
        <w:spacing w:line="300" w:lineRule="auto"/>
        <w:ind w:left="850"/>
        <w:textAlignment w:val="center"/>
        <w:rPr>
          <w:rFonts w:ascii="Myriad Pro" w:hAnsi="Myriad Pro"/>
          <w:sz w:val="21"/>
        </w:rPr>
      </w:pPr>
      <w:r>
        <w:rPr>
          <w:rFonts w:ascii="Myriad Pro" w:hAnsi="Myriad Pro"/>
          <w:sz w:val="21"/>
        </w:rPr>
        <w:t>Display the information of the local SD card.</w:t>
      </w:r>
    </w:p>
    <w:p>
      <w:pPr>
        <w:keepNext/>
        <w:spacing w:before="120" w:after="60"/>
        <w:rPr>
          <w:rFonts w:ascii="Myriad Pro" w:hAnsi="Myriad Pro"/>
          <w:sz w:val="28"/>
        </w:rPr>
      </w:pPr>
      <w:bookmarkStart w:id="522" w:name="d335e16a1310"/>
      <w:bookmarkEnd w:id="522"/>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Storage</w:t>
      </w:r>
      <w:r>
        <w:rPr>
          <w:rFonts w:ascii="Myriad Pro" w:hAnsi="Myriad Pro"/>
          <w:sz w:val="21"/>
        </w:rPr>
        <w:t xml:space="preserve"> &gt; </w:t>
      </w:r>
      <w:r>
        <w:rPr>
          <w:rFonts w:ascii="Myriad Pro" w:hAnsi="Myriad Pro"/>
          <w:b/>
          <w:sz w:val="21"/>
        </w:rPr>
        <w:t>Storage</w:t>
      </w:r>
      <w:r>
        <w:rPr>
          <w:rFonts w:ascii="Myriad Pro" w:hAnsi="Myriad Pro"/>
          <w:sz w:val="21"/>
        </w:rPr>
        <w:t xml:space="preserve"> &gt; </w:t>
      </w:r>
      <w:r>
        <w:rPr>
          <w:rFonts w:ascii="Myriad Pro" w:hAnsi="Myriad Pro"/>
          <w:b/>
          <w:sz w:val="21"/>
        </w:rPr>
        <w:t>Local Storage</w:t>
      </w:r>
      <w:r>
        <w:rPr>
          <w:rFonts w:ascii="Myriad Pro" w:hAnsi="Myriad Pro"/>
          <w:sz w:val="21"/>
        </w:rPr>
        <w:t>.</w:t>
      </w:r>
    </w:p>
    <w:p>
      <w:pPr>
        <w:keepNext/>
        <w:spacing w:before="120" w:after="60"/>
        <w:jc w:val="center"/>
        <w:rPr>
          <w:rFonts w:ascii="Myriad Pro" w:hAnsi="Myriad Pro"/>
          <w:sz w:val="21"/>
        </w:rPr>
      </w:pPr>
      <w:bookmarkStart w:id="523" w:name="d335e40a1310"/>
      <w:bookmarkEnd w:id="523"/>
      <w:r>
        <w:rPr>
          <w:rFonts w:ascii="Myriad Pro" w:hAnsi="Myriad Pro"/>
          <w:sz w:val="21"/>
        </w:rPr>
        <w:t>Figure 7-63 Local storage</w:t>
      </w:r>
    </w:p>
    <w:p>
      <w:pPr>
        <w:adjustRightInd/>
        <w:spacing w:line="300" w:lineRule="auto"/>
        <w:ind w:left="1260" w:hanging="420"/>
        <w:jc w:val="center"/>
        <w:textAlignment w:val="center"/>
        <w:rPr>
          <w:rFonts w:ascii="Myriad Pro" w:hAnsi="Myriad Pro"/>
          <w:sz w:val="21"/>
        </w:rPr>
      </w:pPr>
      <w:bookmarkStart w:id="524" w:name="d335e45a1310"/>
      <w:bookmarkEnd w:id="524"/>
      <w:r>
        <w:rPr>
          <w:rFonts w:ascii="Myriad Pro" w:hAnsi="Myriad Pro"/>
          <w:sz w:val="21"/>
        </w:rPr>
        <w:drawing>
          <wp:inline distT="0" distB="0" distL="0" distR="0">
            <wp:extent cx="5038090" cy="135445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5038090" cy="1354455"/>
                    </a:xfrm>
                    <a:prstGeom prst="rect">
                      <a:avLst/>
                    </a:prstGeom>
                    <a:noFill/>
                    <a:ln>
                      <a:noFill/>
                    </a:ln>
                  </pic:spPr>
                </pic:pic>
              </a:graphicData>
            </a:graphic>
          </wp:inline>
        </w:drawing>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(Optional) Click </w:t>
      </w:r>
      <w:r>
        <w:rPr>
          <w:rFonts w:ascii="Myriad Pro" w:hAnsi="Myriad Pro"/>
          <w:b/>
          <w:sz w:val="21"/>
        </w:rPr>
        <w:t>Format</w:t>
      </w:r>
      <w:r>
        <w:rPr>
          <w:rFonts w:ascii="Myriad Pro" w:hAnsi="Myriad Pro"/>
          <w:sz w:val="21"/>
        </w:rPr>
        <w:t xml:space="preserve"> to clear the data of the SD card.</w:t>
      </w:r>
    </w:p>
    <w:p>
      <w:pPr>
        <w:pStyle w:val="4"/>
        <w:keepNext/>
        <w:spacing w:before="360" w:after="180" w:line="300" w:lineRule="auto"/>
        <w:rPr>
          <w:rFonts w:ascii="Myriad Pro" w:hAnsi="Myriad Pro"/>
          <w:b/>
          <w:sz w:val="32"/>
        </w:rPr>
      </w:pPr>
      <w:bookmarkStart w:id="525" w:name="_Toc149038976"/>
      <w:r>
        <w:rPr>
          <w:rFonts w:ascii="Myriad Pro" w:hAnsi="Myriad Pro"/>
          <w:b/>
          <w:sz w:val="32"/>
        </w:rPr>
        <w:t>7.6.3 Configuring Recording Control</w:t>
      </w:r>
      <w:bookmarkEnd w:id="525"/>
    </w:p>
    <w:p>
      <w:pPr>
        <w:keepNext/>
        <w:spacing w:before="120" w:after="60"/>
        <w:rPr>
          <w:rFonts w:ascii="Myriad Pro" w:hAnsi="Myriad Pro"/>
          <w:sz w:val="28"/>
        </w:rPr>
      </w:pPr>
      <w:bookmarkStart w:id="526" w:name="d329e15a1310"/>
      <w:bookmarkEnd w:id="526"/>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Storage</w:t>
      </w:r>
      <w:r>
        <w:rPr>
          <w:rFonts w:ascii="Myriad Pro" w:hAnsi="Myriad Pro"/>
          <w:sz w:val="21"/>
        </w:rPr>
        <w:t xml:space="preserve"> &gt; </w:t>
      </w:r>
      <w:r>
        <w:rPr>
          <w:rFonts w:ascii="Myriad Pro" w:hAnsi="Myriad Pro"/>
          <w:b/>
          <w:sz w:val="21"/>
        </w:rPr>
        <w:t>Recording Control</w:t>
      </w:r>
      <w:r>
        <w:rPr>
          <w:rFonts w:ascii="Myriad Pro" w:hAnsi="Myriad Pro"/>
          <w:sz w:val="21"/>
        </w:rPr>
        <w:t>.</w:t>
      </w:r>
    </w:p>
    <w:p>
      <w:pPr>
        <w:keepNext/>
        <w:spacing w:before="120" w:after="60"/>
        <w:jc w:val="center"/>
        <w:rPr>
          <w:rFonts w:ascii="Myriad Pro" w:hAnsi="Myriad Pro"/>
          <w:sz w:val="21"/>
        </w:rPr>
      </w:pPr>
      <w:bookmarkStart w:id="527" w:name="d329e36a1310"/>
      <w:bookmarkEnd w:id="527"/>
      <w:r>
        <w:rPr>
          <w:rFonts w:ascii="Myriad Pro" w:hAnsi="Myriad Pro"/>
          <w:sz w:val="21"/>
        </w:rPr>
        <w:t>Figure 7-64 Recording control</w:t>
      </w:r>
    </w:p>
    <w:p>
      <w:pPr>
        <w:adjustRightInd/>
        <w:spacing w:line="300" w:lineRule="auto"/>
        <w:ind w:left="1260" w:hanging="420"/>
        <w:jc w:val="center"/>
        <w:textAlignment w:val="center"/>
        <w:rPr>
          <w:rFonts w:ascii="Myriad Pro" w:hAnsi="Myriad Pro"/>
          <w:sz w:val="21"/>
        </w:rPr>
      </w:pPr>
      <w:bookmarkStart w:id="528" w:name="d329e41a1310"/>
      <w:bookmarkEnd w:id="528"/>
      <w:r>
        <w:rPr>
          <w:rFonts w:ascii="Myriad Pro" w:hAnsi="Myriad Pro"/>
          <w:sz w:val="21"/>
        </w:rPr>
        <w:drawing>
          <wp:inline distT="0" distB="0" distL="0" distR="0">
            <wp:extent cx="3597275" cy="177673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3597275" cy="1776730"/>
                    </a:xfrm>
                    <a:prstGeom prst="rect">
                      <a:avLst/>
                    </a:prstGeom>
                    <a:noFill/>
                    <a:ln>
                      <a:noFill/>
                    </a:ln>
                  </pic:spPr>
                </pic:pic>
              </a:graphicData>
            </a:graphic>
          </wp:inline>
        </w:drawing>
      </w:r>
    </w:p>
    <w:p>
      <w:pPr>
        <w:keepNext/>
        <w:spacing w:before="120" w:after="60"/>
        <w:ind w:left="300"/>
        <w:jc w:val="center"/>
        <w:rPr>
          <w:rFonts w:ascii="Myriad Pro" w:hAnsi="Myriad Pro"/>
          <w:sz w:val="21"/>
        </w:rPr>
      </w:pPr>
      <w:bookmarkStart w:id="529" w:name="d329e44a1310"/>
      <w:bookmarkEnd w:id="529"/>
      <w:r>
        <w:rPr>
          <w:rFonts w:ascii="Myriad Pro" w:hAnsi="Myriad Pro"/>
          <w:sz w:val="21"/>
        </w:rPr>
        <w:t>Table 7-24 Description of recording control parameters</w:t>
      </w:r>
    </w:p>
    <w:tbl>
      <w:tblPr>
        <w:tblStyle w:val="18"/>
        <w:tblW w:w="8788" w:type="dxa"/>
        <w:tblInd w:w="958" w:type="dxa"/>
        <w:tblLayout w:type="fixed"/>
        <w:tblCellMar>
          <w:top w:w="0" w:type="dxa"/>
          <w:left w:w="108" w:type="dxa"/>
          <w:bottom w:w="0" w:type="dxa"/>
          <w:right w:w="108" w:type="dxa"/>
        </w:tblCellMar>
      </w:tblPr>
      <w:tblGrid>
        <w:gridCol w:w="2290"/>
        <w:gridCol w:w="6498"/>
      </w:tblGrid>
      <w:tr>
        <w:tblPrEx>
          <w:tblCellMar>
            <w:top w:w="0" w:type="dxa"/>
            <w:left w:w="108" w:type="dxa"/>
            <w:bottom w:w="0" w:type="dxa"/>
            <w:right w:w="108" w:type="dxa"/>
          </w:tblCellMar>
        </w:tblPrEx>
        <w:trPr>
          <w:cantSplit/>
          <w:trHeight w:val="400" w:hRule="atLeast"/>
          <w:tblHeader/>
        </w:trPr>
        <w:tc>
          <w:tcPr>
            <w:tcW w:w="2426"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6914"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242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Length of Recorded Video</w:t>
            </w:r>
          </w:p>
        </w:tc>
        <w:tc>
          <w:tcPr>
            <w:tcW w:w="691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time for packing each video file.</w:t>
            </w:r>
          </w:p>
        </w:tc>
      </w:tr>
      <w:tr>
        <w:tblPrEx>
          <w:tblCellMar>
            <w:top w:w="0" w:type="dxa"/>
            <w:left w:w="108" w:type="dxa"/>
            <w:bottom w:w="0" w:type="dxa"/>
            <w:right w:w="108" w:type="dxa"/>
          </w:tblCellMar>
        </w:tblPrEx>
        <w:trPr>
          <w:cantSplit/>
        </w:trPr>
        <w:tc>
          <w:tcPr>
            <w:tcW w:w="242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Prerecorded</w:t>
            </w:r>
          </w:p>
        </w:tc>
        <w:tc>
          <w:tcPr>
            <w:tcW w:w="691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time to record the video in advance of a triggered alarm event. For example, if the pre-event record is set to be 5 s, the system saves the recorded video of 5 s before the alarm is triggered.</w:t>
            </w:r>
          </w:p>
          <w:p>
            <w:pPr>
              <w:keepNext/>
              <w:keepLines/>
              <w:spacing w:before="80" w:after="60"/>
              <w:ind w:left="113"/>
              <w:textAlignment w:val="center"/>
              <w:rPr>
                <w:rFonts w:ascii="Myriad Pro" w:hAnsi="Myriad Pro"/>
                <w:b/>
              </w:rPr>
            </w:pPr>
            <w:r>
              <w:rPr>
                <w:rFonts w:ascii="Myriad Pro" w:hAnsi="Myriad Pro"/>
                <w:b/>
              </w:rPr>
              <w:drawing>
                <wp:inline distT="0" distB="0" distL="0" distR="0">
                  <wp:extent cx="224155" cy="16383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155" cy="163830"/>
                          </a:xfrm>
                          <a:prstGeom prst="rect">
                            <a:avLst/>
                          </a:prstGeom>
                          <a:noFill/>
                          <a:ln>
                            <a:noFill/>
                          </a:ln>
                        </pic:spPr>
                      </pic:pic>
                    </a:graphicData>
                  </a:graphic>
                </wp:inline>
              </w:drawing>
            </w:r>
          </w:p>
          <w:p>
            <w:pPr>
              <w:keepNext/>
              <w:keepLines/>
              <w:spacing w:before="60" w:after="60" w:line="300" w:lineRule="auto"/>
              <w:ind w:left="113"/>
              <w:textAlignment w:val="center"/>
              <w:rPr>
                <w:rFonts w:ascii="Myriad Pro" w:hAnsi="Myriad Pro"/>
                <w:sz w:val="21"/>
                <w:highlight w:val="lightGray"/>
              </w:rPr>
            </w:pPr>
            <w:r>
              <w:rPr>
                <w:rFonts w:ascii="Myriad Pro" w:hAnsi="Myriad Pro"/>
                <w:sz w:val="21"/>
                <w:highlight w:val="lightGray"/>
              </w:rPr>
              <w:t>When an alarm or motion detection links recording, and the recording is not enabled, the system saves the video data within the pre-event record time to the video file.</w:t>
            </w:r>
          </w:p>
          <w:p>
            <w:pPr>
              <w:spacing w:before="60" w:after="60"/>
              <w:ind w:left="57"/>
              <w:textAlignment w:val="center"/>
              <w:rPr>
                <w:rFonts w:ascii="Myriad Pro" w:hAnsi="Myriad Pro"/>
                <w:sz w:val="21"/>
              </w:rPr>
            </w:pPr>
          </w:p>
        </w:tc>
      </w:tr>
      <w:tr>
        <w:tblPrEx>
          <w:tblCellMar>
            <w:top w:w="0" w:type="dxa"/>
            <w:left w:w="108" w:type="dxa"/>
            <w:bottom w:w="0" w:type="dxa"/>
            <w:right w:w="108" w:type="dxa"/>
          </w:tblCellMar>
        </w:tblPrEx>
        <w:trPr>
          <w:cantSplit/>
        </w:trPr>
        <w:tc>
          <w:tcPr>
            <w:tcW w:w="242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Full Disk</w:t>
            </w:r>
          </w:p>
        </w:tc>
        <w:tc>
          <w:tcPr>
            <w:tcW w:w="691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Recording strategy when the disk is full.</w:t>
            </w:r>
          </w:p>
          <w:p>
            <w:pPr>
              <w:adjustRightInd/>
              <w:spacing w:before="60" w:line="300" w:lineRule="auto"/>
              <w:ind w:left="413" w:hanging="300"/>
              <w:textAlignment w:val="center"/>
              <w:rPr>
                <w:rFonts w:ascii="Myriad Pro" w:hAnsi="Myriad Pro"/>
                <w:sz w:val="21"/>
              </w:rPr>
            </w:pPr>
            <w:bookmarkStart w:id="530" w:name="d329e106a1310"/>
            <w:bookmarkEnd w:id="530"/>
            <w:r>
              <w:rPr>
                <w:rFonts w:ascii="Arial" w:hAnsi="Arial" w:eastAsia="Times New Roman" w:cs="Arial"/>
                <w:sz w:val="21"/>
              </w:rPr>
              <w:t>●</w:t>
            </w:r>
            <w:r>
              <w:rPr>
                <w:rFonts w:ascii="Myriad Pro" w:hAnsi="Myriad Pro" w:eastAsia="Times New Roman"/>
                <w:sz w:val="21"/>
              </w:rPr>
              <w:tab/>
            </w:r>
            <w:r>
              <w:rPr>
                <w:rFonts w:ascii="Myriad Pro" w:hAnsi="Myriad Pro"/>
                <w:b/>
                <w:sz w:val="21"/>
              </w:rPr>
              <w:t>Stop</w:t>
            </w:r>
            <w:r>
              <w:rPr>
                <w:rFonts w:ascii="Myriad Pro" w:hAnsi="Myriad Pro"/>
                <w:sz w:val="21"/>
              </w:rPr>
              <w:t>: Stop recording when the disk is full.</w:t>
            </w:r>
          </w:p>
          <w:p>
            <w:pPr>
              <w:adjustRightInd/>
              <w:spacing w:after="60"/>
              <w:ind w:left="413"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b/>
                <w:sz w:val="21"/>
              </w:rPr>
              <w:t>Overwrite</w:t>
            </w:r>
            <w:r>
              <w:rPr>
                <w:rFonts w:ascii="Myriad Pro" w:hAnsi="Myriad Pro"/>
                <w:sz w:val="21"/>
              </w:rPr>
              <w:t>: Cyclically overwrite the earliest video when the disk is full.</w:t>
            </w:r>
          </w:p>
        </w:tc>
      </w:tr>
      <w:tr>
        <w:tblPrEx>
          <w:tblCellMar>
            <w:top w:w="0" w:type="dxa"/>
            <w:left w:w="108" w:type="dxa"/>
            <w:bottom w:w="0" w:type="dxa"/>
            <w:right w:w="108" w:type="dxa"/>
          </w:tblCellMar>
        </w:tblPrEx>
        <w:trPr>
          <w:cantSplit/>
        </w:trPr>
        <w:tc>
          <w:tcPr>
            <w:tcW w:w="242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Recording Stream</w:t>
            </w:r>
          </w:p>
        </w:tc>
        <w:tc>
          <w:tcPr>
            <w:tcW w:w="691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Select record stream, including </w:t>
            </w:r>
            <w:r>
              <w:rPr>
                <w:rFonts w:ascii="Myriad Pro" w:hAnsi="Myriad Pro"/>
                <w:b/>
                <w:sz w:val="21"/>
              </w:rPr>
              <w:t>Main Stream</w:t>
            </w:r>
            <w:r>
              <w:rPr>
                <w:rFonts w:ascii="Myriad Pro" w:hAnsi="Myriad Pro"/>
                <w:sz w:val="21"/>
              </w:rPr>
              <w:t xml:space="preserve"> and </w:t>
            </w:r>
            <w:r>
              <w:rPr>
                <w:rFonts w:ascii="Myriad Pro" w:hAnsi="Myriad Pro"/>
                <w:b/>
                <w:sz w:val="21"/>
              </w:rPr>
              <w:t>Sub Stream</w:t>
            </w:r>
            <w:r>
              <w:rPr>
                <w:rFonts w:ascii="Myriad Pro" w:hAnsi="Myriad Pro"/>
                <w:sz w:val="21"/>
              </w:rPr>
              <w:t>.</w:t>
            </w: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4"/>
        <w:keepNext/>
        <w:spacing w:before="360" w:after="180" w:line="300" w:lineRule="auto"/>
        <w:rPr>
          <w:rFonts w:ascii="Myriad Pro" w:hAnsi="Myriad Pro"/>
          <w:b/>
          <w:sz w:val="32"/>
        </w:rPr>
      </w:pPr>
      <w:bookmarkStart w:id="531" w:name="d67e7a1310"/>
      <w:bookmarkEnd w:id="531"/>
      <w:bookmarkStart w:id="532" w:name="_Toc149038977"/>
      <w:r>
        <w:rPr>
          <w:rFonts w:ascii="Myriad Pro" w:hAnsi="Myriad Pro"/>
          <w:b/>
          <w:sz w:val="32"/>
        </w:rPr>
        <w:t>7.6.4 Snapshot</w:t>
      </w:r>
      <w:bookmarkEnd w:id="532"/>
    </w:p>
    <w:p>
      <w:pPr>
        <w:pStyle w:val="5"/>
        <w:keepNext/>
        <w:spacing w:before="320" w:after="160" w:line="300" w:lineRule="auto"/>
        <w:rPr>
          <w:rFonts w:ascii="Myriad Pro" w:hAnsi="Myriad Pro"/>
          <w:b/>
          <w:sz w:val="28"/>
        </w:rPr>
      </w:pPr>
      <w:bookmarkStart w:id="533" w:name="_Toc149038978"/>
      <w:r>
        <w:rPr>
          <w:rFonts w:ascii="Myriad Pro" w:hAnsi="Myriad Pro"/>
          <w:b/>
          <w:sz w:val="28"/>
        </w:rPr>
        <w:t>7.6.4.1 Configuring Snapshot Parameters</w:t>
      </w:r>
      <w:bookmarkEnd w:id="533"/>
    </w:p>
    <w:p>
      <w:pPr>
        <w:keepNext/>
        <w:spacing w:before="120" w:after="60"/>
        <w:rPr>
          <w:rFonts w:ascii="Myriad Pro" w:hAnsi="Myriad Pro"/>
          <w:sz w:val="28"/>
        </w:rPr>
      </w:pPr>
      <w:bookmarkStart w:id="534" w:name="d342e15a1310"/>
      <w:bookmarkEnd w:id="534"/>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Storage</w:t>
      </w:r>
      <w:r>
        <w:rPr>
          <w:rFonts w:ascii="Myriad Pro" w:hAnsi="Myriad Pro"/>
          <w:sz w:val="21"/>
        </w:rPr>
        <w:t xml:space="preserve"> &gt; </w:t>
      </w:r>
      <w:r>
        <w:rPr>
          <w:rFonts w:ascii="Myriad Pro" w:hAnsi="Myriad Pro"/>
          <w:b/>
          <w:sz w:val="21"/>
        </w:rPr>
        <w:t>Snapshot</w:t>
      </w:r>
      <w:r>
        <w:rPr>
          <w:rFonts w:ascii="Myriad Pro" w:hAnsi="Myriad Pro"/>
          <w:sz w:val="21"/>
        </w:rPr>
        <w:t xml:space="preserve"> &gt; </w:t>
      </w:r>
      <w:r>
        <w:rPr>
          <w:rFonts w:ascii="Myriad Pro" w:hAnsi="Myriad Pro"/>
          <w:b/>
          <w:sz w:val="21"/>
        </w:rPr>
        <w:t>Parameter</w:t>
      </w:r>
      <w:r>
        <w:rPr>
          <w:rFonts w:ascii="Myriad Pro" w:hAnsi="Myriad Pro"/>
          <w:sz w:val="21"/>
        </w:rPr>
        <w:t>.</w:t>
      </w:r>
    </w:p>
    <w:p>
      <w:pPr>
        <w:keepNext/>
        <w:spacing w:before="120" w:after="60"/>
        <w:jc w:val="center"/>
        <w:rPr>
          <w:rFonts w:ascii="Myriad Pro" w:hAnsi="Myriad Pro"/>
          <w:sz w:val="21"/>
        </w:rPr>
      </w:pPr>
      <w:bookmarkStart w:id="535" w:name="d342e39a1310"/>
      <w:bookmarkEnd w:id="535"/>
      <w:r>
        <w:rPr>
          <w:rFonts w:ascii="Myriad Pro" w:hAnsi="Myriad Pro"/>
          <w:sz w:val="21"/>
        </w:rPr>
        <w:t>Figure 7-65 Configuring snapshot parameters</w:t>
      </w:r>
    </w:p>
    <w:p>
      <w:pPr>
        <w:adjustRightInd/>
        <w:spacing w:line="300" w:lineRule="auto"/>
        <w:ind w:left="1260" w:hanging="420"/>
        <w:jc w:val="center"/>
        <w:textAlignment w:val="center"/>
        <w:rPr>
          <w:rFonts w:ascii="Myriad Pro" w:hAnsi="Myriad Pro"/>
          <w:sz w:val="21"/>
        </w:rPr>
      </w:pPr>
      <w:bookmarkStart w:id="536" w:name="d342e44a1310"/>
      <w:bookmarkEnd w:id="536"/>
      <w:r>
        <w:rPr>
          <w:rFonts w:ascii="Myriad Pro" w:hAnsi="Myriad Pro"/>
          <w:sz w:val="21"/>
        </w:rPr>
        <w:drawing>
          <wp:inline distT="0" distB="0" distL="0" distR="0">
            <wp:extent cx="2880995" cy="178562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2880995" cy="1785620"/>
                    </a:xfrm>
                    <a:prstGeom prst="rect">
                      <a:avLst/>
                    </a:prstGeom>
                    <a:noFill/>
                    <a:ln>
                      <a:noFill/>
                    </a:ln>
                  </pic:spPr>
                </pic:pic>
              </a:graphicData>
            </a:graphic>
          </wp:inline>
        </w:drawing>
      </w:r>
    </w:p>
    <w:p>
      <w:pPr>
        <w:keepNext/>
        <w:spacing w:before="120" w:after="60"/>
        <w:ind w:left="300"/>
        <w:jc w:val="center"/>
        <w:rPr>
          <w:rFonts w:ascii="Myriad Pro" w:hAnsi="Myriad Pro"/>
          <w:sz w:val="21"/>
        </w:rPr>
      </w:pPr>
      <w:bookmarkStart w:id="537" w:name="d342e47a1310"/>
      <w:bookmarkEnd w:id="537"/>
      <w:r>
        <w:rPr>
          <w:rFonts w:ascii="Myriad Pro" w:hAnsi="Myriad Pro"/>
          <w:sz w:val="21"/>
        </w:rPr>
        <w:t>Table 7-25 Description of image stream parameters</w:t>
      </w:r>
    </w:p>
    <w:tbl>
      <w:tblPr>
        <w:tblStyle w:val="18"/>
        <w:tblW w:w="8788" w:type="dxa"/>
        <w:tblInd w:w="958" w:type="dxa"/>
        <w:tblLayout w:type="fixed"/>
        <w:tblCellMar>
          <w:top w:w="0" w:type="dxa"/>
          <w:left w:w="108" w:type="dxa"/>
          <w:bottom w:w="0" w:type="dxa"/>
          <w:right w:w="108" w:type="dxa"/>
        </w:tblCellMar>
      </w:tblPr>
      <w:tblGrid>
        <w:gridCol w:w="2468"/>
        <w:gridCol w:w="6320"/>
      </w:tblGrid>
      <w:tr>
        <w:tblPrEx>
          <w:tblCellMar>
            <w:top w:w="0" w:type="dxa"/>
            <w:left w:w="108" w:type="dxa"/>
            <w:bottom w:w="0" w:type="dxa"/>
            <w:right w:w="108" w:type="dxa"/>
          </w:tblCellMar>
        </w:tblPrEx>
        <w:trPr>
          <w:cantSplit/>
          <w:trHeight w:val="400" w:hRule="atLeast"/>
          <w:tblHeader/>
        </w:trPr>
        <w:tc>
          <w:tcPr>
            <w:tcW w:w="2616"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Parameter</w:t>
            </w:r>
          </w:p>
        </w:tc>
        <w:tc>
          <w:tcPr>
            <w:tcW w:w="6724" w:type="dxa"/>
            <w:tcBorders>
              <w:top w:val="single" w:color="auto" w:sz="4" w:space="0"/>
              <w:left w:val="single" w:color="auto" w:sz="4" w:space="0"/>
              <w:bottom w:val="single" w:color="auto" w:sz="4" w:space="0"/>
              <w:right w:val="single" w:color="auto" w:sz="4" w:space="0"/>
            </w:tcBorders>
            <w:shd w:val="clear" w:color="auto" w:fill="E6E6E6"/>
            <w:vAlign w:val="center"/>
          </w:tcPr>
          <w:p>
            <w:pPr>
              <w:keepNext/>
              <w:spacing w:before="60" w:after="60"/>
              <w:ind w:left="57"/>
              <w:textAlignment w:val="center"/>
              <w:rPr>
                <w:rFonts w:ascii="Myriad Pro" w:hAnsi="Myriad Pro"/>
                <w:b/>
                <w:sz w:val="21"/>
              </w:rPr>
            </w:pPr>
            <w:r>
              <w:rPr>
                <w:rFonts w:ascii="Myriad Pro" w:hAnsi="Myriad Pro"/>
                <w:b/>
                <w:sz w:val="21"/>
              </w:rPr>
              <w:t>Description</w:t>
            </w:r>
          </w:p>
        </w:tc>
      </w:tr>
      <w:tr>
        <w:tblPrEx>
          <w:tblCellMar>
            <w:top w:w="0" w:type="dxa"/>
            <w:left w:w="108" w:type="dxa"/>
            <w:bottom w:w="0" w:type="dxa"/>
            <w:right w:w="108" w:type="dxa"/>
          </w:tblCellMar>
        </w:tblPrEx>
        <w:trPr>
          <w:cantSplit/>
        </w:trPr>
        <w:tc>
          <w:tcPr>
            <w:tcW w:w="261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Snapshot Type</w:t>
            </w:r>
          </w:p>
        </w:tc>
        <w:tc>
          <w:tcPr>
            <w:tcW w:w="672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 xml:space="preserve">You can select from </w:t>
            </w:r>
            <w:r>
              <w:rPr>
                <w:rFonts w:ascii="Myriad Pro" w:hAnsi="Myriad Pro"/>
                <w:b/>
                <w:sz w:val="21"/>
              </w:rPr>
              <w:t>Continuous</w:t>
            </w:r>
            <w:r>
              <w:rPr>
                <w:rFonts w:ascii="Myriad Pro" w:hAnsi="Myriad Pro"/>
                <w:sz w:val="21"/>
              </w:rPr>
              <w:t xml:space="preserve"> and </w:t>
            </w:r>
            <w:r>
              <w:rPr>
                <w:rFonts w:ascii="Myriad Pro" w:hAnsi="Myriad Pro"/>
                <w:b/>
                <w:sz w:val="21"/>
              </w:rPr>
              <w:t>Event</w:t>
            </w:r>
            <w:r>
              <w:rPr>
                <w:rFonts w:ascii="Myriad Pro" w:hAnsi="Myriad Pro"/>
                <w:sz w:val="21"/>
              </w:rPr>
              <w:t>.</w:t>
            </w:r>
          </w:p>
        </w:tc>
      </w:tr>
      <w:tr>
        <w:tblPrEx>
          <w:tblCellMar>
            <w:top w:w="0" w:type="dxa"/>
            <w:left w:w="108" w:type="dxa"/>
            <w:bottom w:w="0" w:type="dxa"/>
            <w:right w:w="108" w:type="dxa"/>
          </w:tblCellMar>
        </w:tblPrEx>
        <w:trPr>
          <w:cantSplit/>
        </w:trPr>
        <w:tc>
          <w:tcPr>
            <w:tcW w:w="261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Image Size</w:t>
            </w:r>
          </w:p>
        </w:tc>
        <w:tc>
          <w:tcPr>
            <w:tcW w:w="672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The same resolution with main stream.</w:t>
            </w:r>
          </w:p>
        </w:tc>
      </w:tr>
      <w:tr>
        <w:tblPrEx>
          <w:tblCellMar>
            <w:top w:w="0" w:type="dxa"/>
            <w:left w:w="108" w:type="dxa"/>
            <w:bottom w:w="0" w:type="dxa"/>
            <w:right w:w="108" w:type="dxa"/>
          </w:tblCellMar>
        </w:tblPrEx>
        <w:trPr>
          <w:cantSplit/>
        </w:trPr>
        <w:tc>
          <w:tcPr>
            <w:tcW w:w="261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Image Quality</w:t>
            </w:r>
          </w:p>
        </w:tc>
        <w:tc>
          <w:tcPr>
            <w:tcW w:w="672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Configures the snapshot quality. There are six levels of Image quality, and the sixth is the best.</w:t>
            </w:r>
          </w:p>
        </w:tc>
      </w:tr>
      <w:tr>
        <w:tblPrEx>
          <w:tblCellMar>
            <w:top w:w="0" w:type="dxa"/>
            <w:left w:w="108" w:type="dxa"/>
            <w:bottom w:w="0" w:type="dxa"/>
            <w:right w:w="108" w:type="dxa"/>
          </w:tblCellMar>
        </w:tblPrEx>
        <w:trPr>
          <w:cantSplit/>
        </w:trPr>
        <w:tc>
          <w:tcPr>
            <w:tcW w:w="2616"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Snapshot Interval</w:t>
            </w:r>
          </w:p>
        </w:tc>
        <w:tc>
          <w:tcPr>
            <w:tcW w:w="6724" w:type="dxa"/>
            <w:tcBorders>
              <w:top w:val="single" w:color="auto" w:sz="4" w:space="0"/>
              <w:left w:val="single" w:color="auto" w:sz="4" w:space="0"/>
              <w:bottom w:val="single" w:color="auto" w:sz="4" w:space="0"/>
              <w:right w:val="single" w:color="auto" w:sz="4" w:space="0"/>
            </w:tcBorders>
            <w:vAlign w:val="center"/>
          </w:tcPr>
          <w:p>
            <w:pPr>
              <w:spacing w:before="60" w:after="60"/>
              <w:ind w:left="57"/>
              <w:textAlignment w:val="center"/>
              <w:rPr>
                <w:rFonts w:ascii="Myriad Pro" w:hAnsi="Myriad Pro"/>
                <w:sz w:val="21"/>
              </w:rPr>
            </w:pPr>
            <w:r>
              <w:rPr>
                <w:rFonts w:ascii="Myriad Pro" w:hAnsi="Myriad Pro"/>
                <w:sz w:val="21"/>
              </w:rPr>
              <w:t>Configures the snapshot frequency.</w:t>
            </w:r>
          </w:p>
          <w:p>
            <w:pPr>
              <w:spacing w:before="60" w:after="60"/>
              <w:ind w:left="57"/>
              <w:textAlignment w:val="center"/>
              <w:rPr>
                <w:rFonts w:ascii="Myriad Pro" w:hAnsi="Myriad Pro"/>
                <w:sz w:val="21"/>
              </w:rPr>
            </w:pPr>
            <w:r>
              <w:rPr>
                <w:rFonts w:ascii="Myriad Pro" w:hAnsi="Myriad Pro"/>
                <w:sz w:val="21"/>
              </w:rPr>
              <w:t xml:space="preserve">Select </w:t>
            </w:r>
            <w:r>
              <w:rPr>
                <w:rFonts w:ascii="Myriad Pro" w:hAnsi="Myriad Pro"/>
                <w:b/>
                <w:sz w:val="21"/>
              </w:rPr>
              <w:t>Custom</w:t>
            </w:r>
            <w:r>
              <w:rPr>
                <w:rFonts w:ascii="Myriad Pro" w:hAnsi="Myriad Pro"/>
                <w:sz w:val="21"/>
              </w:rPr>
              <w:t>, and then you can configure snapshot frequency manually.</w:t>
            </w:r>
          </w:p>
        </w:tc>
      </w:tr>
    </w:tbl>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5"/>
        <w:keepNext/>
        <w:spacing w:before="320" w:after="160" w:line="300" w:lineRule="auto"/>
        <w:rPr>
          <w:rFonts w:ascii="Myriad Pro" w:hAnsi="Myriad Pro"/>
          <w:b/>
          <w:sz w:val="28"/>
        </w:rPr>
      </w:pPr>
      <w:bookmarkStart w:id="538" w:name="_Toc149038979"/>
      <w:r>
        <w:rPr>
          <w:rFonts w:ascii="Myriad Pro" w:hAnsi="Myriad Pro"/>
          <w:b/>
          <w:sz w:val="28"/>
        </w:rPr>
        <w:t>7.6.4.2 Configuring Snapshot Schedule</w:t>
      </w:r>
      <w:bookmarkEnd w:id="538"/>
    </w:p>
    <w:p>
      <w:pPr>
        <w:keepNext/>
        <w:spacing w:before="120" w:after="60"/>
        <w:rPr>
          <w:rFonts w:ascii="Myriad Pro" w:hAnsi="Myriad Pro"/>
          <w:sz w:val="28"/>
        </w:rPr>
      </w:pPr>
      <w:bookmarkStart w:id="539" w:name="d343e15a1310"/>
      <w:bookmarkEnd w:id="539"/>
      <w:r>
        <w:rPr>
          <w:rFonts w:ascii="Myriad Pro" w:hAnsi="Myriad Pro"/>
          <w:sz w:val="28"/>
        </w:rPr>
        <w:t>Procedure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1</w:t>
      </w:r>
      <w:r>
        <w:rPr>
          <w:rFonts w:ascii="Myriad Pro" w:hAnsi="Myriad Pro"/>
          <w:sz w:val="21"/>
        </w:rPr>
        <w:tab/>
      </w:r>
      <w:r>
        <w:rPr>
          <w:rFonts w:ascii="Myriad Pro" w:hAnsi="Myriad Pro"/>
          <w:sz w:val="21"/>
        </w:rPr>
        <w:t xml:space="preserve">Select </w:t>
      </w:r>
      <w:r>
        <w:rPr>
          <w:rFonts w:ascii="Myriad Pro" w:hAnsi="Myriad Pro"/>
          <w:b/>
          <w:sz w:val="21"/>
        </w:rPr>
        <w:t>Settings</w:t>
      </w:r>
      <w:r>
        <w:rPr>
          <w:rFonts w:ascii="Myriad Pro" w:hAnsi="Myriad Pro"/>
          <w:sz w:val="21"/>
        </w:rPr>
        <w:t xml:space="preserve"> &gt; </w:t>
      </w:r>
      <w:r>
        <w:rPr>
          <w:rFonts w:ascii="Myriad Pro" w:hAnsi="Myriad Pro"/>
          <w:b/>
          <w:sz w:val="21"/>
        </w:rPr>
        <w:t>Storage</w:t>
      </w:r>
      <w:r>
        <w:rPr>
          <w:rFonts w:ascii="Myriad Pro" w:hAnsi="Myriad Pro"/>
          <w:sz w:val="21"/>
        </w:rPr>
        <w:t xml:space="preserve"> &gt; </w:t>
      </w:r>
      <w:r>
        <w:rPr>
          <w:rFonts w:ascii="Myriad Pro" w:hAnsi="Myriad Pro"/>
          <w:b/>
          <w:sz w:val="21"/>
        </w:rPr>
        <w:t>Snapshot</w:t>
      </w:r>
      <w:r>
        <w:rPr>
          <w:rFonts w:ascii="Myriad Pro" w:hAnsi="Myriad Pro"/>
          <w:sz w:val="21"/>
        </w:rPr>
        <w:t xml:space="preserve"> &gt; </w:t>
      </w:r>
      <w:r>
        <w:rPr>
          <w:rFonts w:ascii="Myriad Pro" w:hAnsi="Myriad Pro"/>
          <w:b/>
          <w:sz w:val="21"/>
        </w:rPr>
        <w:t>Schedule</w:t>
      </w:r>
      <w:r>
        <w:rPr>
          <w:rFonts w:ascii="Myriad Pro" w:hAnsi="Myriad Pro"/>
          <w:sz w:val="21"/>
        </w:rPr>
        <w:t>.</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2</w:t>
      </w:r>
      <w:r>
        <w:rPr>
          <w:rFonts w:ascii="Myriad Pro" w:hAnsi="Myriad Pro"/>
          <w:sz w:val="21"/>
        </w:rPr>
        <w:tab/>
      </w:r>
      <w:r>
        <w:rPr>
          <w:rFonts w:ascii="Myriad Pro" w:hAnsi="Myriad Pro"/>
          <w:sz w:val="21"/>
        </w:rPr>
        <w:t>Select snapshot type, and then set time period.</w:t>
      </w:r>
    </w:p>
    <w:p>
      <w:pPr>
        <w:keepNext/>
        <w:spacing w:before="120" w:after="60"/>
        <w:jc w:val="center"/>
        <w:rPr>
          <w:rFonts w:ascii="Myriad Pro" w:hAnsi="Myriad Pro"/>
          <w:sz w:val="21"/>
        </w:rPr>
      </w:pPr>
      <w:bookmarkStart w:id="540" w:name="d343e45a1310"/>
      <w:bookmarkEnd w:id="540"/>
      <w:r>
        <w:rPr>
          <w:rFonts w:ascii="Myriad Pro" w:hAnsi="Myriad Pro"/>
          <w:sz w:val="21"/>
        </w:rPr>
        <w:t>Figure 7-66 Configuring snapshot schedule</w:t>
      </w:r>
    </w:p>
    <w:p>
      <w:pPr>
        <w:adjustRightInd/>
        <w:spacing w:line="300" w:lineRule="auto"/>
        <w:ind w:left="1260" w:hanging="420"/>
        <w:jc w:val="center"/>
        <w:textAlignment w:val="center"/>
        <w:rPr>
          <w:rFonts w:ascii="Myriad Pro" w:hAnsi="Myriad Pro"/>
          <w:sz w:val="21"/>
        </w:rPr>
      </w:pPr>
      <w:bookmarkStart w:id="541" w:name="d343e50a1310"/>
      <w:bookmarkEnd w:id="541"/>
      <w:r>
        <w:rPr>
          <w:rFonts w:ascii="Myriad Pro" w:hAnsi="Myriad Pro"/>
          <w:sz w:val="21"/>
        </w:rPr>
        <w:drawing>
          <wp:inline distT="0" distB="0" distL="0" distR="0">
            <wp:extent cx="4321810" cy="271716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4321810" cy="2717165"/>
                    </a:xfrm>
                    <a:prstGeom prst="rect">
                      <a:avLst/>
                    </a:prstGeom>
                    <a:noFill/>
                    <a:ln>
                      <a:noFill/>
                    </a:ln>
                  </pic:spPr>
                </pic:pic>
              </a:graphicData>
            </a:graphic>
          </wp:inline>
        </w:drawing>
      </w:r>
    </w:p>
    <w:p>
      <w:pPr>
        <w:spacing w:line="300" w:lineRule="auto"/>
        <w:ind w:left="1700"/>
        <w:textAlignment w:val="center"/>
        <w:rPr>
          <w:rFonts w:ascii="Myriad Pro" w:hAnsi="Myriad Pro"/>
          <w:sz w:val="21"/>
        </w:rPr>
      </w:pPr>
      <w:r>
        <w:rPr>
          <w:rFonts w:ascii="Myriad Pro" w:hAnsi="Myriad Pro"/>
          <w:sz w:val="21"/>
        </w:rPr>
        <w:t xml:space="preserve">Select snapshot type, such as </w:t>
      </w:r>
      <w:r>
        <w:rPr>
          <w:rFonts w:ascii="Myriad Pro" w:hAnsi="Myriad Pro"/>
          <w:b/>
          <w:sz w:val="21"/>
        </w:rPr>
        <w:t>Events</w:t>
      </w:r>
      <w:r>
        <w:rPr>
          <w:rFonts w:ascii="Myriad Pro" w:hAnsi="Myriad Pro"/>
          <w:sz w:val="21"/>
        </w:rPr>
        <w:t>, and directly press and drag the left mouse button to set time period for normal snapshot on the timeline.</w:t>
      </w:r>
    </w:p>
    <w:p>
      <w:pPr>
        <w:tabs>
          <w:tab w:val="right" w:pos="300"/>
        </w:tabs>
        <w:adjustRightInd/>
        <w:spacing w:line="300" w:lineRule="auto"/>
        <w:ind w:left="1700" w:hanging="850"/>
        <w:textAlignment w:val="center"/>
        <w:rPr>
          <w:rFonts w:ascii="Myriad Pro" w:hAnsi="Myriad Pro"/>
          <w:sz w:val="21"/>
        </w:rPr>
      </w:pPr>
      <w:r>
        <w:rPr>
          <w:rFonts w:ascii="Myriad Pro" w:hAnsi="Myriad Pro"/>
          <w:sz w:val="21"/>
          <w:u w:val="single"/>
        </w:rPr>
        <w:t>Step 3</w:t>
      </w:r>
      <w:r>
        <w:rPr>
          <w:rFonts w:ascii="Myriad Pro" w:hAnsi="Myriad Pro"/>
          <w:sz w:val="21"/>
        </w:rPr>
        <w:tab/>
      </w:r>
      <w:r>
        <w:rPr>
          <w:rFonts w:ascii="Myriad Pro" w:hAnsi="Myriad Pro"/>
          <w:sz w:val="21"/>
        </w:rPr>
        <w:t xml:space="preserve">Click </w:t>
      </w:r>
      <w:r>
        <w:rPr>
          <w:rFonts w:ascii="Myriad Pro" w:hAnsi="Myriad Pro"/>
          <w:b/>
          <w:sz w:val="21"/>
        </w:rPr>
        <w:t>OK</w:t>
      </w:r>
      <w:r>
        <w:rPr>
          <w:rFonts w:ascii="Myriad Pro" w:hAnsi="Myriad Pro"/>
          <w:sz w:val="21"/>
        </w:rPr>
        <w:t>.</w:t>
      </w:r>
    </w:p>
    <w:p>
      <w:pPr>
        <w:pStyle w:val="2"/>
        <w:keepNext/>
        <w:pageBreakBefore/>
        <w:spacing w:after="520" w:line="300" w:lineRule="auto"/>
        <w:jc w:val="center"/>
        <w:rPr>
          <w:rFonts w:ascii="Myriad Pro" w:hAnsi="Myriad Pro"/>
          <w:b/>
          <w:sz w:val="44"/>
        </w:rPr>
      </w:pPr>
      <w:bookmarkStart w:id="542" w:name="d2e918"/>
      <w:bookmarkEnd w:id="542"/>
      <w:bookmarkStart w:id="543" w:name="_Toc149038980"/>
      <w:r>
        <w:rPr>
          <w:rFonts w:ascii="Myriad Pro" w:hAnsi="Myriad Pro"/>
          <w:b/>
          <w:sz w:val="44"/>
        </w:rPr>
        <w:t>Appendix 1 Cybersecurity Recommendations</w:t>
      </w:r>
      <w:bookmarkEnd w:id="543"/>
    </w:p>
    <w:p>
      <w:pPr>
        <w:spacing w:line="300" w:lineRule="auto"/>
        <w:ind w:left="850"/>
        <w:textAlignment w:val="center"/>
        <w:rPr>
          <w:rFonts w:ascii="Myriad Pro" w:hAnsi="Myriad Pro"/>
          <w:sz w:val="21"/>
        </w:rPr>
      </w:pPr>
      <w:bookmarkStart w:id="544" w:name="d348e12a1310"/>
      <w:bookmarkEnd w:id="544"/>
      <w:r>
        <w:rPr>
          <w:rFonts w:ascii="Myriad Pro" w:hAnsi="Myriad Pro"/>
          <w:b/>
          <w:sz w:val="21"/>
        </w:rPr>
        <w:t>Compulsory measures to ensure the basic device network security:</w:t>
      </w:r>
    </w:p>
    <w:p>
      <w:pPr>
        <w:adjustRightInd/>
        <w:spacing w:line="300" w:lineRule="auto"/>
        <w:ind w:left="1150" w:hanging="300"/>
        <w:textAlignment w:val="center"/>
        <w:rPr>
          <w:rFonts w:ascii="Myriad Pro" w:hAnsi="Myriad Pro"/>
          <w:sz w:val="21"/>
        </w:rPr>
      </w:pPr>
      <w:bookmarkStart w:id="545" w:name="d348e18a1310"/>
      <w:bookmarkEnd w:id="545"/>
      <w:r>
        <w:rPr>
          <w:rFonts w:ascii="Arial" w:hAnsi="Arial" w:eastAsia="Times New Roman" w:cs="Arial"/>
          <w:sz w:val="21"/>
        </w:rPr>
        <w:t>●</w:t>
      </w:r>
      <w:r>
        <w:rPr>
          <w:rFonts w:ascii="Myriad Pro" w:hAnsi="Myriad Pro" w:eastAsia="Times New Roman"/>
          <w:sz w:val="21"/>
        </w:rPr>
        <w:tab/>
      </w:r>
      <w:r>
        <w:rPr>
          <w:rFonts w:ascii="Myriad Pro" w:hAnsi="Myriad Pro"/>
          <w:sz w:val="21"/>
        </w:rPr>
        <w:t>Timely Update Firmware and Client Software</w:t>
      </w:r>
    </w:p>
    <w:p>
      <w:pPr>
        <w:adjustRightInd/>
        <w:spacing w:line="300" w:lineRule="auto"/>
        <w:ind w:left="1450" w:hanging="300"/>
        <w:textAlignment w:val="center"/>
        <w:rPr>
          <w:rFonts w:ascii="Myriad Pro" w:hAnsi="Myriad Pro"/>
          <w:sz w:val="21"/>
        </w:rPr>
      </w:pPr>
      <w:bookmarkStart w:id="546" w:name="d348e22a1310"/>
      <w:bookmarkEnd w:id="546"/>
      <w:r>
        <w:rPr>
          <w:rFonts w:ascii="Cambria Math" w:hAnsi="Cambria Math" w:eastAsia="Times New Roman" w:cs="Cambria Math"/>
          <w:sz w:val="13"/>
        </w:rPr>
        <w:t>◇</w:t>
      </w:r>
      <w:r>
        <w:rPr>
          <w:rFonts w:ascii="Myriad Pro" w:hAnsi="Myriad Pro" w:eastAsia="Times New Roman"/>
          <w:sz w:val="13"/>
        </w:rPr>
        <w:tab/>
      </w:r>
      <w:r>
        <w:rPr>
          <w:rFonts w:ascii="Myriad Pro" w:hAnsi="Myriad Pro"/>
          <w:sz w:val="21"/>
        </w:rPr>
        <w:t>Keep the device (such as video recorder and IP camera) firmware up-to-date based on standard procedure in the tech-industry to ensure the system is equipped with the latest security patches and fixes. When the device is connected to the public network, it is recommended to enable the“auto-check for updates” function to obtain timely information of firmware updates released by the manufacturer.</w:t>
      </w:r>
    </w:p>
    <w:p>
      <w:pPr>
        <w:adjustRightInd/>
        <w:spacing w:line="300" w:lineRule="auto"/>
        <w:ind w:left="1450" w:hanging="300"/>
        <w:textAlignment w:val="center"/>
        <w:rPr>
          <w:rFonts w:ascii="Myriad Pro" w:hAnsi="Myriad Pro"/>
          <w:sz w:val="21"/>
        </w:rPr>
      </w:pPr>
      <w:r>
        <w:rPr>
          <w:rFonts w:ascii="Cambria Math" w:hAnsi="Cambria Math" w:eastAsia="Times New Roman" w:cs="Cambria Math"/>
          <w:sz w:val="13"/>
        </w:rPr>
        <w:t>◇</w:t>
      </w:r>
      <w:r>
        <w:rPr>
          <w:rFonts w:ascii="Myriad Pro" w:hAnsi="Myriad Pro" w:eastAsia="Times New Roman"/>
          <w:sz w:val="13"/>
        </w:rPr>
        <w:tab/>
      </w:r>
      <w:r>
        <w:rPr>
          <w:rFonts w:ascii="Myriad Pro" w:hAnsi="Myriad Pro"/>
          <w:sz w:val="21"/>
        </w:rPr>
        <w:t>Download and use the latest version of client software.</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Use Complex Passwords with Combination of Characters, Numbers and SymbolsPlease refer to the following suggestions to set passwords:</w:t>
      </w:r>
    </w:p>
    <w:p>
      <w:pPr>
        <w:adjustRightInd/>
        <w:spacing w:line="300" w:lineRule="auto"/>
        <w:ind w:left="1450" w:hanging="300"/>
        <w:textAlignment w:val="center"/>
        <w:rPr>
          <w:rFonts w:ascii="Myriad Pro" w:hAnsi="Myriad Pro"/>
          <w:sz w:val="21"/>
        </w:rPr>
      </w:pPr>
      <w:bookmarkStart w:id="547" w:name="d348e35a1310"/>
      <w:bookmarkEnd w:id="547"/>
      <w:r>
        <w:rPr>
          <w:rFonts w:ascii="Cambria Math" w:hAnsi="Cambria Math" w:eastAsia="Times New Roman" w:cs="Cambria Math"/>
          <w:sz w:val="13"/>
        </w:rPr>
        <w:t>◇</w:t>
      </w:r>
      <w:r>
        <w:rPr>
          <w:rFonts w:ascii="Myriad Pro" w:hAnsi="Myriad Pro" w:eastAsia="Times New Roman"/>
          <w:sz w:val="13"/>
        </w:rPr>
        <w:tab/>
      </w:r>
      <w:r>
        <w:rPr>
          <w:rFonts w:ascii="Myriad Pro" w:hAnsi="Myriad Pro"/>
          <w:sz w:val="21"/>
        </w:rPr>
        <w:t>The length should not be less than 8 characters;</w:t>
      </w:r>
    </w:p>
    <w:p>
      <w:pPr>
        <w:adjustRightInd/>
        <w:spacing w:line="300" w:lineRule="auto"/>
        <w:ind w:left="1450" w:hanging="300"/>
        <w:textAlignment w:val="center"/>
        <w:rPr>
          <w:rFonts w:ascii="Myriad Pro" w:hAnsi="Myriad Pro"/>
          <w:sz w:val="21"/>
        </w:rPr>
      </w:pPr>
      <w:r>
        <w:rPr>
          <w:rFonts w:ascii="Cambria Math" w:hAnsi="Cambria Math" w:eastAsia="Times New Roman" w:cs="Cambria Math"/>
          <w:sz w:val="13"/>
        </w:rPr>
        <w:t>◇</w:t>
      </w:r>
      <w:r>
        <w:rPr>
          <w:rFonts w:ascii="Myriad Pro" w:hAnsi="Myriad Pro" w:eastAsia="Times New Roman"/>
          <w:sz w:val="13"/>
        </w:rPr>
        <w:tab/>
      </w:r>
      <w:r>
        <w:rPr>
          <w:rFonts w:ascii="Myriad Pro" w:hAnsi="Myriad Pro"/>
          <w:sz w:val="21"/>
        </w:rPr>
        <w:t>Combine at least two types of characters in a password among upper and lower case letters, numbers and symbols;</w:t>
      </w:r>
    </w:p>
    <w:p>
      <w:pPr>
        <w:adjustRightInd/>
        <w:spacing w:line="300" w:lineRule="auto"/>
        <w:ind w:left="1450" w:hanging="300"/>
        <w:textAlignment w:val="center"/>
        <w:rPr>
          <w:rFonts w:ascii="Myriad Pro" w:hAnsi="Myriad Pro"/>
          <w:sz w:val="21"/>
        </w:rPr>
      </w:pPr>
      <w:r>
        <w:rPr>
          <w:rFonts w:ascii="Cambria Math" w:hAnsi="Cambria Math" w:eastAsia="Times New Roman" w:cs="Cambria Math"/>
          <w:sz w:val="13"/>
        </w:rPr>
        <w:t>◇</w:t>
      </w:r>
      <w:r>
        <w:rPr>
          <w:rFonts w:ascii="Myriad Pro" w:hAnsi="Myriad Pro" w:eastAsia="Times New Roman"/>
          <w:sz w:val="13"/>
        </w:rPr>
        <w:tab/>
      </w:r>
      <w:r>
        <w:rPr>
          <w:rFonts w:ascii="Myriad Pro" w:hAnsi="Myriad Pro"/>
          <w:sz w:val="21"/>
        </w:rPr>
        <w:t>Do not contain the account name or the account name in reverse order;</w:t>
      </w:r>
    </w:p>
    <w:p>
      <w:pPr>
        <w:adjustRightInd/>
        <w:spacing w:line="300" w:lineRule="auto"/>
        <w:ind w:left="1450" w:hanging="300"/>
        <w:textAlignment w:val="center"/>
        <w:rPr>
          <w:rFonts w:ascii="Myriad Pro" w:hAnsi="Myriad Pro"/>
          <w:sz w:val="21"/>
        </w:rPr>
      </w:pPr>
      <w:r>
        <w:rPr>
          <w:rFonts w:ascii="Cambria Math" w:hAnsi="Cambria Math" w:eastAsia="Times New Roman" w:cs="Cambria Math"/>
          <w:sz w:val="13"/>
        </w:rPr>
        <w:t>◇</w:t>
      </w:r>
      <w:r>
        <w:rPr>
          <w:rFonts w:ascii="Myriad Pro" w:hAnsi="Myriad Pro" w:eastAsia="Times New Roman"/>
          <w:sz w:val="13"/>
        </w:rPr>
        <w:tab/>
      </w:r>
      <w:r>
        <w:rPr>
          <w:rFonts w:ascii="Myriad Pro" w:hAnsi="Myriad Pro"/>
          <w:sz w:val="21"/>
        </w:rPr>
        <w:t>Do not use continuous characters, such as abcdefgh and 12345678;</w:t>
      </w:r>
    </w:p>
    <w:p>
      <w:pPr>
        <w:adjustRightInd/>
        <w:spacing w:line="300" w:lineRule="auto"/>
        <w:ind w:left="1450" w:hanging="300"/>
        <w:textAlignment w:val="center"/>
        <w:rPr>
          <w:rFonts w:ascii="Myriad Pro" w:hAnsi="Myriad Pro"/>
          <w:sz w:val="21"/>
        </w:rPr>
      </w:pPr>
      <w:r>
        <w:rPr>
          <w:rFonts w:ascii="Cambria Math" w:hAnsi="Cambria Math" w:eastAsia="Times New Roman" w:cs="Cambria Math"/>
          <w:sz w:val="13"/>
        </w:rPr>
        <w:t>◇</w:t>
      </w:r>
      <w:r>
        <w:rPr>
          <w:rFonts w:ascii="Myriad Pro" w:hAnsi="Myriad Pro" w:eastAsia="Times New Roman"/>
          <w:sz w:val="13"/>
        </w:rPr>
        <w:tab/>
      </w:r>
      <w:r>
        <w:rPr>
          <w:rFonts w:ascii="Myriad Pro" w:hAnsi="Myriad Pro"/>
          <w:sz w:val="21"/>
        </w:rPr>
        <w:t>Do not use overlapped characters, such as aaaaaaaa and 11111111.</w:t>
      </w:r>
    </w:p>
    <w:p>
      <w:pPr>
        <w:spacing w:line="300" w:lineRule="auto"/>
        <w:ind w:left="850"/>
        <w:textAlignment w:val="center"/>
        <w:rPr>
          <w:rFonts w:ascii="Myriad Pro" w:hAnsi="Myriad Pro"/>
          <w:sz w:val="21"/>
        </w:rPr>
      </w:pPr>
      <w:r>
        <w:rPr>
          <w:rFonts w:ascii="Myriad Pro" w:hAnsi="Myriad Pro"/>
          <w:b/>
          <w:sz w:val="21"/>
        </w:rPr>
        <w:t>Constructive suggestions on improving device network security:</w:t>
      </w:r>
    </w:p>
    <w:p>
      <w:pPr>
        <w:adjustRightInd/>
        <w:spacing w:line="300" w:lineRule="auto"/>
        <w:ind w:left="1150" w:hanging="300"/>
        <w:textAlignment w:val="center"/>
        <w:rPr>
          <w:rFonts w:ascii="Myriad Pro" w:hAnsi="Myriad Pro"/>
          <w:sz w:val="21"/>
        </w:rPr>
      </w:pPr>
      <w:bookmarkStart w:id="548" w:name="d348e58a1310"/>
      <w:bookmarkEnd w:id="548"/>
      <w:r>
        <w:rPr>
          <w:rFonts w:ascii="Arial" w:hAnsi="Arial" w:eastAsia="Times New Roman" w:cs="Arial"/>
          <w:sz w:val="21"/>
        </w:rPr>
        <w:t>●</w:t>
      </w:r>
      <w:r>
        <w:rPr>
          <w:rFonts w:ascii="Myriad Pro" w:hAnsi="Myriad Pro" w:eastAsia="Times New Roman"/>
          <w:sz w:val="21"/>
        </w:rPr>
        <w:tab/>
      </w:r>
      <w:r>
        <w:rPr>
          <w:rFonts w:ascii="Myriad Pro" w:hAnsi="Myriad Pro"/>
          <w:sz w:val="21"/>
        </w:rPr>
        <w:t>Change Passwords Regularly</w:t>
      </w:r>
    </w:p>
    <w:p>
      <w:pPr>
        <w:adjustRightInd/>
        <w:spacing w:line="300" w:lineRule="auto"/>
        <w:ind w:left="1150"/>
        <w:textAlignment w:val="center"/>
        <w:rPr>
          <w:rFonts w:ascii="Myriad Pro" w:hAnsi="Myriad Pro"/>
          <w:sz w:val="21"/>
        </w:rPr>
      </w:pPr>
      <w:r>
        <w:rPr>
          <w:rFonts w:ascii="Myriad Pro" w:hAnsi="Myriad Pro"/>
          <w:sz w:val="21"/>
        </w:rPr>
        <w:t>We recommend that you change passwords regularly to reduce the risk of being guessed or cracked.</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Configure and Update Password Reset Information in Time</w:t>
      </w:r>
    </w:p>
    <w:p>
      <w:pPr>
        <w:adjustRightInd/>
        <w:spacing w:line="300" w:lineRule="auto"/>
        <w:ind w:left="1150"/>
        <w:textAlignment w:val="center"/>
        <w:rPr>
          <w:rFonts w:ascii="Myriad Pro" w:hAnsi="Myriad Pro"/>
          <w:sz w:val="21"/>
        </w:rPr>
      </w:pPr>
      <w:r>
        <w:rPr>
          <w:rFonts w:ascii="Myriad Pro" w:hAnsi="Myriad Pro"/>
          <w:sz w:val="21"/>
        </w:rPr>
        <w:t>Password reset function is supported by the device. Please configure related information for password reset in time, including the end user’s email address and password protection questions. Please update the information accordingly in time if it changes. Please do not use simple questions whose answers can be easily obtained when setting password protection questions.</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Enable Account Lock</w:t>
      </w:r>
    </w:p>
    <w:p>
      <w:pPr>
        <w:adjustRightInd/>
        <w:spacing w:line="300" w:lineRule="auto"/>
        <w:ind w:left="1150"/>
        <w:textAlignment w:val="center"/>
        <w:rPr>
          <w:rFonts w:ascii="Myriad Pro" w:hAnsi="Myriad Pro"/>
          <w:sz w:val="21"/>
        </w:rPr>
      </w:pPr>
      <w:r>
        <w:rPr>
          <w:rFonts w:ascii="Myriad Pro" w:hAnsi="Myriad Pro"/>
          <w:sz w:val="21"/>
        </w:rPr>
        <w:t>The account lock is enabled by default. We recommend you keep it on to ensure the account security. A number of failed login attempts will lead the corresponding account and the source IP address to be locked.</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Physical Protection</w:t>
      </w:r>
    </w:p>
    <w:p>
      <w:pPr>
        <w:adjustRightInd/>
        <w:spacing w:line="300" w:lineRule="auto"/>
        <w:ind w:left="1150"/>
        <w:textAlignment w:val="center"/>
        <w:rPr>
          <w:rFonts w:ascii="Myriad Pro" w:hAnsi="Myriad Pro"/>
          <w:sz w:val="21"/>
        </w:rPr>
      </w:pPr>
      <w:r>
        <w:rPr>
          <w:rFonts w:ascii="Myriad Pro" w:hAnsi="Myriad Pro"/>
          <w:sz w:val="21"/>
        </w:rPr>
        <w:t>Physical protection is recommended on the device, especially storage devices. For example, place the device in a special computer room and cabinet, and implement strict access control permission and key management to prevent unauthorized personnel from carrying out physical contacts such as damaging hardware and unauthorized connection of removable device (for example, USB flash drive and serial port).</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Reset Default HTTP and Other Service Ports</w:t>
      </w:r>
    </w:p>
    <w:p>
      <w:pPr>
        <w:adjustRightInd/>
        <w:spacing w:line="300" w:lineRule="auto"/>
        <w:ind w:left="1150"/>
        <w:textAlignment w:val="center"/>
        <w:rPr>
          <w:rFonts w:ascii="Myriad Pro" w:hAnsi="Myriad Pro"/>
          <w:sz w:val="21"/>
        </w:rPr>
      </w:pPr>
      <w:r>
        <w:rPr>
          <w:rFonts w:ascii="Myriad Pro" w:hAnsi="Myriad Pro"/>
          <w:sz w:val="21"/>
        </w:rPr>
        <w:t>Changing the default HTTP and other service ports is recommended. We recommend you change them into any set of numbers between 1024–65535 to reduce the risk of exposing ports in use to outsiders.</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Enable HTTPS</w:t>
      </w:r>
    </w:p>
    <w:p>
      <w:pPr>
        <w:adjustRightInd/>
        <w:spacing w:line="300" w:lineRule="auto"/>
        <w:ind w:left="1150"/>
        <w:textAlignment w:val="center"/>
        <w:rPr>
          <w:rFonts w:ascii="Myriad Pro" w:hAnsi="Myriad Pro"/>
          <w:sz w:val="21"/>
        </w:rPr>
      </w:pPr>
      <w:r>
        <w:rPr>
          <w:rFonts w:ascii="Myriad Pro" w:hAnsi="Myriad Pro"/>
          <w:sz w:val="21"/>
        </w:rPr>
        <w:t>HTTPS is recommended to be enabled so that you can obtain the web service through a secure communication channel.</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Bind IP and MAC Address to Device</w:t>
      </w:r>
    </w:p>
    <w:p>
      <w:pPr>
        <w:adjustRightInd/>
        <w:spacing w:line="300" w:lineRule="auto"/>
        <w:ind w:left="1150"/>
        <w:textAlignment w:val="center"/>
        <w:rPr>
          <w:rFonts w:ascii="Myriad Pro" w:hAnsi="Myriad Pro"/>
          <w:sz w:val="21"/>
        </w:rPr>
      </w:pPr>
      <w:r>
        <w:rPr>
          <w:rFonts w:ascii="Myriad Pro" w:hAnsi="Myriad Pro"/>
          <w:sz w:val="21"/>
        </w:rPr>
        <w:t>To reduce the risk of ARP spoofing, we recommend you bind the IP and MAC address of the gateway to the device.</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Assign Accounts and Privileges Reasonably</w:t>
      </w:r>
    </w:p>
    <w:p>
      <w:pPr>
        <w:adjustRightInd/>
        <w:spacing w:line="300" w:lineRule="auto"/>
        <w:ind w:left="1150"/>
        <w:textAlignment w:val="center"/>
        <w:rPr>
          <w:rFonts w:ascii="Myriad Pro" w:hAnsi="Myriad Pro"/>
          <w:sz w:val="21"/>
        </w:rPr>
      </w:pPr>
      <w:r>
        <w:rPr>
          <w:rFonts w:ascii="Myriad Pro" w:hAnsi="Myriad Pro"/>
          <w:sz w:val="21"/>
        </w:rPr>
        <w:t>Based on business requirements and management requirements, prudently add user accounts and assign a minimum set of permissions to them.</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Disable Unnecessary Services and Apply Secure Modes</w:t>
      </w:r>
    </w:p>
    <w:p>
      <w:pPr>
        <w:adjustRightInd/>
        <w:spacing w:line="300" w:lineRule="auto"/>
        <w:ind w:left="1150"/>
        <w:textAlignment w:val="center"/>
        <w:rPr>
          <w:rFonts w:ascii="Myriad Pro" w:hAnsi="Myriad Pro"/>
          <w:sz w:val="21"/>
        </w:rPr>
      </w:pPr>
      <w:r>
        <w:rPr>
          <w:rFonts w:ascii="Myriad Pro" w:hAnsi="Myriad Pro"/>
          <w:sz w:val="21"/>
        </w:rPr>
        <w:t>If not needed, we recommend you turn off some services such as SNMP, SMTP, and UPnP to reduce risks.</w:t>
      </w:r>
    </w:p>
    <w:p>
      <w:pPr>
        <w:adjustRightInd/>
        <w:spacing w:line="300" w:lineRule="auto"/>
        <w:ind w:left="1150"/>
        <w:textAlignment w:val="center"/>
        <w:rPr>
          <w:rFonts w:ascii="Myriad Pro" w:hAnsi="Myriad Pro"/>
          <w:sz w:val="21"/>
        </w:rPr>
      </w:pPr>
      <w:r>
        <w:rPr>
          <w:rFonts w:ascii="Myriad Pro" w:hAnsi="Myriad Pro"/>
          <w:sz w:val="21"/>
        </w:rPr>
        <w:t>If necessary, we recommend using security modes, including but not limited to the following services:</w:t>
      </w:r>
    </w:p>
    <w:p>
      <w:pPr>
        <w:adjustRightInd/>
        <w:spacing w:line="300" w:lineRule="auto"/>
        <w:ind w:left="1450" w:hanging="300"/>
        <w:textAlignment w:val="center"/>
        <w:rPr>
          <w:rFonts w:ascii="Myriad Pro" w:hAnsi="Myriad Pro"/>
          <w:sz w:val="21"/>
        </w:rPr>
      </w:pPr>
      <w:bookmarkStart w:id="549" w:name="d348e144a1310"/>
      <w:bookmarkEnd w:id="549"/>
      <w:r>
        <w:rPr>
          <w:rFonts w:ascii="Cambria Math" w:hAnsi="Cambria Math" w:eastAsia="Times New Roman" w:cs="Cambria Math"/>
          <w:sz w:val="13"/>
        </w:rPr>
        <w:t>◇</w:t>
      </w:r>
      <w:r>
        <w:rPr>
          <w:rFonts w:ascii="Myriad Pro" w:hAnsi="Myriad Pro" w:eastAsia="Times New Roman"/>
          <w:sz w:val="13"/>
        </w:rPr>
        <w:tab/>
      </w:r>
      <w:r>
        <w:rPr>
          <w:rFonts w:ascii="Myriad Pro" w:hAnsi="Myriad Pro"/>
          <w:sz w:val="21"/>
        </w:rPr>
        <w:t>SNMP: Choose SNMP v3, and set up strong encryption passwords and authentication passwords.</w:t>
      </w:r>
    </w:p>
    <w:p>
      <w:pPr>
        <w:adjustRightInd/>
        <w:spacing w:line="300" w:lineRule="auto"/>
        <w:ind w:left="1450" w:hanging="300"/>
        <w:textAlignment w:val="center"/>
        <w:rPr>
          <w:rFonts w:ascii="Myriad Pro" w:hAnsi="Myriad Pro"/>
          <w:sz w:val="21"/>
        </w:rPr>
      </w:pPr>
      <w:r>
        <w:rPr>
          <w:rFonts w:ascii="Cambria Math" w:hAnsi="Cambria Math" w:eastAsia="Times New Roman" w:cs="Cambria Math"/>
          <w:sz w:val="13"/>
        </w:rPr>
        <w:t>◇</w:t>
      </w:r>
      <w:r>
        <w:rPr>
          <w:rFonts w:ascii="Myriad Pro" w:hAnsi="Myriad Pro" w:eastAsia="Times New Roman"/>
          <w:sz w:val="13"/>
        </w:rPr>
        <w:tab/>
      </w:r>
      <w:r>
        <w:rPr>
          <w:rFonts w:ascii="Myriad Pro" w:hAnsi="Myriad Pro"/>
          <w:sz w:val="21"/>
        </w:rPr>
        <w:t>SMTP: Choose TLS to access mailbox server.</w:t>
      </w:r>
    </w:p>
    <w:p>
      <w:pPr>
        <w:adjustRightInd/>
        <w:spacing w:line="300" w:lineRule="auto"/>
        <w:ind w:left="1450" w:hanging="300"/>
        <w:textAlignment w:val="center"/>
        <w:rPr>
          <w:rFonts w:ascii="Myriad Pro" w:hAnsi="Myriad Pro"/>
          <w:sz w:val="21"/>
        </w:rPr>
      </w:pPr>
      <w:r>
        <w:rPr>
          <w:rFonts w:ascii="Cambria Math" w:hAnsi="Cambria Math" w:eastAsia="Times New Roman" w:cs="Cambria Math"/>
          <w:sz w:val="13"/>
        </w:rPr>
        <w:t>◇</w:t>
      </w:r>
      <w:r>
        <w:rPr>
          <w:rFonts w:ascii="Myriad Pro" w:hAnsi="Myriad Pro" w:eastAsia="Times New Roman"/>
          <w:sz w:val="13"/>
        </w:rPr>
        <w:tab/>
      </w:r>
      <w:r>
        <w:rPr>
          <w:rFonts w:ascii="Myriad Pro" w:hAnsi="Myriad Pro"/>
          <w:sz w:val="21"/>
        </w:rPr>
        <w:t>FTP: Choose SFTP, and set up strong passwords.</w:t>
      </w:r>
    </w:p>
    <w:p>
      <w:pPr>
        <w:adjustRightInd/>
        <w:spacing w:line="300" w:lineRule="auto"/>
        <w:ind w:left="1450" w:hanging="300"/>
        <w:textAlignment w:val="center"/>
        <w:rPr>
          <w:rFonts w:ascii="Myriad Pro" w:hAnsi="Myriad Pro"/>
          <w:sz w:val="21"/>
        </w:rPr>
      </w:pPr>
      <w:r>
        <w:rPr>
          <w:rFonts w:ascii="Cambria Math" w:hAnsi="Cambria Math" w:eastAsia="Times New Roman" w:cs="Cambria Math"/>
          <w:sz w:val="13"/>
        </w:rPr>
        <w:t>◇</w:t>
      </w:r>
      <w:r>
        <w:rPr>
          <w:rFonts w:ascii="Myriad Pro" w:hAnsi="Myriad Pro" w:eastAsia="Times New Roman"/>
          <w:sz w:val="13"/>
        </w:rPr>
        <w:tab/>
      </w:r>
      <w:r>
        <w:rPr>
          <w:rFonts w:ascii="Myriad Pro" w:hAnsi="Myriad Pro"/>
          <w:sz w:val="21"/>
        </w:rPr>
        <w:t>AP hotspot: Choose WPA2-PSK encryption mode, and set up strong passwords.</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Audio and Video Encrypted Transmission</w:t>
      </w:r>
    </w:p>
    <w:p>
      <w:pPr>
        <w:adjustRightInd/>
        <w:spacing w:line="300" w:lineRule="auto"/>
        <w:ind w:left="1150"/>
        <w:textAlignment w:val="center"/>
        <w:rPr>
          <w:rFonts w:ascii="Myriad Pro" w:hAnsi="Myriad Pro"/>
          <w:sz w:val="21"/>
        </w:rPr>
      </w:pPr>
      <w:r>
        <w:rPr>
          <w:rFonts w:ascii="Myriad Pro" w:hAnsi="Myriad Pro"/>
          <w:sz w:val="21"/>
        </w:rPr>
        <w:t>To reduce the risk of losing data during transmission, encrypted transmission is recommended for very important and sensitive audio and video data.</w:t>
      </w:r>
    </w:p>
    <w:p>
      <w:pPr>
        <w:adjustRightInd/>
        <w:spacing w:line="300" w:lineRule="auto"/>
        <w:ind w:left="1150"/>
        <w:textAlignment w:val="center"/>
        <w:rPr>
          <w:rFonts w:ascii="Myriad Pro" w:hAnsi="Myriad Pro"/>
          <w:sz w:val="21"/>
        </w:rPr>
      </w:pPr>
      <w:r>
        <w:rPr>
          <w:rFonts w:ascii="Myriad Pro" w:hAnsi="Myriad Pro"/>
          <w:sz w:val="21"/>
        </w:rPr>
        <w:t>*Reminder: Encrypted transmission might decrease the transmission efficiency.</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Establish a Secure Network Environment</w:t>
      </w:r>
    </w:p>
    <w:p>
      <w:pPr>
        <w:adjustRightInd/>
        <w:spacing w:line="300" w:lineRule="auto"/>
        <w:ind w:left="1150"/>
        <w:textAlignment w:val="center"/>
        <w:rPr>
          <w:rFonts w:ascii="Myriad Pro" w:hAnsi="Myriad Pro"/>
          <w:sz w:val="21"/>
        </w:rPr>
      </w:pPr>
      <w:r>
        <w:rPr>
          <w:rFonts w:ascii="Myriad Pro" w:hAnsi="Myriad Pro"/>
          <w:sz w:val="21"/>
        </w:rPr>
        <w:t>The following actions are highly recommended to ensure device security and to reduce potential cyber risks:</w:t>
      </w:r>
    </w:p>
    <w:p>
      <w:pPr>
        <w:adjustRightInd/>
        <w:spacing w:line="300" w:lineRule="auto"/>
        <w:ind w:left="1450" w:hanging="300"/>
        <w:textAlignment w:val="center"/>
        <w:rPr>
          <w:rFonts w:ascii="Myriad Pro" w:hAnsi="Myriad Pro"/>
          <w:sz w:val="21"/>
        </w:rPr>
      </w:pPr>
      <w:bookmarkStart w:id="550" w:name="d348e180a1310"/>
      <w:bookmarkEnd w:id="550"/>
      <w:r>
        <w:rPr>
          <w:rFonts w:ascii="Cambria Math" w:hAnsi="Cambria Math" w:eastAsia="Times New Roman" w:cs="Cambria Math"/>
          <w:sz w:val="13"/>
        </w:rPr>
        <w:t>◇</w:t>
      </w:r>
      <w:r>
        <w:rPr>
          <w:rFonts w:ascii="Myriad Pro" w:hAnsi="Myriad Pro" w:eastAsia="Times New Roman"/>
          <w:sz w:val="13"/>
        </w:rPr>
        <w:tab/>
      </w:r>
      <w:r>
        <w:rPr>
          <w:rFonts w:ascii="Myriad Pro" w:hAnsi="Myriad Pro"/>
          <w:sz w:val="21"/>
        </w:rPr>
        <w:t>Disable the port mapping function of the router to avoid direct access to the intranet devices from external network.</w:t>
      </w:r>
    </w:p>
    <w:p>
      <w:pPr>
        <w:adjustRightInd/>
        <w:spacing w:line="300" w:lineRule="auto"/>
        <w:ind w:left="1450" w:hanging="300"/>
        <w:textAlignment w:val="center"/>
        <w:rPr>
          <w:rFonts w:ascii="Myriad Pro" w:hAnsi="Myriad Pro"/>
          <w:sz w:val="21"/>
        </w:rPr>
      </w:pPr>
      <w:r>
        <w:rPr>
          <w:rFonts w:ascii="Cambria Math" w:hAnsi="Cambria Math" w:eastAsia="Times New Roman" w:cs="Cambria Math"/>
          <w:sz w:val="13"/>
        </w:rPr>
        <w:t>◇</w:t>
      </w:r>
      <w:r>
        <w:rPr>
          <w:rFonts w:ascii="Myriad Pro" w:hAnsi="Myriad Pro" w:eastAsia="Times New Roman"/>
          <w:sz w:val="13"/>
        </w:rPr>
        <w:tab/>
      </w:r>
      <w:r>
        <w:rPr>
          <w:rFonts w:ascii="Myriad Pro" w:hAnsi="Myriad Pro"/>
          <w:sz w:val="21"/>
        </w:rPr>
        <w:t>Partition and isolate the network according to the actual network needs. If there are no communication requirements between two sub networks, we recommend you adopt network isolation through VLAN, network GAP and other technologies.</w:t>
      </w:r>
    </w:p>
    <w:p>
      <w:pPr>
        <w:adjustRightInd/>
        <w:spacing w:line="300" w:lineRule="auto"/>
        <w:ind w:left="1450" w:hanging="300"/>
        <w:textAlignment w:val="center"/>
        <w:rPr>
          <w:rFonts w:ascii="Myriad Pro" w:hAnsi="Myriad Pro"/>
          <w:sz w:val="21"/>
        </w:rPr>
      </w:pPr>
      <w:r>
        <w:rPr>
          <w:rFonts w:ascii="Cambria Math" w:hAnsi="Cambria Math" w:eastAsia="Times New Roman" w:cs="Cambria Math"/>
          <w:sz w:val="13"/>
        </w:rPr>
        <w:t>◇</w:t>
      </w:r>
      <w:r>
        <w:rPr>
          <w:rFonts w:ascii="Myriad Pro" w:hAnsi="Myriad Pro" w:eastAsia="Times New Roman"/>
          <w:sz w:val="13"/>
        </w:rPr>
        <w:tab/>
      </w:r>
      <w:r>
        <w:rPr>
          <w:rFonts w:ascii="Myriad Pro" w:hAnsi="Myriad Pro"/>
          <w:sz w:val="21"/>
        </w:rPr>
        <w:t>Establish the 802.1x access authentication system to reduce the risk of unauthorized access to private networks.</w:t>
      </w:r>
    </w:p>
    <w:p>
      <w:pPr>
        <w:adjustRightInd/>
        <w:spacing w:line="300" w:lineRule="auto"/>
        <w:ind w:left="1450" w:hanging="300"/>
        <w:textAlignment w:val="center"/>
        <w:rPr>
          <w:rFonts w:ascii="Myriad Pro" w:hAnsi="Myriad Pro"/>
          <w:sz w:val="21"/>
        </w:rPr>
      </w:pPr>
      <w:r>
        <w:rPr>
          <w:rFonts w:ascii="Cambria Math" w:hAnsi="Cambria Math" w:eastAsia="Times New Roman" w:cs="Cambria Math"/>
          <w:sz w:val="13"/>
        </w:rPr>
        <w:t>◇</w:t>
      </w:r>
      <w:r>
        <w:rPr>
          <w:rFonts w:ascii="Myriad Pro" w:hAnsi="Myriad Pro" w:eastAsia="Times New Roman"/>
          <w:sz w:val="13"/>
        </w:rPr>
        <w:tab/>
      </w:r>
      <w:r>
        <w:rPr>
          <w:rFonts w:ascii="Myriad Pro" w:hAnsi="Myriad Pro"/>
          <w:sz w:val="21"/>
        </w:rPr>
        <w:t>Enable IP/MAC address filtering function to limit the range of hosts allowed to access the device.</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Security Auditing</w:t>
      </w:r>
    </w:p>
    <w:p>
      <w:pPr>
        <w:adjustRightInd/>
        <w:spacing w:line="300" w:lineRule="auto"/>
        <w:ind w:left="1450" w:hanging="300"/>
        <w:textAlignment w:val="center"/>
        <w:rPr>
          <w:rFonts w:ascii="Myriad Pro" w:hAnsi="Myriad Pro"/>
          <w:sz w:val="21"/>
        </w:rPr>
      </w:pPr>
      <w:bookmarkStart w:id="551" w:name="d348e202a1310"/>
      <w:bookmarkEnd w:id="551"/>
      <w:r>
        <w:rPr>
          <w:rFonts w:ascii="Cambria Math" w:hAnsi="Cambria Math" w:eastAsia="Times New Roman" w:cs="Cambria Math"/>
          <w:sz w:val="13"/>
        </w:rPr>
        <w:t>◇</w:t>
      </w:r>
      <w:r>
        <w:rPr>
          <w:rFonts w:ascii="Myriad Pro" w:hAnsi="Myriad Pro" w:eastAsia="Times New Roman"/>
          <w:sz w:val="13"/>
        </w:rPr>
        <w:tab/>
      </w:r>
      <w:r>
        <w:rPr>
          <w:rFonts w:ascii="Myriad Pro" w:hAnsi="Myriad Pro"/>
          <w:sz w:val="21"/>
        </w:rPr>
        <w:t>Check online users: Check online users regularly to prevent unauthorized login.</w:t>
      </w:r>
    </w:p>
    <w:p>
      <w:pPr>
        <w:adjustRightInd/>
        <w:spacing w:line="300" w:lineRule="auto"/>
        <w:ind w:left="1450" w:hanging="300"/>
        <w:textAlignment w:val="center"/>
        <w:rPr>
          <w:rFonts w:ascii="Myriad Pro" w:hAnsi="Myriad Pro"/>
          <w:sz w:val="21"/>
        </w:rPr>
      </w:pPr>
      <w:r>
        <w:rPr>
          <w:rFonts w:ascii="Cambria Math" w:hAnsi="Cambria Math" w:eastAsia="Times New Roman" w:cs="Cambria Math"/>
          <w:sz w:val="13"/>
        </w:rPr>
        <w:t>◇</w:t>
      </w:r>
      <w:r>
        <w:rPr>
          <w:rFonts w:ascii="Myriad Pro" w:hAnsi="Myriad Pro" w:eastAsia="Times New Roman"/>
          <w:sz w:val="13"/>
        </w:rPr>
        <w:tab/>
      </w:r>
      <w:r>
        <w:rPr>
          <w:rFonts w:ascii="Myriad Pro" w:hAnsi="Myriad Pro"/>
          <w:sz w:val="21"/>
        </w:rPr>
        <w:t>Check device log: Obtain the IP addresses that were used to log in to the device and their key operations with help of the logs.</w:t>
      </w:r>
    </w:p>
    <w:p>
      <w:pPr>
        <w:adjustRightInd/>
        <w:spacing w:line="300" w:lineRule="auto"/>
        <w:ind w:left="1150" w:hanging="300"/>
        <w:textAlignment w:val="center"/>
        <w:rPr>
          <w:rFonts w:ascii="Myriad Pro" w:hAnsi="Myriad Pro"/>
          <w:sz w:val="21"/>
        </w:rPr>
      </w:pPr>
      <w:r>
        <w:rPr>
          <w:rFonts w:ascii="Arial" w:hAnsi="Arial" w:eastAsia="Times New Roman" w:cs="Arial"/>
          <w:sz w:val="21"/>
        </w:rPr>
        <w:t>●</w:t>
      </w:r>
      <w:r>
        <w:rPr>
          <w:rFonts w:ascii="Myriad Pro" w:hAnsi="Myriad Pro" w:eastAsia="Times New Roman"/>
          <w:sz w:val="21"/>
        </w:rPr>
        <w:tab/>
      </w:r>
      <w:r>
        <w:rPr>
          <w:rFonts w:ascii="Myriad Pro" w:hAnsi="Myriad Pro"/>
          <w:sz w:val="21"/>
        </w:rPr>
        <w:t>Network Log</w:t>
      </w:r>
    </w:p>
    <w:p>
      <w:pPr>
        <w:adjustRightInd/>
        <w:spacing w:line="300" w:lineRule="auto"/>
        <w:ind w:left="1150"/>
        <w:textAlignment w:val="center"/>
        <w:rPr>
          <w:rFonts w:ascii="Myriad Pro" w:hAnsi="Myriad Pro"/>
          <w:sz w:val="21"/>
        </w:rPr>
      </w:pPr>
      <w:r>
        <w:rPr>
          <w:rFonts w:ascii="Myriad Pro" w:hAnsi="Myriad Pro"/>
          <w:sz w:val="21"/>
        </w:rPr>
        <w:t>The stored log is not saved in full due to the limited storage capacity. If you need to save the log for a long time, we recommend you enable the network log function to make sure that the critical logs are synchronized to the network log server for tracing.</w:t>
      </w:r>
    </w:p>
    <w:sectPr>
      <w:headerReference r:id="rId7" w:type="default"/>
      <w:footerReference r:id="rId8" w:type="default"/>
      <w:pgSz w:w="11908" w:h="16842"/>
      <w:pgMar w:top="851" w:right="1134" w:bottom="1134" w:left="1134" w:header="850" w:footer="284"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yriad Pro">
    <w:altName w:val="DejaVu Math TeX Gyre"/>
    <w:panose1 w:val="020B0503030403020204"/>
    <w:charset w:val="00"/>
    <w:family w:val="swiss"/>
    <w:pitch w:val="default"/>
    <w:sig w:usb0="00000000" w:usb1="00000000" w:usb2="00000000" w:usb3="00000000" w:csb0="0000019F" w:csb1="00000000"/>
  </w:font>
  <w:font w:name="Arial">
    <w:panose1 w:val="020B0604020202020204"/>
    <w:charset w:val="00"/>
    <w:family w:val="swiss"/>
    <w:pitch w:val="default"/>
    <w:sig w:usb0="E0002EFF" w:usb1="C000785B" w:usb2="00000009" w:usb3="00000000" w:csb0="400001FF" w:csb1="FFFF0000"/>
  </w:font>
  <w:font w:name="Cambria Math">
    <w:panose1 w:val="02040503050406030204"/>
    <w:charset w:val="00"/>
    <w:family w:val="roman"/>
    <w:pitch w:val="default"/>
    <w:sig w:usb0="E00006FF" w:usb1="420024FF" w:usb2="02000000" w:usb3="00000000" w:csb0="2000019F" w:csb1="0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
      </w:pBdr>
      <w:spacing w:before="50"/>
      <w:jc w:val="center"/>
      <w:rPr>
        <w:rFonts w:ascii="Myriad Pro" w:hAnsi="Myriad Pro"/>
        <w:sz w:val="21"/>
      </w:rPr>
    </w:pPr>
    <w:r>
      <w:rPr>
        <w:rFonts w:ascii="Myriad Pro" w:hAnsi="Myriad Pro"/>
        <w:sz w:val="21"/>
      </w:rPr>
      <w:fldChar w:fldCharType="begin"/>
    </w:r>
    <w:r>
      <w:rPr>
        <w:rFonts w:ascii="Myriad Pro" w:hAnsi="Myriad Pro"/>
        <w:sz w:val="21"/>
      </w:rPr>
      <w:instrText xml:space="preserve">PAGE   \* MERGEFORMAT</w:instrText>
    </w:r>
    <w:r>
      <w:rPr>
        <w:rFonts w:ascii="Myriad Pro" w:hAnsi="Myriad Pro"/>
        <w:sz w:val="21"/>
      </w:rPr>
      <w:fldChar w:fldCharType="separate"/>
    </w:r>
    <w:r>
      <w:rPr>
        <w:rFonts w:ascii="Myriad Pro" w:hAnsi="Myriad Pro"/>
        <w:sz w:val="21"/>
      </w:rPr>
      <w:t>V</w:t>
    </w:r>
    <w:r>
      <w:rPr>
        <w:rFonts w:ascii="Myriad Pro" w:hAnsi="Myriad Pro"/>
        <w:sz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
      </w:pBdr>
      <w:spacing w:before="50"/>
      <w:jc w:val="center"/>
      <w:rPr>
        <w:rFonts w:ascii="Myriad Pro" w:hAnsi="Myriad Pro"/>
        <w:sz w:val="21"/>
      </w:rPr>
    </w:pPr>
    <w:r>
      <w:rPr>
        <w:rFonts w:ascii="Myriad Pro" w:hAnsi="Myriad Pro"/>
        <w:sz w:val="21"/>
      </w:rPr>
      <w:fldChar w:fldCharType="begin"/>
    </w:r>
    <w:r>
      <w:rPr>
        <w:rFonts w:ascii="Myriad Pro" w:hAnsi="Myriad Pro"/>
        <w:sz w:val="21"/>
      </w:rPr>
      <w:instrText xml:space="preserve">PAGE   \* MERGEFORMAT</w:instrText>
    </w:r>
    <w:r>
      <w:rPr>
        <w:rFonts w:ascii="Myriad Pro" w:hAnsi="Myriad Pro"/>
        <w:sz w:val="21"/>
      </w:rPr>
      <w:fldChar w:fldCharType="separate"/>
    </w:r>
    <w:r>
      <w:rPr>
        <w:rFonts w:ascii="Myriad Pro" w:hAnsi="Myriad Pro"/>
        <w:sz w:val="21"/>
      </w:rPr>
      <w:t>VI</w:t>
    </w:r>
    <w:r>
      <w:rPr>
        <w:rFonts w:ascii="Myriad Pro" w:hAnsi="Myriad Pro"/>
        <w:sz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
      </w:pBdr>
      <w:spacing w:before="50"/>
      <w:jc w:val="center"/>
      <w:rPr>
        <w:rFonts w:ascii="Myriad Pro" w:hAnsi="Myriad Pro"/>
        <w:sz w:val="21"/>
      </w:rPr>
    </w:pPr>
    <w:r>
      <w:rPr>
        <w:rFonts w:ascii="Myriad Pro" w:hAnsi="Myriad Pro"/>
        <w:sz w:val="21"/>
      </w:rPr>
      <w:fldChar w:fldCharType="begin"/>
    </w:r>
    <w:r>
      <w:rPr>
        <w:rFonts w:ascii="Myriad Pro" w:hAnsi="Myriad Pro"/>
        <w:sz w:val="21"/>
      </w:rPr>
      <w:instrText xml:space="preserve">PAGE   \* MERGEFORMAT</w:instrText>
    </w:r>
    <w:r>
      <w:rPr>
        <w:rFonts w:ascii="Myriad Pro" w:hAnsi="Myriad Pro"/>
        <w:sz w:val="21"/>
      </w:rPr>
      <w:fldChar w:fldCharType="separate"/>
    </w:r>
    <w:r>
      <w:rPr>
        <w:rFonts w:ascii="Myriad Pro" w:hAnsi="Myriad Pro"/>
        <w:sz w:val="21"/>
      </w:rPr>
      <w:t>67</w:t>
    </w:r>
    <w:r>
      <w:rPr>
        <w:rFonts w:ascii="Myriad Pro" w:hAnsi="Myriad Pro"/>
        <w:sz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cs="宋体"/>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cs="宋体"/>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cs="宋体"/>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embedSystemFonts/>
  <w:bordersDoNotSurroundHeader w:val="1"/>
  <w:bordersDoNotSurroundFooter w:val="1"/>
  <w:documentProtection w:enforcement="0"/>
  <w:defaultTabStop w:val="720"/>
  <w:drawingGridHorizontalSpacing w:val="120"/>
  <w:drawingGridVerticalSpacing w:val="120"/>
  <w:displayHorizontalDrawingGridEvery w:val="0"/>
  <w:displayVerticalDrawingGridEvery w:val="3"/>
  <w:doNotUseMarginsForDrawingGridOrigin w:val="1"/>
  <w:drawingGridHorizontalOrigin w:val="1800"/>
  <w:drawingGridVerticalOrigin w:val="1440"/>
  <w:doNotShadeFormData w:val="1"/>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hiZjc1NGVjNjg1MWU2NzI4OTc0MzYyZWZkYjdhMTMifQ=="/>
  </w:docVars>
  <w:rsids>
    <w:rsidRoot w:val="00AB3E5A"/>
    <w:rsid w:val="005E1E1A"/>
    <w:rsid w:val="00AB3E5A"/>
    <w:rsid w:val="32F93CE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ascii="宋体" w:eastAsia="宋体" w:hAnsiTheme="minorHAnsi" w:cstheme="minorBidi"/>
      <w:kern w:val="0"/>
      <w:sz w:val="24"/>
      <w:szCs w:val="24"/>
      <w:lang w:val="en-US" w:eastAsia="zh-CN" w:bidi="ar-SA"/>
    </w:rPr>
  </w:style>
  <w:style w:type="paragraph" w:styleId="2">
    <w:name w:val="heading 1"/>
    <w:basedOn w:val="1"/>
    <w:next w:val="1"/>
    <w:link w:val="21"/>
    <w:qFormat/>
    <w:uiPriority w:val="99"/>
    <w:pPr>
      <w:outlineLvl w:val="0"/>
    </w:pPr>
  </w:style>
  <w:style w:type="paragraph" w:styleId="3">
    <w:name w:val="heading 2"/>
    <w:basedOn w:val="1"/>
    <w:next w:val="1"/>
    <w:link w:val="22"/>
    <w:qFormat/>
    <w:uiPriority w:val="99"/>
    <w:pPr>
      <w:outlineLvl w:val="1"/>
    </w:pPr>
  </w:style>
  <w:style w:type="paragraph" w:styleId="4">
    <w:name w:val="heading 3"/>
    <w:basedOn w:val="1"/>
    <w:next w:val="1"/>
    <w:link w:val="23"/>
    <w:qFormat/>
    <w:uiPriority w:val="99"/>
    <w:pPr>
      <w:outlineLvl w:val="2"/>
    </w:pPr>
  </w:style>
  <w:style w:type="paragraph" w:styleId="5">
    <w:name w:val="heading 4"/>
    <w:basedOn w:val="1"/>
    <w:next w:val="1"/>
    <w:link w:val="24"/>
    <w:qFormat/>
    <w:uiPriority w:val="99"/>
    <w:pPr>
      <w:outlineLvl w:val="3"/>
    </w:pPr>
  </w:style>
  <w:style w:type="paragraph" w:styleId="6">
    <w:name w:val="heading 5"/>
    <w:basedOn w:val="1"/>
    <w:next w:val="1"/>
    <w:link w:val="25"/>
    <w:qFormat/>
    <w:uiPriority w:val="99"/>
    <w:pPr>
      <w:outlineLvl w:val="4"/>
    </w:pPr>
  </w:style>
  <w:style w:type="character" w:default="1" w:styleId="19">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7">
    <w:name w:val="toc 7"/>
    <w:basedOn w:val="1"/>
    <w:next w:val="1"/>
    <w:unhideWhenUsed/>
    <w:uiPriority w:val="39"/>
    <w:pPr>
      <w:autoSpaceDE/>
      <w:autoSpaceDN/>
      <w:adjustRightInd/>
      <w:ind w:left="2520" w:leftChars="1200"/>
      <w:jc w:val="both"/>
    </w:pPr>
    <w:rPr>
      <w:rFonts w:ascii="等线" w:eastAsia="等线"/>
      <w:kern w:val="2"/>
      <w:sz w:val="21"/>
      <w:szCs w:val="22"/>
    </w:rPr>
  </w:style>
  <w:style w:type="paragraph" w:styleId="8">
    <w:name w:val="toc 5"/>
    <w:basedOn w:val="1"/>
    <w:next w:val="1"/>
    <w:uiPriority w:val="39"/>
    <w:pPr>
      <w:spacing w:after="120"/>
      <w:ind w:left="1500" w:hanging="300"/>
      <w:textAlignment w:val="top"/>
    </w:pPr>
    <w:rPr>
      <w:rFonts w:ascii="Myriad Pro" w:hAnsi="Myriad Pro" w:cs="Myriad Pro"/>
      <w:sz w:val="21"/>
      <w:szCs w:val="21"/>
    </w:rPr>
  </w:style>
  <w:style w:type="paragraph" w:styleId="9">
    <w:name w:val="toc 3"/>
    <w:basedOn w:val="1"/>
    <w:next w:val="1"/>
    <w:uiPriority w:val="39"/>
    <w:pPr>
      <w:spacing w:after="120"/>
      <w:ind w:left="900" w:hanging="300"/>
      <w:textAlignment w:val="top"/>
    </w:pPr>
    <w:rPr>
      <w:rFonts w:ascii="Myriad Pro" w:hAnsi="Myriad Pro" w:cs="Myriad Pro"/>
      <w:sz w:val="21"/>
      <w:szCs w:val="21"/>
    </w:rPr>
  </w:style>
  <w:style w:type="paragraph" w:styleId="10">
    <w:name w:val="toc 8"/>
    <w:basedOn w:val="1"/>
    <w:next w:val="1"/>
    <w:unhideWhenUsed/>
    <w:uiPriority w:val="39"/>
    <w:pPr>
      <w:autoSpaceDE/>
      <w:autoSpaceDN/>
      <w:adjustRightInd/>
      <w:ind w:left="2940" w:leftChars="1400"/>
      <w:jc w:val="both"/>
    </w:pPr>
    <w:rPr>
      <w:rFonts w:ascii="等线" w:eastAsia="等线"/>
      <w:kern w:val="2"/>
      <w:sz w:val="21"/>
      <w:szCs w:val="22"/>
    </w:rPr>
  </w:style>
  <w:style w:type="paragraph" w:styleId="11">
    <w:name w:val="footer"/>
    <w:basedOn w:val="1"/>
    <w:link w:val="29"/>
    <w:unhideWhenUsed/>
    <w:uiPriority w:val="99"/>
    <w:pPr>
      <w:tabs>
        <w:tab w:val="center" w:pos="4153"/>
        <w:tab w:val="right" w:pos="8306"/>
      </w:tabs>
      <w:snapToGrid w:val="0"/>
    </w:pPr>
    <w:rPr>
      <w:sz w:val="18"/>
      <w:szCs w:val="18"/>
    </w:rPr>
  </w:style>
  <w:style w:type="paragraph" w:styleId="12">
    <w:name w:val="header"/>
    <w:basedOn w:val="1"/>
    <w:link w:val="28"/>
    <w:unhideWhenUsed/>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iPriority w:val="39"/>
    <w:pPr>
      <w:spacing w:after="120"/>
      <w:ind w:left="300" w:hanging="300"/>
      <w:textAlignment w:val="top"/>
    </w:pPr>
    <w:rPr>
      <w:rFonts w:ascii="Myriad Pro" w:hAnsi="Myriad Pro" w:cs="Myriad Pro"/>
      <w:sz w:val="21"/>
      <w:szCs w:val="21"/>
    </w:rPr>
  </w:style>
  <w:style w:type="paragraph" w:styleId="14">
    <w:name w:val="toc 4"/>
    <w:basedOn w:val="1"/>
    <w:next w:val="1"/>
    <w:uiPriority w:val="39"/>
    <w:pPr>
      <w:spacing w:after="120"/>
      <w:ind w:left="1200" w:hanging="300"/>
      <w:textAlignment w:val="top"/>
    </w:pPr>
    <w:rPr>
      <w:rFonts w:ascii="Myriad Pro" w:hAnsi="Myriad Pro" w:cs="Myriad Pro"/>
      <w:sz w:val="21"/>
      <w:szCs w:val="21"/>
    </w:rPr>
  </w:style>
  <w:style w:type="paragraph" w:styleId="15">
    <w:name w:val="toc 6"/>
    <w:basedOn w:val="1"/>
    <w:next w:val="1"/>
    <w:unhideWhenUsed/>
    <w:uiPriority w:val="39"/>
    <w:pPr>
      <w:autoSpaceDE/>
      <w:autoSpaceDN/>
      <w:adjustRightInd/>
      <w:ind w:left="2100" w:leftChars="1000"/>
      <w:jc w:val="both"/>
    </w:pPr>
    <w:rPr>
      <w:rFonts w:ascii="等线" w:eastAsia="等线"/>
      <w:kern w:val="2"/>
      <w:sz w:val="21"/>
      <w:szCs w:val="22"/>
    </w:rPr>
  </w:style>
  <w:style w:type="paragraph" w:styleId="16">
    <w:name w:val="toc 2"/>
    <w:basedOn w:val="1"/>
    <w:next w:val="1"/>
    <w:uiPriority w:val="39"/>
    <w:pPr>
      <w:spacing w:after="120"/>
      <w:ind w:left="600" w:hanging="300"/>
      <w:textAlignment w:val="top"/>
    </w:pPr>
    <w:rPr>
      <w:rFonts w:ascii="Myriad Pro" w:hAnsi="Myriad Pro" w:cs="Myriad Pro"/>
      <w:sz w:val="21"/>
      <w:szCs w:val="21"/>
    </w:rPr>
  </w:style>
  <w:style w:type="paragraph" w:styleId="17">
    <w:name w:val="toc 9"/>
    <w:basedOn w:val="1"/>
    <w:next w:val="1"/>
    <w:unhideWhenUsed/>
    <w:uiPriority w:val="39"/>
    <w:pPr>
      <w:autoSpaceDE/>
      <w:autoSpaceDN/>
      <w:adjustRightInd/>
      <w:ind w:left="3360" w:leftChars="1600"/>
      <w:jc w:val="both"/>
    </w:pPr>
    <w:rPr>
      <w:rFonts w:ascii="等线" w:eastAsia="等线"/>
      <w:kern w:val="2"/>
      <w:sz w:val="21"/>
      <w:szCs w:val="22"/>
    </w:rPr>
  </w:style>
  <w:style w:type="character" w:styleId="20">
    <w:name w:val="Hyperlink"/>
    <w:unhideWhenUsed/>
    <w:uiPriority w:val="99"/>
    <w:rPr>
      <w:color w:val="0563C1"/>
      <w:u w:val="single"/>
    </w:rPr>
  </w:style>
  <w:style w:type="character" w:customStyle="1" w:styleId="21">
    <w:name w:val="标题 1 字符"/>
    <w:basedOn w:val="19"/>
    <w:link w:val="2"/>
    <w:uiPriority w:val="9"/>
    <w:rPr>
      <w:rFonts w:ascii="宋体" w:eastAsia="宋体"/>
      <w:b/>
      <w:bCs/>
      <w:kern w:val="44"/>
      <w:sz w:val="44"/>
      <w:szCs w:val="44"/>
    </w:rPr>
  </w:style>
  <w:style w:type="character" w:customStyle="1" w:styleId="22">
    <w:name w:val="标题 2 字符"/>
    <w:basedOn w:val="19"/>
    <w:link w:val="3"/>
    <w:semiHidden/>
    <w:uiPriority w:val="9"/>
    <w:rPr>
      <w:rFonts w:asciiTheme="majorHAnsi" w:hAnsiTheme="majorHAnsi" w:eastAsiaTheme="majorEastAsia" w:cstheme="majorBidi"/>
      <w:b/>
      <w:bCs/>
      <w:kern w:val="0"/>
      <w:sz w:val="32"/>
      <w:szCs w:val="32"/>
    </w:rPr>
  </w:style>
  <w:style w:type="character" w:customStyle="1" w:styleId="23">
    <w:name w:val="标题 3 字符"/>
    <w:basedOn w:val="19"/>
    <w:link w:val="4"/>
    <w:semiHidden/>
    <w:uiPriority w:val="9"/>
    <w:rPr>
      <w:rFonts w:ascii="宋体" w:eastAsia="宋体"/>
      <w:b/>
      <w:bCs/>
      <w:kern w:val="0"/>
      <w:sz w:val="32"/>
      <w:szCs w:val="32"/>
    </w:rPr>
  </w:style>
  <w:style w:type="character" w:customStyle="1" w:styleId="24">
    <w:name w:val="标题 4 字符"/>
    <w:basedOn w:val="19"/>
    <w:link w:val="5"/>
    <w:semiHidden/>
    <w:uiPriority w:val="9"/>
    <w:rPr>
      <w:rFonts w:asciiTheme="majorHAnsi" w:hAnsiTheme="majorHAnsi" w:eastAsiaTheme="majorEastAsia" w:cstheme="majorBidi"/>
      <w:b/>
      <w:bCs/>
      <w:kern w:val="0"/>
      <w:sz w:val="28"/>
      <w:szCs w:val="28"/>
    </w:rPr>
  </w:style>
  <w:style w:type="character" w:customStyle="1" w:styleId="25">
    <w:name w:val="标题 5 字符"/>
    <w:basedOn w:val="19"/>
    <w:link w:val="6"/>
    <w:semiHidden/>
    <w:uiPriority w:val="9"/>
    <w:rPr>
      <w:rFonts w:ascii="宋体" w:eastAsia="宋体"/>
      <w:b/>
      <w:bCs/>
      <w:kern w:val="0"/>
      <w:sz w:val="28"/>
      <w:szCs w:val="28"/>
    </w:rPr>
  </w:style>
  <w:style w:type="paragraph" w:customStyle="1" w:styleId="26">
    <w:name w:val="para"/>
    <w:uiPriority w:val="99"/>
    <w:pPr>
      <w:widowControl w:val="0"/>
      <w:autoSpaceDE w:val="0"/>
      <w:autoSpaceDN w:val="0"/>
      <w:adjustRightInd w:val="0"/>
    </w:pPr>
    <w:rPr>
      <w:rFonts w:ascii="宋体" w:eastAsia="宋体" w:hAnsiTheme="minorHAnsi" w:cstheme="minorBidi"/>
      <w:kern w:val="0"/>
      <w:sz w:val="24"/>
      <w:szCs w:val="24"/>
      <w:lang w:val="en-US" w:eastAsia="zh-CN" w:bidi="ar-SA"/>
    </w:rPr>
  </w:style>
  <w:style w:type="paragraph" w:customStyle="1" w:styleId="27">
    <w:name w:val="link"/>
    <w:uiPriority w:val="99"/>
    <w:pPr>
      <w:widowControl w:val="0"/>
      <w:autoSpaceDE w:val="0"/>
      <w:autoSpaceDN w:val="0"/>
      <w:adjustRightInd w:val="0"/>
    </w:pPr>
    <w:rPr>
      <w:rFonts w:ascii="宋体" w:eastAsia="宋体" w:hAnsiTheme="minorHAnsi" w:cstheme="minorBidi"/>
      <w:kern w:val="0"/>
      <w:sz w:val="24"/>
      <w:szCs w:val="24"/>
      <w:lang w:val="en-US" w:eastAsia="zh-CN" w:bidi="ar-SA"/>
    </w:rPr>
  </w:style>
  <w:style w:type="character" w:customStyle="1" w:styleId="28">
    <w:name w:val="页眉 字符"/>
    <w:basedOn w:val="19"/>
    <w:link w:val="12"/>
    <w:uiPriority w:val="99"/>
    <w:rPr>
      <w:rFonts w:ascii="宋体" w:eastAsia="宋体"/>
      <w:kern w:val="0"/>
      <w:sz w:val="18"/>
      <w:szCs w:val="18"/>
    </w:rPr>
  </w:style>
  <w:style w:type="character" w:customStyle="1" w:styleId="29">
    <w:name w:val="页脚 字符"/>
    <w:basedOn w:val="19"/>
    <w:link w:val="11"/>
    <w:uiPriority w:val="99"/>
    <w:rPr>
      <w:rFonts w:ascii="宋体" w:eastAsia="宋体"/>
      <w:kern w:val="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header" Target="header3.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2.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5" Type="http://schemas.openxmlformats.org/officeDocument/2006/relationships/fontTable" Target="fontTable.xml"/><Relationship Id="rId124" Type="http://schemas.openxmlformats.org/officeDocument/2006/relationships/image" Target="media/image115.png"/><Relationship Id="rId123" Type="http://schemas.openxmlformats.org/officeDocument/2006/relationships/image" Target="media/image114.png"/><Relationship Id="rId122" Type="http://schemas.openxmlformats.org/officeDocument/2006/relationships/image" Target="media/image113.png"/><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3.pn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2.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76</Pages>
  <Words>14050</Words>
  <Characters>80086</Characters>
  <Lines>667</Lines>
  <Paragraphs>187</Paragraphs>
  <TotalTime>1</TotalTime>
  <ScaleCrop>false</ScaleCrop>
  <LinksUpToDate>false</LinksUpToDate>
  <CharactersWithSpaces>93949</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2023-10-24T03:21:00Z</dcterms:created>
  <dc:creator>jqwb</dc:creator>
  <cp:lastModifiedBy>WPS_1667809989</cp:lastModifiedBy>
  <dcterms:modified xsi:type="dcterms:W3CDTF">2023-11-10T04:10:43Z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EDS_HWMT_d46a6755">
    <vt:lpwstr>f24448e3_mFV3wT85Iik0OspOkHv/rrVyt8I=_8QYrr2J+YTYxN9NNkHD6rzeDE8hdsrLXDQkVOA80RwkNMaGdE4WQOrBE4V2pGy8rGvBsR7Sf2DH710FAzEXMzAH6wcg=_4391fc2a</vt:lpwstr>
  </property>
  <property fmtid="{D5CDD505-2E9C-101B-9397-08002B2CF9AE}" pid="3" name="KSOProductBuildVer">
    <vt:lpwstr>2052-12.1.0.15933</vt:lpwstr>
  </property>
  <property fmtid="{D5CDD505-2E9C-101B-9397-08002B2CF9AE}" pid="4" name="ICV">
    <vt:lpwstr>2EC4B824463048F2AF23CB12D2356AB0_12</vt:lpwstr>
  </property>
</Properties>
</file>